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916C" w14:textId="391EE3F7" w:rsidR="00597E08" w:rsidRDefault="00597E08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</w:instrText>
      </w:r>
      <w:r w:rsidRPr="00597E08">
        <w:rPr>
          <w:rFonts w:ascii="Roboto" w:eastAsia="Times New Roman" w:hAnsi="Roboto" w:cs="Times New Roman"/>
          <w:color w:val="212121"/>
          <w:sz w:val="24"/>
          <w:szCs w:val="24"/>
        </w:rPr>
        <w:instrText>https://colab.research.google.com/drive/1u9ps-c_u0SbMh07pA5pKYOIeLbACSAx1?usp=sharing#scrollTo=central-consideration</w:instrText>
      </w:r>
      <w:r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" </w:instrText>
      </w:r>
      <w:r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82221B">
        <w:rPr>
          <w:rStyle w:val="Hyperlink"/>
          <w:rFonts w:ascii="Roboto" w:eastAsia="Times New Roman" w:hAnsi="Roboto" w:cs="Times New Roman"/>
          <w:sz w:val="24"/>
          <w:szCs w:val="24"/>
        </w:rPr>
        <w:t>https://colab.research.google.com/drive/1u9ps-c_u0SbMh07pA5pKYOIeLbACSAx1?usp=sharing#scrollTo=central-consideration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</w:p>
    <w:p w14:paraId="0EF79105" w14:textId="77777777" w:rsidR="00597E08" w:rsidRDefault="00597E08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2C9F17C" w14:textId="64589DEE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El dataset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de </w:t>
      </w:r>
      <w:hyperlink r:id="rId5" w:tgtFrame="_blank" w:history="1">
        <w:r w:rsidRPr="00F6717E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Kaggle</w:t>
        </w:r>
      </w:hyperlink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un gran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conseguir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datasets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estudios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ciencia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inteligencia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artificial.</w:t>
      </w:r>
    </w:p>
    <w:p w14:paraId="5841F8A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El dataset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descargarlo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"https://www.kaggle.com/mathchi/diabetes-data-set" \t "_blank" </w:instrTex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F6717E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Kaggle.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dada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alguien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enfermedad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5ED6AB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Como primer paso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asegúrate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descargarlo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guardalo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llamada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db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dentro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My Drive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Google Drive.</w:t>
      </w:r>
    </w:p>
    <w:p w14:paraId="30231FCF" w14:textId="2CE165D4" w:rsidR="00F6717E" w:rsidRDefault="004E0B3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6323FFE5" wp14:editId="4BE86116">
            <wp:extent cx="6850380" cy="3596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B965" w14:textId="40543CEB" w:rsidR="004E0B3A" w:rsidRDefault="004E0B3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AB1EC6B" w14:textId="16C7B80A" w:rsidR="004E0B3A" w:rsidRDefault="004E0B3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6EC1228" w14:textId="77777777" w:rsidR="004E0B3A" w:rsidRPr="00F6717E" w:rsidRDefault="004E0B3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E88067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ADB856C">
          <v:rect id="_x0000_i1026" style="width:0;height:1.5pt" o:hralign="center" o:hrstd="t" o:hr="t" fillcolor="#a0a0a0" stroked="f"/>
        </w:pict>
      </w:r>
    </w:p>
    <w:p w14:paraId="536CDAE5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1: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Instalación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librerías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y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configuración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inicial</w:t>
      </w:r>
      <w:proofErr w:type="spellEnd"/>
    </w:p>
    <w:p w14:paraId="121670F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numpy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proofErr w:type="gram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Pandas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manipulación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matplotlib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visualizaciones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drive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sistema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archivos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Colab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1F86B2E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029A6398">
          <v:rect id="_x0000_i1027" style="width:0;height:1.5pt" o:hralign="center" o:hrstd="t" o:hr="t" fillcolor="#a0a0a0" stroked="f"/>
        </w:pict>
      </w:r>
    </w:p>
    <w:p w14:paraId="3234871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42EA2B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Paquetes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numéricos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/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Procesamiento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pd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lastRenderedPageBreak/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Gráficas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</w:t>
      </w:r>
      <w:proofErr w:type="spellEnd"/>
    </w:p>
    <w:p w14:paraId="0985F2D3" w14:textId="2C299512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47B4C4FB" w14:textId="77777777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Acceso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sistema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archivos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google.colab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drive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14:paraId="72C1438B" w14:textId="5248A37D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drive.mount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'/content/drive'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7B4922DB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Mounted at /content/drive</w:t>
      </w:r>
    </w:p>
    <w:p w14:paraId="3FCB1309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DA694A7">
          <v:rect id="_x0000_i1029" style="width:0;height:1.5pt" o:hralign="center" o:hrstd="t" o:hr="t" fillcolor="#a0a0a0" stroked="f"/>
        </w:pict>
      </w:r>
    </w:p>
    <w:p w14:paraId="6CA61443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Vayamos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al folder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usar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cd &lt;location&gt;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moverte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folders dentro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Google Drive.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&lt;location&gt;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dirección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db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643FEF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AA18A96">
          <v:rect id="_x0000_i1030" style="width:0;height:1.5pt" o:hralign="center" o:hrstd="t" o:hr="t" fillcolor="#a0a0a0" stroked="f"/>
        </w:pict>
      </w:r>
    </w:p>
    <w:p w14:paraId="32F5756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0DA52E5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%cd 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'/content/drive/My Drive/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db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</w:p>
    <w:p w14:paraId="14EF44C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424E4DA5">
          <v:rect id="_x0000_i1031" style="width:0;height:1.5pt" o:hralign="center" o:hrstd="t" o:hr="t" fillcolor="#a0a0a0" stroked="f"/>
        </w:pict>
      </w:r>
    </w:p>
    <w:p w14:paraId="3A2E4E3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pwd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confirmar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D7BC8EF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10592C6">
          <v:rect id="_x0000_i1032" style="width:0;height:1.5pt" o:hralign="center" o:hrstd="t" o:hr="t" fillcolor="#a0a0a0" stroked="f"/>
        </w:pict>
      </w:r>
    </w:p>
    <w:p w14:paraId="30D845B4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3F6CBCD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pwd</w:t>
      </w:r>
      <w:proofErr w:type="spellEnd"/>
      <w:proofErr w:type="gramEnd"/>
    </w:p>
    <w:p w14:paraId="5DF56744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DDC9BFB">
          <v:rect id="_x0000_i1033" style="width:0;height:1.5pt" o:hralign="center" o:hrstd="t" o:hr="t" fillcolor="#a0a0a0" stroked="f"/>
        </w:pict>
      </w:r>
    </w:p>
    <w:p w14:paraId="2A8775D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ls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visualizar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archivo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9C0A6A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7358D528">
          <v:rect id="_x0000_i1034" style="width:0;height:1.5pt" o:hralign="center" o:hrstd="t" o:hr="t" fillcolor="#a0a0a0" stroked="f"/>
        </w:pict>
      </w:r>
    </w:p>
    <w:p w14:paraId="5EC61D92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1696020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%ls</w:t>
      </w:r>
    </w:p>
    <w:p w14:paraId="72998FA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1F64BBB">
          <v:rect id="_x0000_i1035" style="width:0;height:1.5pt" o:hralign="center" o:hrstd="t" o:hr="t" fillcolor="#a0a0a0" stroked="f"/>
        </w:pict>
      </w:r>
    </w:p>
    <w:p w14:paraId="0828E665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2: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Cargando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los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0F06B9C6" w14:textId="29DD92E4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Leer 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cargar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CSV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pd.read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_csv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"diabetes.csv"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Ver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qué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hay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data.head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458EBAD" w14:textId="322B76C2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877C96B" w14:textId="7157424C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692C6696" wp14:editId="04BA1228">
            <wp:extent cx="6858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3CCA" w14:textId="77777777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DB72532" w14:textId="39C1C4CD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data.dtypes</w:t>
      </w:r>
      <w:proofErr w:type="spellEnd"/>
      <w:proofErr w:type="gramEnd"/>
    </w:p>
    <w:p w14:paraId="3CEBBFF4" w14:textId="59A7D273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3327422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6BC7BAA">
          <v:rect id="_x0000_i1039" style="width:0;height:1.5pt" o:hralign="center" o:hrstd="t" o:hr="t" fillcolor="#a0a0a0" stroked="f"/>
        </w:pict>
      </w:r>
    </w:p>
    <w:p w14:paraId="042190E3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602E580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lastRenderedPageBreak/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6CF3BE3C" w14:textId="6CA31B29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equipos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electrónicos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Una de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describe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producto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tableta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teléfono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inteligente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TV,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computadora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="00916CEC"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ategoria</w:t>
      </w:r>
      <w:proofErr w:type="spellEnd"/>
    </w:p>
    <w:p w14:paraId="50FC1A84" w14:textId="4855E975" w:rsidR="00916CEC" w:rsidRDefault="00916CEC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2EA0732" w14:textId="77777777" w:rsidR="00916CEC" w:rsidRPr="00F6717E" w:rsidRDefault="00916CEC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DD5FEC1" w14:textId="60F15955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precio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artículo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FLOAT</w:t>
      </w:r>
    </w:p>
    <w:p w14:paraId="759B0ECC" w14:textId="2237779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kilometraje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distancia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recorrida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)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automóviles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concesionario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INT</w:t>
      </w:r>
    </w:p>
    <w:p w14:paraId="58939C66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7E0DE08">
          <v:rect id="_x0000_i1040" style="width:0;height:1.5pt" o:hralign="center" o:hrstd="t" o:hr="t" fillcolor="#a0a0a0" stroked="f"/>
        </w:pict>
      </w:r>
    </w:p>
    <w:p w14:paraId="31E3CB4C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Entender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los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valores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faltantes</w:t>
      </w:r>
      <w:proofErr w:type="spellEnd"/>
    </w:p>
    <w:p w14:paraId="0AFAFF13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Antes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análisis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preliminar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haya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ningún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Suelen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" o "Not a Number".</w:t>
      </w:r>
    </w:p>
    <w:p w14:paraId="5A1834E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método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proofErr w:type="gramStart"/>
      <w:r w:rsidRPr="00F6717E">
        <w:rPr>
          <w:rFonts w:ascii="Courier New" w:eastAsia="Times New Roman" w:hAnsi="Courier New" w:cs="Courier New"/>
          <w:color w:val="212121"/>
        </w:rPr>
        <w:t>dropna</w:t>
      </w:r>
      <w:proofErr w:type="spellEnd"/>
      <w:r w:rsidRPr="00F6717E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6717E">
        <w:rPr>
          <w:rFonts w:ascii="Courier New" w:eastAsia="Times New Roman" w:hAnsi="Courier New" w:cs="Courier New"/>
          <w:color w:val="21212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existen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DB3245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: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proofErr w:type="gramStart"/>
      <w:r w:rsidRPr="00F6717E">
        <w:rPr>
          <w:rFonts w:ascii="Courier New" w:eastAsia="Times New Roman" w:hAnsi="Courier New" w:cs="Courier New"/>
          <w:color w:val="212121"/>
        </w:rPr>
        <w:t>dropna</w:t>
      </w:r>
      <w:proofErr w:type="spellEnd"/>
      <w:r w:rsidRPr="00F6717E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6717E">
        <w:rPr>
          <w:rFonts w:ascii="Courier New" w:eastAsia="Times New Roman" w:hAnsi="Courier New" w:cs="Courier New"/>
          <w:color w:val="21212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removerá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fila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sola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individual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feature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De forma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alternativa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acercamiento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quieres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eliminar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C85F8F2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8B2B85D">
          <v:rect id="_x0000_i1041" style="width:0;height:1.5pt" o:hralign="center" o:hrstd="t" o:hr="t" fillcolor="#a0a0a0" stroked="f"/>
        </w:pict>
      </w:r>
    </w:p>
    <w:p w14:paraId="0AAC1F94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0844251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"Número original de datapoints\n"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Filas x Columnas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Elimina cualquier valor faltante y remplazarlos hacia la variable de los datos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data.dropna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Comprueba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nueva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forma (shape)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"Número actualizado de datapoints\n"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Filas x Columnas</w:t>
      </w:r>
    </w:p>
    <w:p w14:paraId="394ECEC6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B57B15C">
          <v:rect id="_x0000_i1042" style="width:0;height:1.5pt" o:hralign="center" o:hrstd="t" o:hr="t" fillcolor="#a0a0a0" stroked="f"/>
        </w:pict>
      </w:r>
    </w:p>
    <w:p w14:paraId="1F5F545A" w14:textId="1232159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768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y 9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descriptores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733D30B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E3BEDA3">
          <v:rect id="_x0000_i1043" style="width:0;height:1.5pt" o:hralign="center" o:hrstd="t" o:hr="t" fillcolor="#a0a0a0" stroked="f"/>
        </w:pict>
      </w:r>
    </w:p>
    <w:p w14:paraId="0A341861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3: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0B97EA6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Dado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capaces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alguien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diabetes,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por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outcome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29F5689" w14:textId="77777777" w:rsidR="00FF2917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Un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1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 indica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paciente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tiene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 xml:space="preserve"> diabetes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0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sugiere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que </w:t>
      </w:r>
      <w:proofErr w:type="gram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no</w:t>
      </w:r>
      <w:proofErr w:type="gram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</w:p>
    <w:p w14:paraId="5E0733FF" w14:textId="2672F149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condiciones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pre-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existentes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(age, blood-pressure, insulin, BMI)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contribuir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diabetes.</w:t>
      </w:r>
    </w:p>
    <w:p w14:paraId="5562B6A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comportan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/población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bueno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antes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05BF31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C18708A">
          <v:rect id="_x0000_i1044" style="width:0;height:1.5pt" o:hralign="center" o:hrstd="t" o:hr="t" fillcolor="#a0a0a0" stroked="f"/>
        </w:pict>
      </w:r>
    </w:p>
    <w:p w14:paraId="4284A02E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histogramas</w:t>
      </w:r>
      <w:proofErr w:type="spellEnd"/>
    </w:p>
    <w:p w14:paraId="7501D55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Primero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frecuencia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26208CD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bins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cuántas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superior 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inferios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5F8821A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0A22E4F">
          <v:rect id="_x0000_i1045" style="width:0;height:1.5pt" o:hralign="center" o:hrstd="t" o:hr="t" fillcolor="#a0a0a0" stroked="f"/>
        </w:pict>
      </w:r>
    </w:p>
    <w:p w14:paraId="09A4134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Pandas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automatizar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cero.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darle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bins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esquinas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bins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criterio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inferior y superior).</w:t>
      </w:r>
    </w:p>
    <w:p w14:paraId="7684AA5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predeterminado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generalmente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10 bins).</w:t>
      </w:r>
    </w:p>
    <w:p w14:paraId="5A86B44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Dado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persona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diabetes,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bien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1 o 0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outcome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balanceadas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predicciones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CBDD86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barras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resultado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1A231F5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8D74DD0">
          <v:rect id="_x0000_i1046" style="width:0;height:1.5pt" o:hralign="center" o:hrstd="t" o:hr="t" fillcolor="#a0a0a0" stroked="f"/>
        </w:pict>
      </w:r>
    </w:p>
    <w:p w14:paraId="50760A45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B74E5B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fuente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figura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su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 subplot o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subtrama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- al ser una sola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figura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es 1,1,1.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Gráfica tus datos usando 'hist'. Pasa el objeto 'ax' a Pandas. Agrega un borde negro con un groso de 2.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(ax=ax,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edgecolor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límites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-0.5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1.5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Establece la frecuencia de tick. Tenemos 0 y 1 que corresponden a Sí y No respectivamente.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ax.set_xticks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xtick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labels.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ax.set_xticklabels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"Y"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título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"Diabetes Y/N?"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"Answer"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límites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superior/inferior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Mace que las cosas sean bonitas, no es necesario, pero se ajusta al tamaño de la figura.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938E369" w14:textId="6EB28F66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53344027" w14:textId="543BEEE6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0BB5C916" wp14:editId="61DFDE1B">
            <wp:extent cx="3451629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40" cy="15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991B" w14:textId="77777777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2E9D5F7E" w14:textId="56790869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6D0F87C">
          <v:rect id="_x0000_i1047" style="width:0;height:1.5pt" o:hralign="center" o:hrstd="t" o:hr="t" fillcolor="#a0a0a0" stroked="f"/>
        </w:pict>
      </w:r>
    </w:p>
    <w:p w14:paraId="66653F9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De lo anterior,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"No" que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",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personas sin diabetes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con diabetes.</w:t>
      </w:r>
    </w:p>
    <w:p w14:paraId="55453D06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09D9714F">
          <v:rect id="_x0000_i1048" style="width:0;height:1.5pt" o:hralign="center" o:hrstd="t" o:hr="t" fillcolor="#a0a0a0" stroked="f"/>
        </w:pict>
      </w:r>
    </w:p>
    <w:p w14:paraId="5C42FFB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Intentemos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complicada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gustaría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rango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los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trabajando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que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necesidades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1592F4E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usar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específicamente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257887AC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75DCA961">
          <v:rect id="_x0000_i1049" style="width:0;height:1.5pt" o:hralign="center" o:hrstd="t" o:hr="t" fillcolor="#a0a0a0" stroked="f"/>
        </w:pict>
      </w:r>
    </w:p>
    <w:p w14:paraId="1BF99E2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2347796" w14:textId="282F06F0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edgecolor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2F29FF7A" w14:textId="793AC070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</w:p>
    <w:p w14:paraId="5DF56FB6" w14:textId="4E0BE8C3" w:rsidR="00597E08" w:rsidRPr="00F6717E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02658EF1" wp14:editId="31586266">
            <wp:extent cx="3558540" cy="1751190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36" cy="17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8B49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D5AEB98">
          <v:rect id="_x0000_i1050" style="width:0;height:1.5pt" o:hralign="center" o:hrstd="t" o:hr="t" fillcolor="#a0a0a0" stroked="f"/>
        </w:pict>
      </w:r>
    </w:p>
    <w:p w14:paraId="44D8488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Si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resolviste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 anterior,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parecen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20 y 40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años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deseemos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bin.</w:t>
      </w:r>
    </w:p>
    <w:p w14:paraId="38638184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40CFBB7">
          <v:rect id="_x0000_i1051" style="width:0;height:1.5pt" o:hralign="center" o:hrstd="t" o:hr="t" fillcolor="#a0a0a0" stroked="f"/>
        </w:pict>
      </w:r>
    </w:p>
    <w:p w14:paraId="5C6C854F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4A43182B" w14:textId="77777777" w:rsidR="00F6717E" w:rsidRPr="00F6717E" w:rsidRDefault="00F6717E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Prueba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r w:rsidRPr="00F6717E">
        <w:rPr>
          <w:rFonts w:ascii="Courier New" w:eastAsia="Times New Roman" w:hAnsi="Courier New" w:cs="Courier New"/>
          <w:color w:val="212121"/>
        </w:rPr>
        <w:t>bins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? Escribe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respuesta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abajo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y (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set_ylim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) de 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[0,510]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B02F5C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Pista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0B9A8F36" w14:textId="43F0E1CE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 = [20, 25, 30, 35, 40, 85]</w:t>
      </w:r>
      <w:r w:rsidRPr="00F6717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bins = </w:t>
      </w: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</w:p>
    <w:p w14:paraId="0B1372AE" w14:textId="042344B2" w:rsidR="009D61CA" w:rsidRDefault="009D61CA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2437B11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1D508CE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BF8135" w14:textId="24865C0B" w:rsid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C94D6" w14:textId="71EE159D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diferentes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valores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bins 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 [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20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25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30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35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40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85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1076B3A1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5F1D1" w14:textId="16E9DB14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].hist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(ax=ax, edgecolor=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bins = 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ABFF6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 range of patients"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92FC76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ax.set_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ylim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[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510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])</w:t>
      </w:r>
    </w:p>
    <w:p w14:paraId="36060AE5" w14:textId="28D6AA1B" w:rsidR="009D61CA" w:rsidRPr="009D61CA" w:rsidRDefault="009D61CA" w:rsidP="009D61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DCC624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"Count"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AA097A" w14:textId="77777777" w:rsidR="009D61CA" w:rsidRPr="009D61CA" w:rsidRDefault="009D61CA" w:rsidP="009D61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3A6237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f.tight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F079A05" w14:textId="77777777" w:rsidR="009D61CA" w:rsidRPr="00F6717E" w:rsidRDefault="009D61CA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374B088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121589F">
          <v:rect id="_x0000_i1052" style="width:0;height:1.5pt" o:hralign="center" o:hrstd="t" o:hr="t" fillcolor="#a0a0a0" stroked="f"/>
        </w:pict>
      </w:r>
    </w:p>
    <w:p w14:paraId="6EA527C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0F4A78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TU CODIGO AQUI</w:t>
      </w:r>
    </w:p>
    <w:p w14:paraId="54CAFD5E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0751ADFF">
          <v:rect id="_x0000_i1053" style="width:0;height:1.5pt" o:hralign="center" o:hrstd="t" o:hr="t" fillcolor="#a0a0a0" stroked="f"/>
        </w:pict>
      </w:r>
    </w:p>
    <w:p w14:paraId="0A66E28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Si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lograste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resolver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ejercicio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notarás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formas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conteo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ha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disminuido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80C432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x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que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misma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forma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engañe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9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bins,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parezca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9793CA1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38CC821">
          <v:rect id="_x0000_i1054" style="width:0;height:1.5pt" o:hralign="center" o:hrstd="t" o:hr="t" fillcolor="#a0a0a0" stroked="f"/>
        </w:pict>
      </w:r>
    </w:p>
    <w:p w14:paraId="3B17EA4B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2</w:t>
      </w:r>
    </w:p>
    <w:p w14:paraId="1F841830" w14:textId="3E103E03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bins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Pandas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bordes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mismo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bins = 5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10.</w:t>
      </w:r>
    </w:p>
    <w:p w14:paraId="1027DABA" w14:textId="63FEC711" w:rsidR="00C8004A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027CB8A" w14:textId="70F3E8C7" w:rsidR="00C8004A" w:rsidRPr="00F6717E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5A068B9D" wp14:editId="3E4DC221">
            <wp:extent cx="3878580" cy="173722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05" cy="1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B438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AE6988B">
          <v:rect id="_x0000_i1055" style="width:0;height:1.5pt" o:hralign="center" o:hrstd="t" o:hr="t" fillcolor="#a0a0a0" stroked="f"/>
        </w:pict>
      </w:r>
    </w:p>
    <w:p w14:paraId="152E8676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4E9269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TU CODIGO AQUI</w:t>
      </w:r>
    </w:p>
    <w:p w14:paraId="6F7A8B3A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B76DE51">
          <v:rect id="_x0000_i1056" style="width:0;height:1.5pt" o:hralign="center" o:hrstd="t" o:hr="t" fillcolor="#a0a0a0" stroked="f"/>
        </w:pict>
      </w:r>
    </w:p>
    <w:p w14:paraId="4B3C337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similar a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generamos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! Nota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todavía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espaciados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gruesos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F9059B0" w14:textId="6FD9EA75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entendamos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distribuyen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dónde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frecuentes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  <w:r w:rsidR="00C8004A">
        <w:rPr>
          <w:rFonts w:ascii="Roboto" w:eastAsia="Times New Roman" w:hAnsi="Roboto" w:cs="Times New Roman"/>
          <w:color w:val="212121"/>
          <w:sz w:val="24"/>
          <w:szCs w:val="24"/>
        </w:rPr>
        <w:t xml:space="preserve">  (PARETO)</w:t>
      </w:r>
    </w:p>
    <w:p w14:paraId="3FCDAAE0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4A3BB0C0">
          <v:rect id="_x0000_i1057" style="width:0;height:1.5pt" o:hralign="center" o:hrstd="t" o:hr="t" fillcolor="#a0a0a0" stroked="f"/>
        </w:pict>
      </w:r>
    </w:p>
    <w:p w14:paraId="50212978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gráficas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dispersión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(scatterplots)</w:t>
      </w:r>
    </w:p>
    <w:p w14:paraId="2340AF1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conveniente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basada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conteos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quieras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determinadas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características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(features)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tienen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relaciones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</w:t>
      </w:r>
    </w:p>
    <w:p w14:paraId="038AF98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dos features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5936B8A" w14:textId="77777777" w:rsidR="00F6717E" w:rsidRPr="00F6717E" w:rsidRDefault="00F6717E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2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graficando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fila,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de 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(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proofErr w:type="gramStart"/>
      <w:r w:rsidRPr="00F6717E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,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proofErr w:type="gramEnd"/>
      <w:r w:rsidRPr="00F6717E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representa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feature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x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respectivamente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391492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(x) y Age (y).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asumimos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las personas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sangre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)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bajas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7B02399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EF8A22B">
          <v:rect id="_x0000_i1058" style="width:0;height:1.5pt" o:hralign="center" o:hrstd="t" o:hr="t" fillcolor="#a0a0a0" stroked="f"/>
        </w:pict>
      </w:r>
    </w:p>
    <w:p w14:paraId="3B529AE5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6B0D15D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 vs.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</w:p>
    <w:p w14:paraId="700B99FE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3724574">
          <v:rect id="_x0000_i1059" style="width:0;height:1.5pt" o:hralign="center" o:hrstd="t" o:hr="t" fillcolor="#a0a0a0" stroked="f"/>
        </w:pict>
      </w:r>
    </w:p>
    <w:p w14:paraId="081F8ACE" w14:textId="16048E4E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¡Nota algo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interesante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! ¡Hay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varias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personas con 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arterial!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vista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extraño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D40D4B" w14:textId="245283DD" w:rsidR="00C8004A" w:rsidRPr="00F6717E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2FD830AC" wp14:editId="5F88A55F">
            <wp:extent cx="3749040" cy="17185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0" cy="17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B91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ayudan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inapropiada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anterior, es poco probable que las personas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tengan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probable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profesional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tuviera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listos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midieron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entrenar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1F62A7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lo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considerar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outliers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or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anomalías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apropiado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removerlas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asegurar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entrenamos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solo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reportados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completos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BC7A8B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 anterior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Pandas para solo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begin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instrText xml:space="preserve"> HYPERLINK "https://pandas.pydata.org/pandas-docs/stable/user_guide/indexing.html" \l "boolean-indexing" \t "_blank" </w:instrTex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separate"/>
      </w:r>
      <w:r w:rsidRPr="00F6717E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seleccionar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fldChar w:fldCharType="end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&gt; 0.</w:t>
      </w:r>
    </w:p>
    <w:p w14:paraId="259F4E24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1DF5A77">
          <v:rect id="_x0000_i1060" style="width:0;height:1.5pt" o:hralign="center" o:hrstd="t" o:hr="t" fillcolor="#a0a0a0" stroked="f"/>
        </w:pict>
      </w:r>
    </w:p>
    <w:p w14:paraId="6B858BA0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D4A5D13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Seleccionar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las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filas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donde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valor es mayor a 0.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&gt;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gramStart"/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"Patients with blood pressure\n"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Rows x Columns</w:t>
      </w:r>
    </w:p>
    <w:p w14:paraId="28E1AE18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509E7393">
          <v:rect id="_x0000_i1061" style="width:0;height:1.5pt" o:hralign="center" o:hrstd="t" o:hr="t" fillcolor="#a0a0a0" stroked="f"/>
        </w:pict>
      </w:r>
    </w:p>
    <w:p w14:paraId="74E0A2D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Removimos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35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registros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tenían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anomalía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Volvamos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8D4D173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9C4C144">
          <v:rect id="_x0000_i1062" style="width:0;height:1.5pt" o:hralign="center" o:hrstd="t" o:hr="t" fillcolor="#a0a0a0" stroked="f"/>
        </w:pict>
      </w:r>
    </w:p>
    <w:p w14:paraId="4774089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497B2EB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 v.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Makes things pretty</w:t>
      </w:r>
    </w:p>
    <w:p w14:paraId="15BC582F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C373900">
          <v:rect id="_x0000_i1063" style="width:0;height:1.5pt" o:hralign="center" o:hrstd="t" o:hr="t" fillcolor="#a0a0a0" stroked="f"/>
        </w:pict>
      </w:r>
    </w:p>
    <w:p w14:paraId="758FC8E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tendencia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poco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281B5136" w14:textId="77777777" w:rsidR="00F6717E" w:rsidRPr="00F6717E" w:rsidRDefault="00F6717E" w:rsidP="00F67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probabilidades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alta.</w:t>
      </w:r>
      <w:proofErr w:type="spellEnd"/>
    </w:p>
    <w:p w14:paraId="3B0751DE" w14:textId="183D20E7" w:rsidR="00F6717E" w:rsidRDefault="00F6717E" w:rsidP="00F67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C240D44" w14:textId="4BDCEC6F" w:rsidR="00C8004A" w:rsidRPr="00F6717E" w:rsidRDefault="00C8004A" w:rsidP="00C8004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6C824A83" wp14:editId="69D92E95">
            <wp:extent cx="5692140" cy="2522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95E8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D929309">
          <v:rect id="_x0000_i1064" style="width:0;height:1.5pt" o:hralign="center" o:hrstd="t" o:hr="t" fillcolor="#a0a0a0" stroked="f"/>
        </w:pict>
      </w:r>
    </w:p>
    <w:p w14:paraId="036F9A1C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6B77D9D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Demos un paso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allá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análisis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sanguínea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considerando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personas son o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diabéticas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r w:rsidRPr="00F6717E">
        <w:rPr>
          <w:rFonts w:ascii="Courier New" w:eastAsia="Times New Roman" w:hAnsi="Courier New" w:cs="Courier New"/>
          <w:color w:val="212121"/>
        </w:rPr>
        <w:t>Outcome = 1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o </w:t>
      </w:r>
      <w:r w:rsidRPr="00F6717E">
        <w:rPr>
          <w:rFonts w:ascii="Courier New" w:eastAsia="Times New Roman" w:hAnsi="Courier New" w:cs="Courier New"/>
          <w:color w:val="212121"/>
        </w:rPr>
        <w:t>Outcome = 0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6FEC293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bloque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personas con diabetes.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segunda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personas sin diabetes.</w:t>
      </w:r>
    </w:p>
    <w:p w14:paraId="51F66B1D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B1F9888">
          <v:rect id="_x0000_i1065" style="width:0;height:1.5pt" o:hralign="center" o:hrstd="t" o:hr="t" fillcolor="#a0a0a0" stroked="f"/>
        </w:pict>
      </w:r>
    </w:p>
    <w:p w14:paraId="757817AA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1F555870" w14:textId="77777777" w:rsidR="00857837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diabetic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notdiabetic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ax.scatter(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diabetic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Age range of patients v. 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1BF140FD" w14:textId="77777777" w:rsidR="00857837" w:rsidRDefault="00857837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</w:p>
    <w:p w14:paraId="24F6D5A8" w14:textId="77777777" w:rsidR="00857837" w:rsidRPr="00857837" w:rsidRDefault="00857837" w:rsidP="008578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6C203EBB" wp14:editId="0B052FF6">
            <wp:extent cx="3695700" cy="193780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15" cy="19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17E"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F6717E"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diabetic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6F506B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notdiabetic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56CF02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6462F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font.size</w:t>
      </w:r>
      <w:proofErr w:type="spell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5FF6B7D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CB8255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3F49D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ax.scatter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(diabetic[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diabetic[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alpha=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BD6B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"Diabetic: Age range of patients v. 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C926B6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DEF41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475713" w14:textId="77777777" w:rsidR="00857837" w:rsidRPr="00857837" w:rsidRDefault="00857837" w:rsidP="0085783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42E46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DCFFA04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B739F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font.size</w:t>
      </w:r>
      <w:proofErr w:type="spell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637B77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866CFC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0FB2B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ax.scatter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alpha=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83F5F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  <w:highlight w:val="cyan"/>
        </w:rPr>
        <w:t>Not Diabetic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: Age range of patients v. 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B3FA1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20E972" w14:textId="1D4282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A88C62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f.tight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</w:p>
    <w:p w14:paraId="47683246" w14:textId="301E80DE" w:rsidR="00857837" w:rsidRDefault="00857837" w:rsidP="00857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3BA8D037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62B988F">
          <v:rect id="_x0000_i1066" style="width:0;height:1.5pt" o:hralign="center" o:hrstd="t" o:hr="t" fillcolor="#a0a0a0" stroked="f"/>
        </w:pict>
      </w:r>
    </w:p>
    <w:p w14:paraId="5648A33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Comparte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resultados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comentarios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3BAB9CDA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4188893B">
          <v:rect id="_x0000_i1067" style="width:0;height:1.5pt" o:hralign="center" o:hrstd="t" o:hr="t" fillcolor="#a0a0a0" stroked="f"/>
        </w:pict>
      </w:r>
    </w:p>
    <w:p w14:paraId="41AD1F6D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Preparándose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para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construir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modelos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machine learning</w:t>
      </w:r>
    </w:p>
    <w:p w14:paraId="3C3B992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algoritmos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grandes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dominios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56E4255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1F38B54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734BDD3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reforzado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D633D3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curso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cubrirá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bases de los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330579A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aprendizaje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supervisado</w:t>
      </w:r>
      <w:proofErr w:type="spellEnd"/>
    </w:p>
    <w:p w14:paraId="109D62A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outcome.</w:t>
      </w:r>
    </w:p>
    <w:p w14:paraId="00DE3A8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Hay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outcomes: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quieras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particular o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particular.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respectivamente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877CD57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aprendizaje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no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supervisado</w:t>
      </w:r>
      <w:proofErr w:type="spellEnd"/>
    </w:p>
    <w:p w14:paraId="570D785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agrupar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 hay target o outcome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conozcas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previamente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CDAE7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útil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segmentar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categorías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identificar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features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agrupaciones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dentro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FA9F7E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lleva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cabo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clustering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clusterización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con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dimensionality reduction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reducción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dimensionalidad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98EE87" w14:textId="77777777" w:rsidR="00F6717E" w:rsidRPr="00F6717E" w:rsidRDefault="00F6717E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lastRenderedPageBreak/>
        <w:pict w14:anchorId="2E0569C3">
          <v:rect id="_x0000_i1068" style="width:0;height:1.5pt" o:hralign="center" o:hrstd="t" o:hr="t" fillcolor="#a0a0a0" stroked="f"/>
        </w:pict>
      </w:r>
    </w:p>
    <w:p w14:paraId="24038A2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de diabetes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padecimiento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D7131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pensarse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diabetes" o "No -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diabetes". Por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beneficiaría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4034F69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0B722B4">
          <v:rect id="_x0000_i1069" style="width:0;height:1.5pt" o:hralign="center" o:hrstd="t" o:hr="t" fillcolor="#a0a0a0" stroked="f"/>
        </w:pict>
      </w:r>
    </w:p>
    <w:p w14:paraId="3E0A5FFD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2F1135A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daré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par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tratar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comentarios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algoritmo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refiere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situación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244A2E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5E2A8A8D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empresa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deseas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volumen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vestidos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próximo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mes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es?</w:t>
      </w:r>
    </w:p>
    <w:p w14:paraId="21122F1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51A6815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volumen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querrás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saber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venderás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menos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1000 de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determinado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vestido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7BBBDE1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7143CDC7" w14:textId="1F00D1F7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tienda.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sus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segmentado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categorías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cantidad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pantalones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camisas,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vestidos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Deseas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segmentar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clientes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grupos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poder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enviar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anuncios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grupo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según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quieran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usar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7D83C552" w14:textId="4335DDC4" w:rsidR="00916CEC" w:rsidRDefault="00916CEC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77A5243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1AB28A11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E676AB8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7075E5B0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5F990C3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0233848D" w14:textId="77777777" w:rsidR="00916CEC" w:rsidRPr="00F6717E" w:rsidRDefault="00916CEC" w:rsidP="00916CEC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Clustering</w:t>
      </w:r>
    </w:p>
    <w:p w14:paraId="04896F2A" w14:textId="77777777" w:rsidR="00916CEC" w:rsidRPr="00F6717E" w:rsidRDefault="00916CEC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13A38C3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CBB0418">
          <v:rect id="_x0000_i1070" style="width:0;height:1.5pt" o:hralign="center" o:hrstd="t" o:hr="t" fillcolor="#a0a0a0" stroked="f"/>
        </w:pict>
      </w:r>
    </w:p>
    <w:p w14:paraId="41A07937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5: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Respuestas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a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ejercicios</w:t>
      </w:r>
      <w:proofErr w:type="spellEnd"/>
    </w:p>
    <w:p w14:paraId="44570DCB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D98E91C">
          <v:rect id="_x0000_i1071" style="width:0;height:1.5pt" o:hralign="center" o:hrstd="t" o:hr="t" fillcolor="#a0a0a0" stroked="f"/>
        </w:pict>
      </w:r>
    </w:p>
    <w:p w14:paraId="5AB90447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2a.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06E6085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41DA9E5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R= Categorical.</w:t>
      </w:r>
    </w:p>
    <w:p w14:paraId="7AF933F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454A7134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R= Numerical.</w:t>
      </w:r>
    </w:p>
    <w:p w14:paraId="53E5AAD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2CD7B08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R= Numerical.</w:t>
      </w:r>
    </w:p>
    <w:p w14:paraId="699B19C1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0E33893A">
          <v:rect id="_x0000_i1072" style="width:0;height:1.5pt" o:hralign="center" o:hrstd="t" o:hr="t" fillcolor="#a0a0a0" stroked="f"/>
        </w:pict>
      </w:r>
    </w:p>
    <w:p w14:paraId="7E37F998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446F3F6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Pista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AE0C7CE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 = [20, 25, 30, 35, 40, 85]</w:t>
      </w:r>
      <w:r w:rsidRPr="00F6717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bins = </w:t>
      </w: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</w:p>
    <w:p w14:paraId="1C5E252C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A24366E">
          <v:rect id="_x0000_i1073" style="width:0;height:1.5pt" o:hralign="center" o:hrstd="t" o:hr="t" fillcolor="#a0a0a0" stroked="f"/>
        </w:pict>
      </w:r>
    </w:p>
    <w:p w14:paraId="62C4BBD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067CD93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diferentes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anchos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bins.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binvalues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bins = binvalues, edgecolor=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Ejemplo con bordes de bin.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9465466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0A491B4A">
          <v:rect id="_x0000_i1074" style="width:0;height:1.5pt" o:hralign="center" o:hrstd="t" o:hr="t" fillcolor="#a0a0a0" stroked="f"/>
        </w:pict>
      </w:r>
    </w:p>
    <w:p w14:paraId="3A209849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2</w:t>
      </w:r>
    </w:p>
    <w:p w14:paraId="0F7EEA16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31A8ACFE">
          <v:rect id="_x0000_i1075" style="width:0;height:1.5pt" o:hralign="center" o:hrstd="t" o:hr="t" fillcolor="#a0a0a0" stroked="f"/>
        </w:pict>
      </w:r>
    </w:p>
    <w:p w14:paraId="12E6FF00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42D14E8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diferentes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anchos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bins.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bins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edgecolor=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Ejemplo con bins enteros.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72BEA5B3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2F014E36">
          <v:rect id="_x0000_i1076" style="width:0;height:1.5pt" o:hralign="center" o:hrstd="t" o:hr="t" fillcolor="#a0a0a0" stroked="f"/>
        </w:pict>
      </w:r>
    </w:p>
    <w:p w14:paraId="16E7AC41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50C80690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60224176">
          <v:rect id="_x0000_i1077" style="width:0;height:1.5pt" o:hralign="center" o:hrstd="t" o:hr="t" fillcolor="#a0a0a0" stroked="f"/>
        </w:pict>
      </w:r>
    </w:p>
    <w:p w14:paraId="24B0B10F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98551C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diabetic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notdiabetic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ax.scatter(diabetic[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Age range of patients v. 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ax.scatter(notdiabetic[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notdiabetic[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Blood Pressure v.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</w:p>
    <w:p w14:paraId="7A9E59FD" w14:textId="77777777" w:rsidR="00F6717E" w:rsidRPr="00F6717E" w:rsidRDefault="00F6717E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717E">
        <w:rPr>
          <w:rFonts w:ascii="Roboto" w:eastAsia="Times New Roman" w:hAnsi="Roboto" w:cs="Times New Roman"/>
          <w:color w:val="212121"/>
          <w:sz w:val="21"/>
          <w:szCs w:val="21"/>
        </w:rPr>
        <w:pict w14:anchorId="1D362F86">
          <v:rect id="_x0000_i1078" style="width:0;height:1.5pt" o:hralign="center" o:hrstd="t" o:hr="t" fillcolor="#a0a0a0" stroked="f"/>
        </w:pict>
      </w:r>
    </w:p>
    <w:p w14:paraId="27EF28EF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1D02339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7880F3E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618CD0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007ECB6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B4F09C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4237412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Clustering</w:t>
      </w:r>
    </w:p>
    <w:p w14:paraId="52E0BC53" w14:textId="77777777" w:rsidR="00EC2FF9" w:rsidRDefault="00EC2FF9"/>
    <w:sectPr w:rsidR="00EC2FF9" w:rsidSect="00F67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1070"/>
    <w:multiLevelType w:val="multilevel"/>
    <w:tmpl w:val="9D0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E5A7B"/>
    <w:multiLevelType w:val="multilevel"/>
    <w:tmpl w:val="EA3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80732"/>
    <w:multiLevelType w:val="multilevel"/>
    <w:tmpl w:val="84B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86517"/>
    <w:multiLevelType w:val="multilevel"/>
    <w:tmpl w:val="FD8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E"/>
    <w:rsid w:val="001D5579"/>
    <w:rsid w:val="004E0B3A"/>
    <w:rsid w:val="00597E08"/>
    <w:rsid w:val="00857837"/>
    <w:rsid w:val="00916CEC"/>
    <w:rsid w:val="009D61CA"/>
    <w:rsid w:val="00C1499A"/>
    <w:rsid w:val="00C8004A"/>
    <w:rsid w:val="00D11250"/>
    <w:rsid w:val="00EB248D"/>
    <w:rsid w:val="00EC2FF9"/>
    <w:rsid w:val="00F6717E"/>
    <w:rsid w:val="00FC4AB9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91F2"/>
  <w15:chartTrackingRefBased/>
  <w15:docId w15:val="{A953ED69-142A-4D3B-94CA-27E3A7A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7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71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71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7E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F6717E"/>
  </w:style>
  <w:style w:type="character" w:customStyle="1" w:styleId="mtk18">
    <w:name w:val="mtk18"/>
    <w:basedOn w:val="DefaultParagraphFont"/>
    <w:rsid w:val="00F6717E"/>
  </w:style>
  <w:style w:type="character" w:customStyle="1" w:styleId="mtk1">
    <w:name w:val="mtk1"/>
    <w:basedOn w:val="DefaultParagraphFont"/>
    <w:rsid w:val="00F6717E"/>
  </w:style>
  <w:style w:type="character" w:customStyle="1" w:styleId="mtk26">
    <w:name w:val="mtk26"/>
    <w:basedOn w:val="DefaultParagraphFont"/>
    <w:rsid w:val="00F6717E"/>
  </w:style>
  <w:style w:type="character" w:customStyle="1" w:styleId="mtk6">
    <w:name w:val="mtk6"/>
    <w:basedOn w:val="DefaultParagraphFont"/>
    <w:rsid w:val="00F6717E"/>
  </w:style>
  <w:style w:type="character" w:customStyle="1" w:styleId="mtk14">
    <w:name w:val="mtk14"/>
    <w:basedOn w:val="DefaultParagraphFont"/>
    <w:rsid w:val="00F6717E"/>
  </w:style>
  <w:style w:type="character" w:styleId="Emphasis">
    <w:name w:val="Emphasis"/>
    <w:basedOn w:val="DefaultParagraphFont"/>
    <w:uiPriority w:val="20"/>
    <w:qFormat/>
    <w:rsid w:val="00F6717E"/>
    <w:rPr>
      <w:i/>
      <w:iCs/>
    </w:rPr>
  </w:style>
  <w:style w:type="character" w:customStyle="1" w:styleId="mtk11">
    <w:name w:val="mtk11"/>
    <w:basedOn w:val="DefaultParagraphFont"/>
    <w:rsid w:val="00F6717E"/>
  </w:style>
  <w:style w:type="character" w:customStyle="1" w:styleId="md-ignore">
    <w:name w:val="md-ignore"/>
    <w:basedOn w:val="DefaultParagraphFont"/>
    <w:rsid w:val="00F6717E"/>
  </w:style>
  <w:style w:type="character" w:customStyle="1" w:styleId="mo">
    <w:name w:val="mo"/>
    <w:basedOn w:val="DefaultParagraphFont"/>
    <w:rsid w:val="00F6717E"/>
  </w:style>
  <w:style w:type="character" w:customStyle="1" w:styleId="mn">
    <w:name w:val="mn"/>
    <w:basedOn w:val="DefaultParagraphFont"/>
    <w:rsid w:val="00F6717E"/>
  </w:style>
  <w:style w:type="character" w:customStyle="1" w:styleId="mi">
    <w:name w:val="mi"/>
    <w:basedOn w:val="DefaultParagraphFont"/>
    <w:rsid w:val="00F6717E"/>
  </w:style>
  <w:style w:type="character" w:styleId="UnresolvedMention">
    <w:name w:val="Unresolved Mention"/>
    <w:basedOn w:val="DefaultParagraphFont"/>
    <w:uiPriority w:val="99"/>
    <w:semiHidden/>
    <w:unhideWhenUsed/>
    <w:rsid w:val="00597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38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9453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25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80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41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198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47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662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48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3462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23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6836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71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2011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9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6585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79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751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62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81060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05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6798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61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3697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5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9993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49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4189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57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88910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459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5651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33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253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596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49009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35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0613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50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49937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2022-01-18T14:44:00Z</dcterms:created>
  <dcterms:modified xsi:type="dcterms:W3CDTF">2022-01-18T14:46:00Z</dcterms:modified>
</cp:coreProperties>
</file>