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62" w:rsidRDefault="00305462" w:rsidP="00305462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r w:rsidRPr="00305462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Planificación</w:t>
      </w:r>
      <w:r w:rsidR="00AD7E3B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 xml:space="preserve"> (Schedule)</w:t>
      </w:r>
    </w:p>
    <w:p w:rsidR="00E640C5" w:rsidRDefault="00E640C5" w:rsidP="00305462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r>
        <w:rPr>
          <w:rFonts w:ascii="Arial" w:eastAsia="Times New Roman" w:hAnsi="Arial" w:cs="Arial"/>
          <w:b/>
          <w:bCs/>
          <w:noProof/>
          <w:color w:val="2F549C"/>
          <w:kern w:val="36"/>
          <w:sz w:val="42"/>
          <w:szCs w:val="42"/>
        </w:rPr>
        <w:drawing>
          <wp:inline distT="0" distB="0" distL="0" distR="0">
            <wp:extent cx="68484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3B" w:rsidRPr="00305462" w:rsidRDefault="00AD7E3B" w:rsidP="00305462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r>
        <w:rPr>
          <w:rFonts w:ascii="Arial" w:eastAsia="Times New Roman" w:hAnsi="Arial" w:cs="Arial"/>
          <w:b/>
          <w:bCs/>
          <w:noProof/>
          <w:color w:val="2F549C"/>
          <w:kern w:val="36"/>
          <w:sz w:val="42"/>
          <w:szCs w:val="42"/>
        </w:rPr>
        <w:drawing>
          <wp:inline distT="0" distB="0" distL="0" distR="0">
            <wp:extent cx="394335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3B" w:rsidRDefault="00305462" w:rsidP="0030546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305462">
        <w:rPr>
          <w:rFonts w:ascii="Arial" w:eastAsia="Times New Roman" w:hAnsi="Arial" w:cs="Arial"/>
          <w:color w:val="808080"/>
          <w:sz w:val="24"/>
          <w:szCs w:val="24"/>
        </w:rPr>
        <w:t>Planificar un proceso es como hacer que Orchestrator pulse </w:t>
      </w:r>
      <w:r w:rsidRPr="00305462">
        <w:rPr>
          <w:rFonts w:ascii="Arial" w:eastAsia="Times New Roman" w:hAnsi="Arial" w:cs="Arial"/>
          <w:b/>
          <w:bCs/>
          <w:color w:val="808080"/>
          <w:sz w:val="24"/>
          <w:szCs w:val="24"/>
        </w:rPr>
        <w:t>Play</w:t>
      </w:r>
      <w:r w:rsidRPr="00305462">
        <w:rPr>
          <w:rFonts w:ascii="Arial" w:eastAsia="Times New Roman" w:hAnsi="Arial" w:cs="Arial"/>
          <w:color w:val="808080"/>
          <w:sz w:val="24"/>
          <w:szCs w:val="24"/>
        </w:rPr>
        <w:t> en el momento que le indique, en vez de hacerlo usted.</w:t>
      </w:r>
      <w:r w:rsidRPr="00305462">
        <w:rPr>
          <w:rFonts w:ascii="Arial" w:eastAsia="Times New Roman" w:hAnsi="Arial" w:cs="Arial"/>
          <w:color w:val="808080"/>
          <w:sz w:val="24"/>
          <w:szCs w:val="24"/>
        </w:rPr>
        <w:br/>
      </w:r>
      <w:r w:rsidRPr="00305462">
        <w:rPr>
          <w:rFonts w:ascii="Arial" w:eastAsia="Times New Roman" w:hAnsi="Arial" w:cs="Arial"/>
          <w:color w:val="808080"/>
          <w:sz w:val="24"/>
          <w:szCs w:val="24"/>
        </w:rPr>
        <w:br/>
        <w:t>Vaya a la página </w:t>
      </w:r>
      <w:r w:rsidRPr="00305462">
        <w:rPr>
          <w:rFonts w:ascii="Arial" w:eastAsia="Times New Roman" w:hAnsi="Arial" w:cs="Arial"/>
          <w:b/>
          <w:bCs/>
          <w:color w:val="808080"/>
          <w:sz w:val="24"/>
          <w:szCs w:val="24"/>
        </w:rPr>
        <w:t>Schedules </w:t>
      </w:r>
      <w:r w:rsidRPr="00305462">
        <w:rPr>
          <w:rFonts w:ascii="Arial" w:eastAsia="Times New Roman" w:hAnsi="Arial" w:cs="Arial"/>
          <w:color w:val="808080"/>
          <w:sz w:val="24"/>
          <w:szCs w:val="24"/>
        </w:rPr>
        <w:t xml:space="preserve">y cree un plan. Identifique el proceso OrchestratorHelloWorld_funSociety y pruebe alguna de las opciones. </w:t>
      </w:r>
    </w:p>
    <w:p w:rsidR="00305462" w:rsidRPr="00305462" w:rsidRDefault="00305462" w:rsidP="0030546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305462">
        <w:rPr>
          <w:rFonts w:ascii="Arial" w:eastAsia="Times New Roman" w:hAnsi="Arial" w:cs="Arial"/>
          <w:color w:val="808080"/>
          <w:sz w:val="24"/>
          <w:szCs w:val="24"/>
        </w:rPr>
        <w:t>Observe el comando </w:t>
      </w:r>
      <w:r w:rsidRPr="00305462">
        <w:rPr>
          <w:rFonts w:ascii="Arial" w:eastAsia="Times New Roman" w:hAnsi="Arial" w:cs="Arial"/>
          <w:b/>
          <w:bCs/>
          <w:color w:val="808080"/>
          <w:sz w:val="24"/>
          <w:szCs w:val="24"/>
        </w:rPr>
        <w:t>Stop After</w:t>
      </w:r>
      <w:r w:rsidRPr="00305462">
        <w:rPr>
          <w:rFonts w:ascii="Arial" w:eastAsia="Times New Roman" w:hAnsi="Arial" w:cs="Arial"/>
          <w:color w:val="808080"/>
          <w:sz w:val="24"/>
          <w:szCs w:val="24"/>
        </w:rPr>
        <w:t> en la pestaña Actions. Como se muestra en el vídeo, es posible ordenar al proceso que se inicie o se detenga bien cada par de minutos a una hora concreta, o bien determinados días.</w:t>
      </w:r>
    </w:p>
    <w:p w:rsidR="00305462" w:rsidRPr="00305462" w:rsidRDefault="00305462" w:rsidP="0030546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305462">
        <w:rPr>
          <w:rFonts w:ascii="Arial" w:eastAsia="Times New Roman" w:hAnsi="Arial" w:cs="Arial"/>
          <w:color w:val="808080"/>
          <w:sz w:val="24"/>
          <w:szCs w:val="24"/>
        </w:rPr>
        <w:lastRenderedPageBreak/>
        <w:t>La sección </w:t>
      </w:r>
      <w:r w:rsidRPr="00305462">
        <w:rPr>
          <w:rFonts w:ascii="Arial" w:eastAsia="Times New Roman" w:hAnsi="Arial" w:cs="Arial"/>
          <w:b/>
          <w:bCs/>
          <w:color w:val="808080"/>
          <w:sz w:val="24"/>
          <w:szCs w:val="24"/>
        </w:rPr>
        <w:t>Execution Target</w:t>
      </w:r>
      <w:r w:rsidRPr="00305462">
        <w:rPr>
          <w:rFonts w:ascii="Arial" w:eastAsia="Times New Roman" w:hAnsi="Arial" w:cs="Arial"/>
          <w:color w:val="808080"/>
          <w:sz w:val="24"/>
          <w:szCs w:val="24"/>
        </w:rPr>
        <w:t> permite seleccionar los robots para ejecutar el proceso. Puede ejecutarlo con todos los robots disponibles, con un robot concreto o con varios robots en ese Environment.</w:t>
      </w:r>
    </w:p>
    <w:p w:rsidR="00305462" w:rsidRPr="00305462" w:rsidRDefault="00305462" w:rsidP="0030546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305462">
        <w:rPr>
          <w:rFonts w:ascii="Arial" w:eastAsia="Times New Roman" w:hAnsi="Arial" w:cs="Arial"/>
          <w:color w:val="808080"/>
          <w:sz w:val="24"/>
          <w:szCs w:val="24"/>
        </w:rPr>
        <w:t>Dedique un rato a probar las distintas planificaciones. Cree varios ejemplos, ejecútelos uno detrás de otro; cree otros paquetes o procesos y preste atención al orden en el que se ejecutan.</w:t>
      </w:r>
    </w:p>
    <w:p w:rsidR="00305462" w:rsidRPr="00305462" w:rsidRDefault="00305462" w:rsidP="00305462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305462">
        <w:rPr>
          <w:rFonts w:ascii="Arial" w:eastAsia="Times New Roman" w:hAnsi="Arial" w:cs="Arial"/>
          <w:color w:val="808080"/>
          <w:sz w:val="24"/>
          <w:szCs w:val="24"/>
        </w:rPr>
        <w:t>La propiedad</w:t>
      </w:r>
      <w:r w:rsidRPr="00305462">
        <w:rPr>
          <w:rFonts w:ascii="Arial" w:eastAsia="Times New Roman" w:hAnsi="Arial" w:cs="Arial"/>
          <w:b/>
          <w:bCs/>
          <w:color w:val="808080"/>
          <w:sz w:val="24"/>
          <w:szCs w:val="24"/>
        </w:rPr>
        <w:t> Stop After</w:t>
      </w:r>
      <w:r w:rsidRPr="00305462">
        <w:rPr>
          <w:rFonts w:ascii="Arial" w:eastAsia="Times New Roman" w:hAnsi="Arial" w:cs="Arial"/>
          <w:color w:val="808080"/>
          <w:sz w:val="24"/>
          <w:szCs w:val="24"/>
        </w:rPr>
        <w:t> incluye las dos mismas opciones: </w:t>
      </w:r>
      <w:r w:rsidRPr="00305462">
        <w:rPr>
          <w:rFonts w:ascii="Arial" w:eastAsia="Times New Roman" w:hAnsi="Arial" w:cs="Arial"/>
          <w:b/>
          <w:bCs/>
          <w:color w:val="808080"/>
          <w:sz w:val="24"/>
          <w:szCs w:val="24"/>
        </w:rPr>
        <w:t>Stop </w:t>
      </w:r>
      <w:r w:rsidRPr="00305462">
        <w:rPr>
          <w:rFonts w:ascii="Arial" w:eastAsia="Times New Roman" w:hAnsi="Arial" w:cs="Arial"/>
          <w:color w:val="808080"/>
          <w:sz w:val="24"/>
          <w:szCs w:val="24"/>
        </w:rPr>
        <w:t>y </w:t>
      </w:r>
      <w:r w:rsidRPr="00305462">
        <w:rPr>
          <w:rFonts w:ascii="Arial" w:eastAsia="Times New Roman" w:hAnsi="Arial" w:cs="Arial"/>
          <w:b/>
          <w:bCs/>
          <w:color w:val="808080"/>
          <w:sz w:val="24"/>
          <w:szCs w:val="24"/>
        </w:rPr>
        <w:t>Kill</w:t>
      </w:r>
      <w:r w:rsidRPr="00305462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397D3E" w:rsidRDefault="002F512F">
      <w:r>
        <w:rPr>
          <w:noProof/>
        </w:rPr>
        <w:drawing>
          <wp:inline distT="0" distB="0" distL="0" distR="0">
            <wp:extent cx="461962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2F" w:rsidRDefault="002F512F">
      <w:r>
        <w:t>En Actions puede decirle que el “JOB” tarea, deje se ejecutarse luego de cierto interval</w:t>
      </w:r>
    </w:p>
    <w:p w:rsidR="002F512F" w:rsidRDefault="002F512F">
      <w:r>
        <w:t>Y puede decirle que solo “pare” o lo elimine “kill”</w:t>
      </w:r>
    </w:p>
    <w:p w:rsidR="002F512F" w:rsidRDefault="002F512F"/>
    <w:p w:rsidR="005D634F" w:rsidRDefault="005D634F"/>
    <w:p w:rsidR="005D634F" w:rsidRDefault="005D634F">
      <w:r>
        <w:t>El Job (tarea) puede tener status “Manual” o “Schedule”</w:t>
      </w:r>
    </w:p>
    <w:p w:rsidR="005D634F" w:rsidRDefault="00E640C5">
      <w:r>
        <w:t>Puede ver los Jobs (tareas) asignados a la programacion</w:t>
      </w:r>
    </w:p>
    <w:p w:rsidR="00E640C5" w:rsidRDefault="00E640C5">
      <w:r>
        <w:rPr>
          <w:noProof/>
        </w:rPr>
        <w:drawing>
          <wp:inline distT="0" distB="0" distL="0" distR="0">
            <wp:extent cx="685800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C5" w:rsidRDefault="00E640C5"/>
    <w:p w:rsidR="00E640C5" w:rsidRDefault="00E640C5">
      <w:r w:rsidRPr="00E640C5">
        <w:t>Si el JOb (tarea) se planifica para iniciar mientras un robot esta ejecutando un proceso, se le pone en cola (queue) con status "Pending"</w:t>
      </w:r>
    </w:p>
    <w:p w:rsidR="00E640C5" w:rsidRDefault="00E640C5"/>
    <w:p w:rsidR="00E640C5" w:rsidRDefault="00E640C5">
      <w:r>
        <w:rPr>
          <w:noProof/>
        </w:rPr>
        <w:drawing>
          <wp:inline distT="0" distB="0" distL="0" distR="0">
            <wp:extent cx="68580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C5" w:rsidRDefault="00E640C5"/>
    <w:p w:rsidR="00E640C5" w:rsidRDefault="00E640C5">
      <w:r>
        <w:t>En jobs tienen Stop y Kill ,  Kill detiene tarea (job) Stop detiene si usa la actividad “Should Stop”</w:t>
      </w:r>
    </w:p>
    <w:p w:rsidR="00E640C5" w:rsidRDefault="00E640C5">
      <w:r>
        <w:rPr>
          <w:noProof/>
        </w:rPr>
        <w:drawing>
          <wp:inline distT="0" distB="0" distL="0" distR="0">
            <wp:extent cx="221932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C5" w:rsidRDefault="00E640C5"/>
    <w:p w:rsidR="00E640C5" w:rsidRDefault="00E640C5">
      <w:r>
        <w:rPr>
          <w:noProof/>
        </w:rPr>
        <w:drawing>
          <wp:inline distT="0" distB="0" distL="0" distR="0">
            <wp:extent cx="4267200" cy="309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C5" w:rsidRDefault="00E640C5"/>
    <w:p w:rsidR="00E640C5" w:rsidRDefault="00E640C5">
      <w:r>
        <w:t>El proceso esta en un bucle interminente, al momento de dar el buton “Stop” se vuelve “True” y finaliza</w:t>
      </w:r>
    </w:p>
    <w:p w:rsidR="00E640C5" w:rsidRDefault="001B08BE">
      <w:r>
        <w:rPr>
          <w:noProof/>
        </w:rPr>
        <w:drawing>
          <wp:inline distT="0" distB="0" distL="0" distR="0">
            <wp:extent cx="256222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BE" w:rsidRDefault="001B08BE" w:rsidP="001B08BE">
      <w:r>
        <w:t>Manual: tareas inicializadas manualmente, en la ventana job</w:t>
      </w:r>
    </w:p>
    <w:p w:rsidR="001B08BE" w:rsidRDefault="001B08BE" w:rsidP="001B08BE">
      <w:r>
        <w:t>Schedule: Jobs programados a ejecutarse</w:t>
      </w:r>
    </w:p>
    <w:p w:rsidR="00E640C5" w:rsidRDefault="001B08BE" w:rsidP="001B08BE">
      <w:r>
        <w:t>Agent: Jobs ejecutandose</w:t>
      </w:r>
    </w:p>
    <w:p w:rsidR="001B08BE" w:rsidRDefault="001B08BE" w:rsidP="001B08BE">
      <w:bookmarkStart w:id="0" w:name="_GoBack"/>
      <w:bookmarkEnd w:id="0"/>
    </w:p>
    <w:sectPr w:rsidR="001B08BE" w:rsidSect="00AD7E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62"/>
    <w:rsid w:val="001B08BE"/>
    <w:rsid w:val="002F512F"/>
    <w:rsid w:val="00305462"/>
    <w:rsid w:val="00397D3E"/>
    <w:rsid w:val="005D634F"/>
    <w:rsid w:val="00AD7E3B"/>
    <w:rsid w:val="00E6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73C9"/>
  <w15:chartTrackingRefBased/>
  <w15:docId w15:val="{D2D0BBD0-E8E0-4832-B620-892A2AB3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4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Planificación (Schedule)</vt:lpstr>
      <vt:lpstr>/</vt:lpstr>
      <vt:lpstr>/</vt:lpstr>
    </vt:vector>
  </TitlesOfParts>
  <Company>Convergys Corporation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2018-12-19T01:56:00Z</dcterms:created>
  <dcterms:modified xsi:type="dcterms:W3CDTF">2018-12-21T00:15:00Z</dcterms:modified>
</cp:coreProperties>
</file>