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element.FindElements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))[0];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tbody.FindElements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))[0];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F7747"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 w:rsidRPr="009F7747">
        <w:rPr>
          <w:rFonts w:ascii="Consolas" w:hAnsi="Consolas" w:cs="Consolas"/>
          <w:color w:val="00B050"/>
          <w:sz w:val="19"/>
          <w:szCs w:val="19"/>
        </w:rPr>
        <w:t>primera</w:t>
      </w:r>
      <w:proofErr w:type="spellEnd"/>
      <w:r w:rsidRPr="009F7747">
        <w:rPr>
          <w:rFonts w:ascii="Consolas" w:hAnsi="Consolas" w:cs="Consolas"/>
          <w:color w:val="00B050"/>
          <w:sz w:val="19"/>
          <w:szCs w:val="19"/>
        </w:rPr>
        <w:t xml:space="preserve"> fila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trow.FindElements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//log each cell value from the table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"no items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 items found.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].Text;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15295" w:rsidRDefault="009F7747"/>
    <w:sectPr w:rsidR="00E15295" w:rsidSect="005973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47"/>
    <w:rsid w:val="003457BF"/>
    <w:rsid w:val="004E6756"/>
    <w:rsid w:val="009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5B5A"/>
  <w15:chartTrackingRefBased/>
  <w15:docId w15:val="{CC2004A3-C0CB-4EAC-89B4-EB7D4C84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>Convergys Corporation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2017-06-06T20:40:00Z</dcterms:created>
  <dcterms:modified xsi:type="dcterms:W3CDTF">2017-06-06T20:44:00Z</dcterms:modified>
</cp:coreProperties>
</file>