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3FD" w:rsidRDefault="00CF6D91">
      <w:bookmarkStart w:id="0" w:name="_GoBack"/>
      <w:bookmarkEnd w:id="0"/>
      <w:r>
        <w:t xml:space="preserve">To start recording click this icon and select from </w:t>
      </w:r>
      <w:proofErr w:type="gramStart"/>
      <w:r>
        <w:t>4</w:t>
      </w:r>
      <w:proofErr w:type="gramEnd"/>
      <w:r>
        <w:t xml:space="preserve"> options, we will use Basic (for notepad, a simple tool) or Desktop (when automating a desktop tool)</w:t>
      </w:r>
    </w:p>
    <w:p w:rsidR="001503FD" w:rsidRDefault="006F1064">
      <w:r>
        <w:rPr>
          <w:noProof/>
        </w:rPr>
        <w:drawing>
          <wp:inline distT="0" distB="0" distL="0" distR="0">
            <wp:extent cx="2343150" cy="144077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3784" cy="1447311"/>
                    </a:xfrm>
                    <a:prstGeom prst="rect">
                      <a:avLst/>
                    </a:prstGeom>
                    <a:noFill/>
                    <a:ln>
                      <a:noFill/>
                    </a:ln>
                  </pic:spPr>
                </pic:pic>
              </a:graphicData>
            </a:graphic>
          </wp:inline>
        </w:drawing>
      </w:r>
    </w:p>
    <w:p w:rsidR="00CF6D91" w:rsidRDefault="00CF6D91"/>
    <w:p w:rsidR="006F1064" w:rsidRDefault="00CF6D91">
      <w:r>
        <w:t xml:space="preserve">After </w:t>
      </w:r>
      <w:proofErr w:type="gramStart"/>
      <w:r>
        <w:t>selecting</w:t>
      </w:r>
      <w:proofErr w:type="gramEnd"/>
      <w:r>
        <w:t xml:space="preserve"> it will show the following</w:t>
      </w:r>
    </w:p>
    <w:p w:rsidR="006F1064" w:rsidRDefault="00CF6D91">
      <w:r>
        <w:rPr>
          <w:noProof/>
        </w:rPr>
        <w:drawing>
          <wp:inline distT="0" distB="0" distL="0" distR="0">
            <wp:extent cx="3533775" cy="1038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775" cy="1038225"/>
                    </a:xfrm>
                    <a:prstGeom prst="rect">
                      <a:avLst/>
                    </a:prstGeom>
                    <a:noFill/>
                    <a:ln>
                      <a:noFill/>
                    </a:ln>
                  </pic:spPr>
                </pic:pic>
              </a:graphicData>
            </a:graphic>
          </wp:inline>
        </w:drawing>
      </w:r>
    </w:p>
    <w:p w:rsidR="00CF6D91" w:rsidRDefault="00CF6D91">
      <w:r>
        <w:t>You have to decide which way to follow</w:t>
      </w:r>
    </w:p>
    <w:p w:rsidR="00CF6D91" w:rsidRDefault="00CF6D91" w:rsidP="00CF6D91">
      <w:pPr>
        <w:pStyle w:val="ListParagraph"/>
        <w:numPr>
          <w:ilvl w:val="0"/>
          <w:numId w:val="3"/>
        </w:numPr>
      </w:pPr>
      <w:r>
        <w:t>Generate an automation skeleton from everything you will do</w:t>
      </w:r>
    </w:p>
    <w:p w:rsidR="00CF6D91" w:rsidRDefault="00CF6D91" w:rsidP="00CF6D91">
      <w:pPr>
        <w:pStyle w:val="ListParagraph"/>
        <w:numPr>
          <w:ilvl w:val="0"/>
          <w:numId w:val="3"/>
        </w:numPr>
      </w:pPr>
      <w:r>
        <w:t xml:space="preserve">Generate an automation skeleton going step by step </w:t>
      </w:r>
    </w:p>
    <w:p w:rsidR="00CF6D91" w:rsidRDefault="00CF6D91">
      <w:pPr>
        <w:rPr>
          <w:b/>
        </w:rPr>
      </w:pPr>
      <w:r>
        <w:rPr>
          <w:b/>
        </w:rPr>
        <w:t xml:space="preserve">Usually we will </w:t>
      </w:r>
      <w:proofErr w:type="gramStart"/>
      <w:r>
        <w:rPr>
          <w:b/>
        </w:rPr>
        <w:t>take :</w:t>
      </w:r>
      <w:proofErr w:type="gramEnd"/>
      <w:r>
        <w:rPr>
          <w:b/>
        </w:rPr>
        <w:t xml:space="preserve"> Automatic Recorder</w:t>
      </w:r>
    </w:p>
    <w:p w:rsidR="00CF6D91" w:rsidRDefault="00CF6D91">
      <w:pPr>
        <w:rPr>
          <w:b/>
        </w:rPr>
      </w:pPr>
      <w:r>
        <w:rPr>
          <w:b/>
        </w:rPr>
        <w:t xml:space="preserve">Once we finish the </w:t>
      </w:r>
      <w:proofErr w:type="gramStart"/>
      <w:r>
        <w:rPr>
          <w:b/>
        </w:rPr>
        <w:t>recording</w:t>
      </w:r>
      <w:proofErr w:type="gramEnd"/>
      <w:r>
        <w:rPr>
          <w:b/>
        </w:rPr>
        <w:t xml:space="preserve"> we will press “Escape” and then “Save”</w:t>
      </w:r>
      <w:r w:rsidR="005350FC">
        <w:rPr>
          <w:b/>
        </w:rPr>
        <w:t>, OR CLICK “ESCAPE” twice</w:t>
      </w:r>
    </w:p>
    <w:p w:rsidR="005350FC" w:rsidRDefault="005350FC">
      <w:pPr>
        <w:rPr>
          <w:b/>
        </w:rPr>
      </w:pPr>
    </w:p>
    <w:tbl>
      <w:tblPr>
        <w:tblStyle w:val="TableGrid"/>
        <w:tblW w:w="0" w:type="auto"/>
        <w:tblLook w:val="04A0" w:firstRow="1" w:lastRow="0" w:firstColumn="1" w:lastColumn="0" w:noHBand="0" w:noVBand="1"/>
      </w:tblPr>
      <w:tblGrid>
        <w:gridCol w:w="5395"/>
        <w:gridCol w:w="5395"/>
      </w:tblGrid>
      <w:tr w:rsidR="00CF6D91" w:rsidTr="00CF6D91">
        <w:tc>
          <w:tcPr>
            <w:tcW w:w="5395" w:type="dxa"/>
          </w:tcPr>
          <w:p w:rsidR="00CF6D91" w:rsidRPr="005350FC" w:rsidRDefault="00CF6D91">
            <w:pPr>
              <w:rPr>
                <w:b/>
                <w:color w:val="FF0000"/>
              </w:rPr>
            </w:pPr>
            <w:r w:rsidRPr="005350FC">
              <w:rPr>
                <w:b/>
                <w:color w:val="FF0000"/>
              </w:rPr>
              <w:t>If we use Automatic Recordable we can record</w:t>
            </w:r>
          </w:p>
          <w:p w:rsidR="00CF6D91" w:rsidRPr="005350FC" w:rsidRDefault="00CF6D91">
            <w:pPr>
              <w:rPr>
                <w:b/>
                <w:color w:val="FF0000"/>
              </w:rPr>
            </w:pPr>
          </w:p>
        </w:tc>
        <w:tc>
          <w:tcPr>
            <w:tcW w:w="5395" w:type="dxa"/>
          </w:tcPr>
          <w:p w:rsidR="00CF6D91" w:rsidRPr="005350FC" w:rsidRDefault="00CF6D91">
            <w:pPr>
              <w:rPr>
                <w:b/>
                <w:color w:val="FF0000"/>
              </w:rPr>
            </w:pPr>
            <w:r w:rsidRPr="005350FC">
              <w:rPr>
                <w:b/>
                <w:color w:val="FF0000"/>
              </w:rPr>
              <w:t>If we don’t use Automatic recordable we can record</w:t>
            </w:r>
          </w:p>
        </w:tc>
      </w:tr>
      <w:tr w:rsidR="00CF6D91" w:rsidTr="00CF6D91">
        <w:tc>
          <w:tcPr>
            <w:tcW w:w="5395" w:type="dxa"/>
          </w:tcPr>
          <w:p w:rsidR="00CF6D91" w:rsidRDefault="00CF6D91">
            <w:pPr>
              <w:rPr>
                <w:b/>
              </w:rPr>
            </w:pPr>
            <w:r>
              <w:rPr>
                <w:b/>
              </w:rPr>
              <w:t>THE MOST COMMON BEHAVIOR</w:t>
            </w:r>
          </w:p>
          <w:p w:rsidR="00CF6D91" w:rsidRPr="00CF6D91" w:rsidRDefault="00CF6D91" w:rsidP="00CF6D91">
            <w:pPr>
              <w:rPr>
                <w:b/>
              </w:rPr>
            </w:pPr>
            <w:r w:rsidRPr="00CF6D91">
              <w:rPr>
                <w:b/>
              </w:rPr>
              <w:t xml:space="preserve">Click buttons, checkboxes, </w:t>
            </w:r>
            <w:proofErr w:type="spellStart"/>
            <w:r w:rsidRPr="00CF6D91">
              <w:rPr>
                <w:b/>
              </w:rPr>
              <w:t>dropdows</w:t>
            </w:r>
            <w:proofErr w:type="spellEnd"/>
            <w:r w:rsidRPr="00CF6D91">
              <w:rPr>
                <w:b/>
              </w:rPr>
              <w:t>, radio button</w:t>
            </w:r>
          </w:p>
          <w:p w:rsidR="005350FC" w:rsidRDefault="005350FC" w:rsidP="00CF6D91">
            <w:pPr>
              <w:rPr>
                <w:b/>
              </w:rPr>
            </w:pPr>
          </w:p>
          <w:p w:rsidR="005350FC" w:rsidRDefault="005350FC" w:rsidP="00CF6D91">
            <w:pPr>
              <w:rPr>
                <w:b/>
              </w:rPr>
            </w:pPr>
            <w:r w:rsidRPr="005350FC">
              <w:rPr>
                <w:b/>
                <w:color w:val="FF0000"/>
              </w:rPr>
              <w:t>SET TEXT</w:t>
            </w:r>
          </w:p>
        </w:tc>
        <w:tc>
          <w:tcPr>
            <w:tcW w:w="5395" w:type="dxa"/>
          </w:tcPr>
          <w:p w:rsidR="00CF6D91" w:rsidRPr="00CF6D91" w:rsidRDefault="00CF6D91" w:rsidP="00CF6D91">
            <w:pPr>
              <w:rPr>
                <w:b/>
              </w:rPr>
            </w:pPr>
            <w:r w:rsidRPr="00CF6D91">
              <w:rPr>
                <w:b/>
              </w:rPr>
              <w:t>Keyboard shortcuts</w:t>
            </w:r>
          </w:p>
          <w:p w:rsidR="00CF6D91" w:rsidRPr="00CF6D91" w:rsidRDefault="00CF6D91" w:rsidP="00CF6D91">
            <w:pPr>
              <w:rPr>
                <w:b/>
              </w:rPr>
            </w:pPr>
            <w:r w:rsidRPr="00CF6D91">
              <w:rPr>
                <w:b/>
              </w:rPr>
              <w:t>Modifier keys</w:t>
            </w:r>
          </w:p>
          <w:p w:rsidR="00CF6D91" w:rsidRPr="00CF6D91" w:rsidRDefault="00CF6D91" w:rsidP="00CF6D91">
            <w:pPr>
              <w:rPr>
                <w:b/>
              </w:rPr>
            </w:pPr>
            <w:r w:rsidRPr="00CF6D91">
              <w:rPr>
                <w:b/>
              </w:rPr>
              <w:t>Mouse Right click</w:t>
            </w:r>
          </w:p>
          <w:p w:rsidR="00CF6D91" w:rsidRDefault="00CF6D91" w:rsidP="00CF6D91">
            <w:pPr>
              <w:rPr>
                <w:b/>
              </w:rPr>
            </w:pPr>
            <w:r w:rsidRPr="00CF6D91">
              <w:rPr>
                <w:b/>
              </w:rPr>
              <w:t>Mouse hover</w:t>
            </w:r>
          </w:p>
          <w:p w:rsidR="005350FC" w:rsidRDefault="005350FC" w:rsidP="00CF6D91">
            <w:pPr>
              <w:rPr>
                <w:b/>
                <w:color w:val="FF0000"/>
              </w:rPr>
            </w:pPr>
            <w:r w:rsidRPr="005350FC">
              <w:rPr>
                <w:b/>
                <w:color w:val="FF0000"/>
              </w:rPr>
              <w:t>GET TEXT</w:t>
            </w:r>
          </w:p>
          <w:p w:rsidR="005350FC" w:rsidRDefault="005350FC" w:rsidP="00CF6D91">
            <w:pPr>
              <w:rPr>
                <w:b/>
                <w:color w:val="FF0000"/>
              </w:rPr>
            </w:pPr>
            <w:r>
              <w:rPr>
                <w:b/>
                <w:color w:val="FF0000"/>
              </w:rPr>
              <w:t>Find Image</w:t>
            </w:r>
          </w:p>
          <w:p w:rsidR="005350FC" w:rsidRDefault="005350FC" w:rsidP="00CF6D91">
            <w:pPr>
              <w:rPr>
                <w:b/>
              </w:rPr>
            </w:pPr>
            <w:r>
              <w:rPr>
                <w:b/>
                <w:color w:val="FF0000"/>
              </w:rPr>
              <w:t xml:space="preserve">Copy Paste </w:t>
            </w:r>
          </w:p>
        </w:tc>
      </w:tr>
    </w:tbl>
    <w:p w:rsidR="00CF6D91" w:rsidRDefault="00CF6D91">
      <w:pPr>
        <w:rPr>
          <w:b/>
        </w:rPr>
      </w:pPr>
    </w:p>
    <w:p w:rsidR="00A804D8" w:rsidRDefault="005350FC">
      <w:pPr>
        <w:rPr>
          <w:b/>
        </w:rPr>
      </w:pPr>
      <w:r>
        <w:rPr>
          <w:b/>
        </w:rPr>
        <w:t xml:space="preserve">If you want to </w:t>
      </w:r>
      <w:r w:rsidR="00A804D8">
        <w:rPr>
          <w:b/>
        </w:rPr>
        <w:t>add a new step to</w:t>
      </w:r>
      <w:r>
        <w:rPr>
          <w:b/>
        </w:rPr>
        <w:t xml:space="preserve"> the recording</w:t>
      </w:r>
    </w:p>
    <w:p w:rsidR="00A804D8" w:rsidRDefault="00A804D8" w:rsidP="00A804D8">
      <w:pPr>
        <w:pStyle w:val="ListParagraph"/>
        <w:numPr>
          <w:ilvl w:val="0"/>
          <w:numId w:val="3"/>
        </w:numPr>
        <w:rPr>
          <w:b/>
        </w:rPr>
      </w:pPr>
      <w:r>
        <w:rPr>
          <w:b/>
        </w:rPr>
        <w:t>Add the new step manually to the process</w:t>
      </w:r>
    </w:p>
    <w:p w:rsidR="005350FC" w:rsidRPr="00A804D8" w:rsidRDefault="00A804D8" w:rsidP="00A804D8">
      <w:pPr>
        <w:pStyle w:val="ListParagraph"/>
        <w:numPr>
          <w:ilvl w:val="0"/>
          <w:numId w:val="3"/>
        </w:numPr>
        <w:rPr>
          <w:b/>
        </w:rPr>
      </w:pPr>
      <w:r>
        <w:rPr>
          <w:b/>
        </w:rPr>
        <w:t>Or</w:t>
      </w:r>
      <w:r w:rsidR="005350FC" w:rsidRPr="00A804D8">
        <w:rPr>
          <w:b/>
        </w:rPr>
        <w:t xml:space="preserve"> run the recording and when you get to the step where you want to include something, press F2, wait for a moment and include the new step, then press “ESCAPE” and continue</w:t>
      </w:r>
      <w:r w:rsidRPr="00A804D8">
        <w:rPr>
          <w:b/>
        </w:rPr>
        <w:t>.</w:t>
      </w:r>
    </w:p>
    <w:p w:rsidR="005350FC" w:rsidRDefault="005350FC">
      <w:pPr>
        <w:rPr>
          <w:b/>
        </w:rPr>
      </w:pPr>
    </w:p>
    <w:p w:rsidR="00CF6D91" w:rsidRDefault="005350FC">
      <w:r>
        <w:t xml:space="preserve">If you want to check the element, not Font but Format, open notepad, select indicate on Screen and point to the NEW ELEMENT, BUT IN THE SAME CONTEINER, in the case Format and Font are in the same </w:t>
      </w:r>
      <w:proofErr w:type="spellStart"/>
      <w:r>
        <w:t>conteiner</w:t>
      </w:r>
      <w:proofErr w:type="spellEnd"/>
    </w:p>
    <w:p w:rsidR="005350FC" w:rsidRDefault="005350FC">
      <w:r>
        <w:rPr>
          <w:noProof/>
        </w:rPr>
        <w:lastRenderedPageBreak/>
        <w:drawing>
          <wp:inline distT="0" distB="0" distL="0" distR="0">
            <wp:extent cx="4667250" cy="1085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0" cy="1085850"/>
                    </a:xfrm>
                    <a:prstGeom prst="rect">
                      <a:avLst/>
                    </a:prstGeom>
                    <a:noFill/>
                    <a:ln>
                      <a:noFill/>
                    </a:ln>
                  </pic:spPr>
                </pic:pic>
              </a:graphicData>
            </a:graphic>
          </wp:inline>
        </w:drawing>
      </w:r>
    </w:p>
    <w:p w:rsidR="001503FD" w:rsidRDefault="001503FD">
      <w:r>
        <w:t xml:space="preserve">Para </w:t>
      </w:r>
      <w:proofErr w:type="spellStart"/>
      <w:r>
        <w:t>escribir</w:t>
      </w:r>
      <w:proofErr w:type="spellEnd"/>
      <w:r>
        <w:t xml:space="preserve"> primero le dice </w:t>
      </w:r>
      <w:proofErr w:type="spellStart"/>
      <w:r>
        <w:t>limpiar</w:t>
      </w:r>
      <w:proofErr w:type="spellEnd"/>
      <w:r>
        <w:t xml:space="preserve">, checkbox, y escribe </w:t>
      </w:r>
      <w:proofErr w:type="spellStart"/>
      <w:r>
        <w:t>arriba</w:t>
      </w:r>
      <w:proofErr w:type="spellEnd"/>
      <w:r>
        <w:t xml:space="preserve"> lo que </w:t>
      </w:r>
      <w:proofErr w:type="spellStart"/>
      <w:r>
        <w:t>desea</w:t>
      </w:r>
      <w:proofErr w:type="spellEnd"/>
      <w:r>
        <w:t xml:space="preserve">, </w:t>
      </w:r>
      <w:proofErr w:type="spellStart"/>
      <w:r>
        <w:t>si</w:t>
      </w:r>
      <w:proofErr w:type="spellEnd"/>
      <w:r>
        <w:t xml:space="preserve"> da check a password no se </w:t>
      </w:r>
      <w:proofErr w:type="spellStart"/>
      <w:proofErr w:type="gramStart"/>
      <w:r>
        <w:t>vera</w:t>
      </w:r>
      <w:proofErr w:type="spellEnd"/>
      <w:proofErr w:type="gramEnd"/>
      <w:r>
        <w:t xml:space="preserve"> el </w:t>
      </w:r>
      <w:proofErr w:type="spellStart"/>
      <w:r>
        <w:t>texto</w:t>
      </w:r>
      <w:proofErr w:type="spellEnd"/>
    </w:p>
    <w:p w:rsidR="001503FD" w:rsidRDefault="001503FD">
      <w:r>
        <w:rPr>
          <w:noProof/>
        </w:rPr>
        <w:drawing>
          <wp:inline distT="0" distB="0" distL="0" distR="0">
            <wp:extent cx="5095875" cy="2924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2924175"/>
                    </a:xfrm>
                    <a:prstGeom prst="rect">
                      <a:avLst/>
                    </a:prstGeom>
                    <a:noFill/>
                    <a:ln>
                      <a:noFill/>
                    </a:ln>
                  </pic:spPr>
                </pic:pic>
              </a:graphicData>
            </a:graphic>
          </wp:inline>
        </w:drawing>
      </w:r>
    </w:p>
    <w:p w:rsidR="001503FD" w:rsidRDefault="001503FD"/>
    <w:p w:rsidR="001503FD" w:rsidRDefault="001503FD">
      <w:r>
        <w:t>To get a text from a field</w:t>
      </w:r>
    </w:p>
    <w:p w:rsidR="00F34F50" w:rsidRDefault="00F34F50" w:rsidP="00F34F50">
      <w:r>
        <w:t>ESC   F2</w:t>
      </w:r>
    </w:p>
    <w:p w:rsidR="001503FD" w:rsidRDefault="001503FD">
      <w:r>
        <w:rPr>
          <w:noProof/>
        </w:rPr>
        <w:drawing>
          <wp:inline distT="0" distB="0" distL="0" distR="0">
            <wp:extent cx="3705225" cy="199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225" cy="1990725"/>
                    </a:xfrm>
                    <a:prstGeom prst="rect">
                      <a:avLst/>
                    </a:prstGeom>
                    <a:noFill/>
                    <a:ln>
                      <a:noFill/>
                    </a:ln>
                  </pic:spPr>
                </pic:pic>
              </a:graphicData>
            </a:graphic>
          </wp:inline>
        </w:drawing>
      </w:r>
    </w:p>
    <w:p w:rsidR="00F34F50" w:rsidRDefault="00F34F50"/>
    <w:p w:rsidR="001503FD" w:rsidRDefault="00F34F50">
      <w:r>
        <w:rPr>
          <w:noProof/>
        </w:rPr>
        <w:drawing>
          <wp:inline distT="0" distB="0" distL="0" distR="0" wp14:anchorId="14C7C31F" wp14:editId="4E954158">
            <wp:extent cx="4991100" cy="9712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5682" cy="976025"/>
                    </a:xfrm>
                    <a:prstGeom prst="rect">
                      <a:avLst/>
                    </a:prstGeom>
                    <a:noFill/>
                    <a:ln>
                      <a:noFill/>
                    </a:ln>
                  </pic:spPr>
                </pic:pic>
              </a:graphicData>
            </a:graphic>
          </wp:inline>
        </w:drawing>
      </w:r>
    </w:p>
    <w:p w:rsidR="001503FD" w:rsidRDefault="001503FD"/>
    <w:sectPr w:rsidR="001503FD" w:rsidSect="006F10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A6885"/>
    <w:multiLevelType w:val="hybridMultilevel"/>
    <w:tmpl w:val="9B86D780"/>
    <w:lvl w:ilvl="0" w:tplc="7DB62C2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00FA7"/>
    <w:multiLevelType w:val="hybridMultilevel"/>
    <w:tmpl w:val="6E9E2B82"/>
    <w:lvl w:ilvl="0" w:tplc="DE1A2B5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741889"/>
    <w:multiLevelType w:val="hybridMultilevel"/>
    <w:tmpl w:val="DD6E6256"/>
    <w:lvl w:ilvl="0" w:tplc="B36E357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3FD"/>
    <w:rsid w:val="001503FD"/>
    <w:rsid w:val="001834D9"/>
    <w:rsid w:val="005350FC"/>
    <w:rsid w:val="006F1064"/>
    <w:rsid w:val="00A804D8"/>
    <w:rsid w:val="00CF6D91"/>
    <w:rsid w:val="00F3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C6680"/>
  <w15:chartTrackingRefBased/>
  <w15:docId w15:val="{50E1FA0E-8031-4D01-8E9C-5D759539A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D91"/>
    <w:pPr>
      <w:ind w:left="720"/>
      <w:contextualSpacing/>
    </w:pPr>
  </w:style>
  <w:style w:type="table" w:styleId="TableGrid">
    <w:name w:val="Table Grid"/>
    <w:basedOn w:val="TableNormal"/>
    <w:uiPriority w:val="39"/>
    <w:rsid w:val="00CF6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Convergys Corporation</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2018-12-11T18:25:00Z</dcterms:created>
  <dcterms:modified xsi:type="dcterms:W3CDTF">2018-12-11T19:45:00Z</dcterms:modified>
</cp:coreProperties>
</file>