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7516" w14:textId="0E170990" w:rsidR="001D3D55" w:rsidRPr="001D3D55" w:rsidRDefault="001D3D55">
      <w:pP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</w:pPr>
      <w:r w:rsidRPr="001D3D55"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OPTOACOPLADOR</w:t>
      </w:r>
    </w:p>
    <w:p w14:paraId="0A8374E9" w14:textId="10FCF64C" w:rsidR="00B57F1B" w:rsidRDefault="00B57F1B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El opto-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acoplador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se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utiliza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para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aislar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un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circuito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de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otro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; una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especie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de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interfaz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entre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circuitos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diferentes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, (con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diferentes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características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de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alimentación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).</w:t>
      </w:r>
      <w:r>
        <w:rPr>
          <w:rFonts w:ascii="Segoe UI" w:hAnsi="Segoe UI" w:cs="Segoe UI"/>
          <w:color w:val="141414"/>
          <w:sz w:val="23"/>
          <w:szCs w:val="23"/>
        </w:rPr>
        <w:br/>
      </w:r>
    </w:p>
    <w:p w14:paraId="733CE2AE" w14:textId="77777777" w:rsidR="00B57F1B" w:rsidRDefault="00B57F1B">
      <w:pPr>
        <w:rPr>
          <w:rFonts w:ascii="Segoe UI" w:hAnsi="Segoe UI" w:cs="Segoe UI"/>
          <w:color w:val="141414"/>
          <w:sz w:val="23"/>
          <w:szCs w:val="23"/>
        </w:rPr>
      </w:pPr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S</w:t>
      </w:r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e 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utilizan</w:t>
      </w:r>
      <w:proofErr w:type="spellEnd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normalmente</w:t>
      </w:r>
      <w:proofErr w:type="spellEnd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r w:rsidRPr="001D3D55">
        <w:rPr>
          <w:rFonts w:ascii="Segoe UI" w:hAnsi="Segoe UI" w:cs="Segoe UI"/>
          <w:b/>
          <w:bCs/>
          <w:color w:val="FF0000"/>
          <w:sz w:val="23"/>
          <w:szCs w:val="23"/>
          <w:highlight w:val="cyan"/>
          <w:shd w:val="clear" w:color="auto" w:fill="FEFEFE"/>
        </w:rPr>
        <w:t xml:space="preserve">para 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highlight w:val="cyan"/>
          <w:shd w:val="clear" w:color="auto" w:fill="FEFEFE"/>
        </w:rPr>
        <w:t>separar</w:t>
      </w:r>
      <w:proofErr w:type="spellEnd"/>
      <w:r w:rsidRPr="001D3D55">
        <w:rPr>
          <w:rFonts w:ascii="Segoe UI" w:hAnsi="Segoe UI" w:cs="Segoe UI"/>
          <w:b/>
          <w:bCs/>
          <w:color w:val="FF0000"/>
          <w:sz w:val="23"/>
          <w:szCs w:val="23"/>
          <w:highlight w:val="cyan"/>
          <w:shd w:val="clear" w:color="auto" w:fill="FEFEFE"/>
        </w:rPr>
        <w:t xml:space="preserve"> 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highlight w:val="cyan"/>
          <w:shd w:val="clear" w:color="auto" w:fill="FEFEFE"/>
        </w:rPr>
        <w:t>electricamente</w:t>
      </w:r>
      <w:proofErr w:type="spellEnd"/>
      <w:r w:rsidRPr="001D3D55">
        <w:rPr>
          <w:rFonts w:ascii="Segoe UI" w:hAnsi="Segoe UI" w:cs="Segoe UI"/>
          <w:b/>
          <w:bCs/>
          <w:color w:val="FF0000"/>
          <w:sz w:val="23"/>
          <w:szCs w:val="23"/>
          <w:highlight w:val="cyan"/>
          <w:shd w:val="clear" w:color="auto" w:fill="FEFEFE"/>
        </w:rPr>
        <w:t xml:space="preserve"> dos 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highlight w:val="cyan"/>
          <w:shd w:val="clear" w:color="auto" w:fill="FEFEFE"/>
        </w:rPr>
        <w:t>circuitos</w:t>
      </w:r>
      <w:proofErr w:type="spellEnd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, 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pero</w:t>
      </w:r>
      <w:proofErr w:type="spellEnd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que de 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alguna</w:t>
      </w:r>
      <w:proofErr w:type="spellEnd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forma (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opticamente</w:t>
      </w:r>
      <w:proofErr w:type="spellEnd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) se 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puedan</w:t>
      </w:r>
      <w:proofErr w:type="spellEnd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comunicar</w:t>
      </w:r>
      <w:proofErr w:type="spellEnd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entre los 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distintos</w:t>
      </w:r>
      <w:proofErr w:type="spellEnd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elementos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.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Hay los mal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apodados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optoacopladores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de barrera, son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utilizados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como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sensores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para la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deteccion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de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pequeños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opjetos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.</w:t>
      </w:r>
      <w:r>
        <w:rPr>
          <w:rFonts w:ascii="Segoe UI" w:hAnsi="Segoe UI" w:cs="Segoe UI"/>
          <w:color w:val="141414"/>
          <w:sz w:val="23"/>
          <w:szCs w:val="23"/>
        </w:rPr>
        <w:br/>
      </w:r>
    </w:p>
    <w:p w14:paraId="38335C54" w14:textId="77777777" w:rsidR="001D3D55" w:rsidRDefault="001D3D55">
      <w:pPr>
        <w:rPr>
          <w:rFonts w:ascii="Segoe UI" w:hAnsi="Segoe UI" w:cs="Segoe UI"/>
          <w:color w:val="141414"/>
          <w:sz w:val="23"/>
          <w:szCs w:val="23"/>
        </w:rPr>
      </w:pPr>
    </w:p>
    <w:p w14:paraId="2F09D238" w14:textId="5879154F" w:rsidR="00B57F1B" w:rsidRPr="001D3D55" w:rsidRDefault="00B57F1B">
      <w:pPr>
        <w:rPr>
          <w:rFonts w:ascii="Segoe UI" w:hAnsi="Segoe UI" w:cs="Segoe UI"/>
          <w:b/>
          <w:bCs/>
          <w:color w:val="141414"/>
          <w:sz w:val="23"/>
          <w:szCs w:val="23"/>
        </w:rPr>
      </w:pPr>
      <w:r w:rsidRPr="001D3D55">
        <w:rPr>
          <w:rFonts w:ascii="Segoe UI" w:hAnsi="Segoe UI" w:cs="Segoe UI"/>
          <w:b/>
          <w:bCs/>
          <w:color w:val="141414"/>
          <w:sz w:val="23"/>
          <w:szCs w:val="23"/>
        </w:rPr>
        <w:t>TRANSISTORES</w:t>
      </w:r>
    </w:p>
    <w:p w14:paraId="70C6980E" w14:textId="24D69E06" w:rsidR="00FE5911" w:rsidRDefault="00B57F1B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Los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transistores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son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el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fundamento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de la electronica y sus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uso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abarca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cualquier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pieza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.</w:t>
      </w:r>
    </w:p>
    <w:p w14:paraId="6E3B9795" w14:textId="44116C4A" w:rsidR="00B57F1B" w:rsidRPr="001D3D55" w:rsidRDefault="001D3D55">
      <w:pPr>
        <w:rPr>
          <w:b/>
          <w:bCs/>
        </w:rPr>
      </w:pPr>
      <w:r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S</w:t>
      </w:r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e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utiliza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en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casos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yellow"/>
          <w:shd w:val="clear" w:color="auto" w:fill="FEFEFE"/>
        </w:rPr>
        <w:t>donde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yellow"/>
          <w:shd w:val="clear" w:color="auto" w:fill="FEFEFE"/>
        </w:rPr>
        <w:t xml:space="preserve"> la carga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cyan"/>
          <w:shd w:val="clear" w:color="auto" w:fill="FEFEFE"/>
        </w:rPr>
        <w:t>consuma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cyan"/>
          <w:shd w:val="clear" w:color="auto" w:fill="FEFEFE"/>
        </w:rPr>
        <w:t xml:space="preserve"> mas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cyan"/>
          <w:shd w:val="clear" w:color="auto" w:fill="FEFEFE"/>
        </w:rPr>
        <w:t>corriente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cyan"/>
          <w:shd w:val="clear" w:color="auto" w:fill="FEFEFE"/>
        </w:rPr>
        <w:t xml:space="preserve"> </w:t>
      </w:r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yellow"/>
          <w:shd w:val="clear" w:color="auto" w:fill="FEFEFE"/>
        </w:rPr>
        <w:t xml:space="preserve">que la que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yellow"/>
          <w:shd w:val="clear" w:color="auto" w:fill="FEFEFE"/>
        </w:rPr>
        <w:t>el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yellow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yellow"/>
          <w:shd w:val="clear" w:color="auto" w:fill="FEFEFE"/>
        </w:rPr>
        <w:t>integrado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yellow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yellow"/>
          <w:shd w:val="clear" w:color="auto" w:fill="FEFEFE"/>
        </w:rPr>
        <w:t>puede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yellow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highlight w:val="yellow"/>
          <w:shd w:val="clear" w:color="auto" w:fill="FEFEFE"/>
        </w:rPr>
        <w:t>suministrar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, es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decir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,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como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un switch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pues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al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recibir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poca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corriente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en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la base-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emisor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este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puede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manejar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mas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corriente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hacia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la </w:t>
      </w:r>
      <w:proofErr w:type="gram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carga(</w:t>
      </w:r>
      <w:proofErr w:type="gram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un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rele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, o bombilla)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pero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la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misma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fuente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de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alimentación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de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todo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el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 xml:space="preserve"> </w:t>
      </w:r>
      <w:proofErr w:type="spellStart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circuito</w:t>
      </w:r>
      <w:proofErr w:type="spellEnd"/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EFEFE"/>
        </w:rPr>
        <w:t>.</w:t>
      </w:r>
      <w:r w:rsidR="00B57F1B" w:rsidRPr="001D3D55">
        <w:rPr>
          <w:rFonts w:ascii="Segoe UI" w:hAnsi="Segoe UI" w:cs="Segoe UI"/>
          <w:b/>
          <w:bCs/>
          <w:color w:val="FF0000"/>
          <w:sz w:val="23"/>
          <w:szCs w:val="23"/>
        </w:rPr>
        <w:br/>
      </w:r>
      <w:r w:rsidR="00B57F1B" w:rsidRPr="001D3D55">
        <w:rPr>
          <w:rFonts w:ascii="Segoe UI" w:hAnsi="Segoe UI" w:cs="Segoe UI"/>
          <w:b/>
          <w:bCs/>
          <w:color w:val="141414"/>
          <w:sz w:val="23"/>
          <w:szCs w:val="23"/>
        </w:rPr>
        <w:br/>
      </w:r>
    </w:p>
    <w:sectPr w:rsidR="00B57F1B" w:rsidRPr="001D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B"/>
    <w:rsid w:val="001D3D55"/>
    <w:rsid w:val="00B57F1B"/>
    <w:rsid w:val="00FE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4D39"/>
  <w15:chartTrackingRefBased/>
  <w15:docId w15:val="{6A67BA65-7D23-46FD-9C48-CD0BD1DF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2021-08-27T19:45:00Z</dcterms:created>
  <dcterms:modified xsi:type="dcterms:W3CDTF">2021-08-30T14:53:00Z</dcterms:modified>
</cp:coreProperties>
</file>