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A1" w:rsidRDefault="00573DA1">
      <w:pPr>
        <w:rPr>
          <w:rFonts w:ascii="Arial" w:hAnsi="Arial" w:cs="Arial"/>
          <w:color w:val="000000"/>
          <w:shd w:val="clear" w:color="auto" w:fill="FFFFFF"/>
        </w:rPr>
      </w:pPr>
      <w:r>
        <w:fldChar w:fldCharType="begin"/>
      </w:r>
      <w:r>
        <w:instrText xml:space="preserve"> HYPERLINK "https://www.w3schools.com/tags/ref_httpmethods.asp" </w:instrText>
      </w:r>
      <w:r>
        <w:fldChar w:fldCharType="separate"/>
      </w:r>
      <w:r>
        <w:rPr>
          <w:rStyle w:val="Hyperlink"/>
        </w:rPr>
        <w:t>https://www.w3schools.com/tags/ref_httpmethods.asp</w:t>
      </w:r>
      <w:r>
        <w:fldChar w:fldCharType="end"/>
      </w:r>
    </w:p>
    <w:p w:rsid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  <w:r w:rsidRPr="000E74D9">
        <w:rPr>
          <w:rFonts w:ascii="Arial" w:hAnsi="Arial" w:cs="Arial"/>
          <w:b/>
          <w:color w:val="000000"/>
          <w:shd w:val="clear" w:color="auto" w:fill="FFFFFF"/>
          <w:lang w:val="es-419"/>
        </w:rPr>
        <w:t>GET:</w:t>
      </w:r>
      <w:r w:rsidRPr="000E74D9">
        <w:rPr>
          <w:rFonts w:ascii="Arial" w:hAnsi="Arial" w:cs="Arial"/>
          <w:color w:val="000000"/>
          <w:shd w:val="clear" w:color="auto" w:fill="FFFFFF"/>
          <w:lang w:val="es-419"/>
        </w:rPr>
        <w:t xml:space="preserve">  </w:t>
      </w:r>
      <w:proofErr w:type="spellStart"/>
      <w:r w:rsidRPr="000E74D9">
        <w:rPr>
          <w:rFonts w:ascii="Arial" w:hAnsi="Arial" w:cs="Arial"/>
          <w:color w:val="000000"/>
          <w:shd w:val="clear" w:color="auto" w:fill="FFFFFF"/>
          <w:lang w:val="es-419"/>
        </w:rPr>
        <w:t>mas</w:t>
      </w:r>
      <w:proofErr w:type="spellEnd"/>
      <w:r w:rsidRPr="000E74D9">
        <w:rPr>
          <w:rFonts w:ascii="Arial" w:hAnsi="Arial" w:cs="Arial"/>
          <w:color w:val="000000"/>
          <w:shd w:val="clear" w:color="auto" w:fill="FFFFFF"/>
          <w:lang w:val="es-419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  <w:lang w:val="es-419"/>
        </w:rPr>
        <w:t>rápido  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FFFFF"/>
          <w:lang w:val="es-419"/>
        </w:rPr>
        <w:t>only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ascii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>)</w:t>
      </w:r>
    </w:p>
    <w:p w:rsid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  <w:r w:rsidRPr="000E74D9">
        <w:rPr>
          <w:rFonts w:ascii="Arial" w:hAnsi="Arial" w:cs="Arial"/>
          <w:b/>
          <w:color w:val="000000"/>
          <w:shd w:val="clear" w:color="auto" w:fill="FFFFFF"/>
          <w:lang w:val="es-419"/>
        </w:rPr>
        <w:t>HEADER:</w:t>
      </w:r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 rápido, no seguro, no retorna nada</w:t>
      </w:r>
      <w:r w:rsidR="003F61BA">
        <w:rPr>
          <w:rFonts w:ascii="Arial" w:hAnsi="Arial" w:cs="Arial"/>
          <w:color w:val="000000"/>
          <w:shd w:val="clear" w:color="auto" w:fill="FFFFFF"/>
          <w:lang w:val="es-419"/>
        </w:rPr>
        <w:t>, MAS RAPIDO</w:t>
      </w:r>
    </w:p>
    <w:p w:rsidR="000E74D9" w:rsidRP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</w:p>
    <w:p w:rsidR="000E74D9" w:rsidRP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  <w:r w:rsidRPr="000E74D9">
        <w:rPr>
          <w:rFonts w:ascii="Arial" w:hAnsi="Arial" w:cs="Arial"/>
          <w:b/>
          <w:color w:val="000000"/>
          <w:shd w:val="clear" w:color="auto" w:fill="FFFFFF"/>
          <w:lang w:val="es-419"/>
        </w:rPr>
        <w:t xml:space="preserve">POST: </w:t>
      </w:r>
      <w:r w:rsidRPr="000E74D9">
        <w:rPr>
          <w:rFonts w:ascii="Arial" w:hAnsi="Arial" w:cs="Arial"/>
          <w:color w:val="000000"/>
          <w:shd w:val="clear" w:color="auto" w:fill="FFFFFF"/>
          <w:lang w:val="es-419"/>
        </w:rPr>
        <w:t>para seguridad, no ver datos</w:t>
      </w:r>
      <w:r>
        <w:rPr>
          <w:rFonts w:ascii="Arial" w:hAnsi="Arial" w:cs="Arial"/>
          <w:color w:val="000000"/>
          <w:shd w:val="clear" w:color="auto" w:fill="FFFFFF"/>
          <w:lang w:val="es-419"/>
        </w:rPr>
        <w:t>, para recibir datos 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ascii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and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not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ascii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>)</w:t>
      </w:r>
    </w:p>
    <w:p w:rsid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  <w:r w:rsidRPr="000E74D9">
        <w:rPr>
          <w:rFonts w:ascii="Arial" w:hAnsi="Arial" w:cs="Arial"/>
          <w:b/>
          <w:color w:val="000000"/>
          <w:shd w:val="clear" w:color="auto" w:fill="FFFFFF"/>
          <w:lang w:val="es-419"/>
        </w:rPr>
        <w:t>PUT:</w:t>
      </w:r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para seguridad, pero no retorna datos (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update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s-419"/>
        </w:rPr>
        <w:t>database</w:t>
      </w:r>
      <w:proofErr w:type="spellEnd"/>
      <w:r>
        <w:rPr>
          <w:rFonts w:ascii="Arial" w:hAnsi="Arial" w:cs="Arial"/>
          <w:color w:val="000000"/>
          <w:shd w:val="clear" w:color="auto" w:fill="FFFFFF"/>
          <w:lang w:val="es-419"/>
        </w:rPr>
        <w:t>)</w:t>
      </w:r>
    </w:p>
    <w:p w:rsid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</w:p>
    <w:p w:rsidR="000E74D9" w:rsidRPr="000E74D9" w:rsidRDefault="000E74D9">
      <w:pPr>
        <w:rPr>
          <w:rFonts w:ascii="Arial" w:hAnsi="Arial" w:cs="Arial"/>
          <w:color w:val="000000"/>
          <w:shd w:val="clear" w:color="auto" w:fill="FFFFFF"/>
          <w:lang w:val="es-419"/>
        </w:rPr>
      </w:pPr>
    </w:p>
    <w:p w:rsidR="00581152" w:rsidRDefault="0058115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Main difference between POST and GET method is that </w:t>
      </w:r>
    </w:p>
    <w:p w:rsidR="00581152" w:rsidRDefault="0058115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GET carries request parameter appended in URL string </w:t>
      </w:r>
    </w:p>
    <w:p w:rsidR="00B231A0" w:rsidRDefault="0058115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POST carries request parameter in message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body which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makes </w:t>
      </w:r>
      <w:r w:rsidRPr="00581152">
        <w:rPr>
          <w:rFonts w:ascii="Arial" w:hAnsi="Arial" w:cs="Arial"/>
          <w:color w:val="000000"/>
          <w:highlight w:val="yellow"/>
          <w:shd w:val="clear" w:color="auto" w:fill="FFFFFF"/>
        </w:rPr>
        <w:t>it more secure way</w:t>
      </w:r>
      <w:r>
        <w:rPr>
          <w:rFonts w:ascii="Arial" w:hAnsi="Arial" w:cs="Arial"/>
          <w:color w:val="000000"/>
          <w:shd w:val="clear" w:color="auto" w:fill="FFFFFF"/>
        </w:rPr>
        <w:t xml:space="preserve"> of transferring data from client to server in http protocol.</w:t>
      </w: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HTTP Methods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PUT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HEAD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DELETE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PATCH</w:t>
      </w:r>
    </w:p>
    <w:p w:rsidR="00573DA1" w:rsidRPr="00573DA1" w:rsidRDefault="00573DA1" w:rsidP="00573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OPTIONS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two most common HTTP methods </w:t>
      </w:r>
      <w:proofErr w:type="gramStart"/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are:</w:t>
      </w:r>
      <w:proofErr w:type="gramEnd"/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 GET and POST.</w:t>
      </w:r>
    </w:p>
    <w:p w:rsidR="00573DA1" w:rsidRPr="00573DA1" w:rsidRDefault="00573DA1" w:rsidP="00573D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GET Method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GET </w:t>
      </w:r>
      <w:proofErr w:type="gramStart"/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is used</w:t>
      </w:r>
      <w:proofErr w:type="gramEnd"/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to request data from a specified resource.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one of the most common HTTP methods.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Note that the query string (name/value pairs) </w:t>
      </w:r>
      <w:proofErr w:type="gramStart"/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is sent</w:t>
      </w:r>
      <w:proofErr w:type="gramEnd"/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the URL of a GET request:</w:t>
      </w:r>
    </w:p>
    <w:p w:rsidR="00573DA1" w:rsidRPr="00573DA1" w:rsidRDefault="00573DA1" w:rsidP="00573D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3DA1">
        <w:rPr>
          <w:rFonts w:ascii="Consolas" w:eastAsia="Times New Roman" w:hAnsi="Consolas" w:cs="Times New Roman"/>
          <w:color w:val="000000"/>
          <w:sz w:val="23"/>
          <w:szCs w:val="23"/>
          <w:highlight w:val="yellow"/>
        </w:rPr>
        <w:t>/test/demo_form.php?name1=value1&amp;name2=value2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GET requests: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GET requests have length restrictions</w:t>
      </w:r>
    </w:p>
    <w:p w:rsidR="00573DA1" w:rsidRPr="00573DA1" w:rsidRDefault="00573DA1" w:rsidP="00573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GET requests are only used to request data (not modify)</w:t>
      </w:r>
    </w:p>
    <w:p w:rsidR="00573DA1" w:rsidRPr="00573DA1" w:rsidRDefault="00573DA1" w:rsidP="00573D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POST Method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POST </w:t>
      </w:r>
      <w:proofErr w:type="gramStart"/>
      <w:r w:rsidRPr="00573DA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is used</w:t>
      </w:r>
      <w:proofErr w:type="gramEnd"/>
      <w:r w:rsidRPr="00573DA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573DA1">
        <w:rPr>
          <w:rFonts w:ascii="Verdana" w:eastAsia="Times New Roman" w:hAnsi="Verdana" w:cs="Times New Roman"/>
          <w:b/>
          <w:bCs/>
          <w:color w:val="FF0000"/>
          <w:sz w:val="24"/>
          <w:szCs w:val="24"/>
        </w:rPr>
        <w:t>to send data to a server to create/update a resource</w:t>
      </w:r>
      <w:r w:rsidRPr="00573DA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The data sent to the server with POST is stored in the request body of the HTTP request:</w:t>
      </w:r>
    </w:p>
    <w:p w:rsidR="00573DA1" w:rsidRPr="00573DA1" w:rsidRDefault="00573DA1" w:rsidP="00573DA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color w:val="0070C0"/>
          <w:sz w:val="23"/>
          <w:szCs w:val="23"/>
        </w:rPr>
      </w:pPr>
      <w:r w:rsidRPr="00573DA1">
        <w:rPr>
          <w:rFonts w:ascii="Consolas" w:eastAsia="Times New Roman" w:hAnsi="Consolas" w:cs="Times New Roman"/>
          <w:b/>
          <w:color w:val="0070C0"/>
          <w:sz w:val="23"/>
          <w:szCs w:val="23"/>
        </w:rPr>
        <w:t>POST /test/</w:t>
      </w:r>
      <w:proofErr w:type="spellStart"/>
      <w:r w:rsidRPr="00573DA1">
        <w:rPr>
          <w:rFonts w:ascii="Consolas" w:eastAsia="Times New Roman" w:hAnsi="Consolas" w:cs="Times New Roman"/>
          <w:b/>
          <w:color w:val="0070C0"/>
          <w:sz w:val="23"/>
          <w:szCs w:val="23"/>
        </w:rPr>
        <w:t>demo_form.php</w:t>
      </w:r>
      <w:proofErr w:type="spellEnd"/>
      <w:r w:rsidRPr="00573DA1">
        <w:rPr>
          <w:rFonts w:ascii="Consolas" w:eastAsia="Times New Roman" w:hAnsi="Consolas" w:cs="Times New Roman"/>
          <w:b/>
          <w:color w:val="0070C0"/>
          <w:sz w:val="23"/>
          <w:szCs w:val="23"/>
        </w:rPr>
        <w:t xml:space="preserve"> HTTP/1.1</w:t>
      </w:r>
      <w:r w:rsidRPr="00573DA1">
        <w:rPr>
          <w:rFonts w:ascii="Consolas" w:eastAsia="Times New Roman" w:hAnsi="Consolas" w:cs="Times New Roman"/>
          <w:b/>
          <w:color w:val="0070C0"/>
          <w:sz w:val="23"/>
          <w:szCs w:val="23"/>
        </w:rPr>
        <w:br/>
        <w:t>Host: w3schools.com</w:t>
      </w:r>
      <w:r w:rsidRPr="00573DA1">
        <w:rPr>
          <w:rFonts w:ascii="Consolas" w:eastAsia="Times New Roman" w:hAnsi="Consolas" w:cs="Times New Roman"/>
          <w:b/>
          <w:color w:val="0070C0"/>
          <w:sz w:val="23"/>
          <w:szCs w:val="23"/>
        </w:rPr>
        <w:br/>
        <w:t>name1=value1&amp;name2=value2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 is one of the most common HTTP methods.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POST requests:</w:t>
      </w:r>
    </w:p>
    <w:p w:rsidR="00573DA1" w:rsidRPr="00573DA1" w:rsidRDefault="00573DA1" w:rsidP="00573D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573DA1" w:rsidRPr="00573DA1" w:rsidRDefault="00573DA1" w:rsidP="00573D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573DA1" w:rsidRPr="00573DA1" w:rsidRDefault="00573DA1" w:rsidP="00573D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573DA1" w:rsidRPr="00573DA1" w:rsidRDefault="00573DA1" w:rsidP="00573D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3F61BA" w:rsidRDefault="003F61BA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PUT Method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PUT </w:t>
      </w:r>
      <w:proofErr w:type="gramStart"/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is used</w:t>
      </w:r>
      <w:proofErr w:type="gramEnd"/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to </w:t>
      </w:r>
      <w:r w:rsidRPr="00573DA1">
        <w:rPr>
          <w:rFonts w:ascii="Verdana" w:eastAsia="Times New Roman" w:hAnsi="Verdana" w:cs="Times New Roman"/>
          <w:b/>
          <w:bCs/>
          <w:color w:val="C00000"/>
          <w:sz w:val="23"/>
          <w:szCs w:val="23"/>
        </w:rPr>
        <w:t>send data to a server to create/update a resource</w:t>
      </w: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</w:p>
    <w:p w:rsid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difference between POST and PUT is that </w:t>
      </w:r>
      <w:r w:rsidRPr="00573DA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PUT requests are idempotent</w:t>
      </w: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. That is, calling the same PUT request multiple times will always produce the same result. 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In contrast, calling a POST request repeatedly have side effects of creating the same resource multiple times.</w:t>
      </w:r>
    </w:p>
    <w:p w:rsidR="00573DA1" w:rsidRPr="00573DA1" w:rsidRDefault="00573DA1" w:rsidP="00573D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HEAD Method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HEAD is almost identical to GET, but without the response body.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f GET /users returns a list of users, then HEAD /users will make the same request but will not return the list of users.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HEAD requests are useful f</w:t>
      </w:r>
      <w:r w:rsidRPr="00573DA1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or checking what a GET request will</w:t>
      </w: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 xml:space="preserve"> return before actually making a GET request - like before downloading a large file or response body.</w:t>
      </w:r>
    </w:p>
    <w:p w:rsidR="00573DA1" w:rsidRPr="00573DA1" w:rsidRDefault="00573DA1" w:rsidP="00573D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DELETE Method</w:t>
      </w:r>
    </w:p>
    <w:p w:rsidR="00573DA1" w:rsidRP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 DELETE method deletes the specified resource.</w:t>
      </w: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The OPTIONS Method</w:t>
      </w:r>
    </w:p>
    <w:p w:rsidR="00573DA1" w:rsidRPr="00573DA1" w:rsidRDefault="00573DA1" w:rsidP="003F61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The OPTIONS method describes the communication options for the target resource.</w:t>
      </w:r>
    </w:p>
    <w:p w:rsidR="00573DA1" w:rsidRPr="00573DA1" w:rsidRDefault="00573DA1" w:rsidP="00573D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73DA1">
        <w:rPr>
          <w:rFonts w:ascii="Segoe UI" w:eastAsia="Times New Roman" w:hAnsi="Segoe UI" w:cs="Segoe UI"/>
          <w:color w:val="000000"/>
          <w:sz w:val="48"/>
          <w:szCs w:val="48"/>
        </w:rPr>
        <w:t>Compare GET vs. POST</w:t>
      </w:r>
    </w:p>
    <w:p w:rsid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73DA1">
        <w:rPr>
          <w:rFonts w:ascii="Verdana" w:eastAsia="Times New Roman" w:hAnsi="Verdana" w:cs="Times New Roman"/>
          <w:color w:val="000000"/>
          <w:sz w:val="23"/>
          <w:szCs w:val="23"/>
        </w:rPr>
        <w:t>The following table compares the two HTTP methods: GET and POST.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2080"/>
        <w:gridCol w:w="3140"/>
        <w:gridCol w:w="5340"/>
      </w:tblGrid>
      <w:tr w:rsidR="00573DA1" w:rsidRPr="00573DA1" w:rsidTr="00573DA1">
        <w:trPr>
          <w:trHeight w:val="315"/>
        </w:trPr>
        <w:tc>
          <w:tcPr>
            <w:tcW w:w="20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573DA1">
              <w:rPr>
                <w:rFonts w:ascii="Verdana" w:eastAsia="Times New Roman" w:hAnsi="Verdana" w:cs="Calibri"/>
                <w:b/>
                <w:bCs/>
                <w:color w:val="000000"/>
              </w:rPr>
              <w:t> </w:t>
            </w:r>
          </w:p>
        </w:tc>
        <w:tc>
          <w:tcPr>
            <w:tcW w:w="314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573DA1">
              <w:rPr>
                <w:rFonts w:ascii="Verdana" w:eastAsia="Times New Roman" w:hAnsi="Verdana" w:cs="Calibri"/>
                <w:b/>
                <w:bCs/>
                <w:color w:val="000000"/>
              </w:rPr>
              <w:t>GET</w:t>
            </w:r>
          </w:p>
        </w:tc>
        <w:tc>
          <w:tcPr>
            <w:tcW w:w="534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573DA1">
              <w:rPr>
                <w:rFonts w:ascii="Verdana" w:eastAsia="Times New Roman" w:hAnsi="Verdana" w:cs="Calibri"/>
                <w:b/>
                <w:bCs/>
                <w:color w:val="000000"/>
              </w:rPr>
              <w:t>POST</w:t>
            </w:r>
          </w:p>
        </w:tc>
      </w:tr>
      <w:tr w:rsidR="00573DA1" w:rsidRPr="00573DA1" w:rsidTr="00573DA1">
        <w:trPr>
          <w:trHeight w:val="87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BACK button/Reload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Harmless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Data will be re-submitted (the browser should alert the user that the data are about to be re-submitted)</w:t>
            </w:r>
          </w:p>
        </w:tc>
      </w:tr>
      <w:tr w:rsidR="00573DA1" w:rsidRPr="00573DA1" w:rsidTr="00573DA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Bookmarked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Can be bookmarked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Cannot be bookmarked</w:t>
            </w:r>
          </w:p>
        </w:tc>
      </w:tr>
      <w:tr w:rsidR="00573DA1" w:rsidRPr="00573DA1" w:rsidTr="00573DA1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Cached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Can be cached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Not cached</w:t>
            </w:r>
          </w:p>
        </w:tc>
      </w:tr>
      <w:tr w:rsidR="00573DA1" w:rsidRPr="00573DA1" w:rsidTr="00573DA1">
        <w:trPr>
          <w:trHeight w:val="87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Encoding type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application/x-www-form-</w:t>
            </w:r>
            <w:proofErr w:type="spellStart"/>
            <w:r w:rsidRPr="00573DA1">
              <w:rPr>
                <w:rFonts w:ascii="Verdana" w:eastAsia="Times New Roman" w:hAnsi="Verdana" w:cs="Calibri"/>
                <w:color w:val="000000"/>
              </w:rPr>
              <w:t>urlencoded</w:t>
            </w:r>
            <w:proofErr w:type="spellEnd"/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573DA1">
              <w:rPr>
                <w:rFonts w:ascii="Verdana" w:eastAsia="Times New Roman" w:hAnsi="Verdana" w:cs="Calibri"/>
                <w:color w:val="000000"/>
              </w:rPr>
              <w:t>application/x-www-form-</w:t>
            </w:r>
            <w:proofErr w:type="spellStart"/>
            <w:r w:rsidRPr="00573DA1">
              <w:rPr>
                <w:rFonts w:ascii="Verdana" w:eastAsia="Times New Roman" w:hAnsi="Verdana" w:cs="Calibri"/>
                <w:color w:val="000000"/>
              </w:rPr>
              <w:t>urlencoded</w:t>
            </w:r>
            <w:proofErr w:type="spellEnd"/>
            <w:proofErr w:type="gramEnd"/>
            <w:r w:rsidRPr="00573DA1">
              <w:rPr>
                <w:rFonts w:ascii="Verdana" w:eastAsia="Times New Roman" w:hAnsi="Verdana" w:cs="Calibri"/>
                <w:color w:val="000000"/>
              </w:rPr>
              <w:t xml:space="preserve"> or multipart/form-data. Use multipart encoding for binary data</w:t>
            </w:r>
          </w:p>
        </w:tc>
      </w:tr>
      <w:tr w:rsidR="00573DA1" w:rsidRPr="00573DA1" w:rsidTr="00573DA1">
        <w:trPr>
          <w:trHeight w:val="58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History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Parameters remain in browser history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Parameters are not saved in browser history</w:t>
            </w:r>
          </w:p>
        </w:tc>
      </w:tr>
      <w:tr w:rsidR="00573DA1" w:rsidRPr="00573DA1" w:rsidTr="00573DA1">
        <w:trPr>
          <w:trHeight w:val="172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Restrictions on data length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No restrictions</w:t>
            </w:r>
          </w:p>
        </w:tc>
      </w:tr>
      <w:tr w:rsidR="00573DA1" w:rsidRPr="00573DA1" w:rsidTr="00573DA1">
        <w:trPr>
          <w:trHeight w:val="58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Restrictions on data type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Only ASCII characters allowed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No restrictions. Binary data is also allowed</w:t>
            </w:r>
          </w:p>
        </w:tc>
      </w:tr>
      <w:tr w:rsidR="00573DA1" w:rsidRPr="00573DA1" w:rsidTr="00573DA1">
        <w:trPr>
          <w:trHeight w:val="1140"/>
        </w:trPr>
        <w:tc>
          <w:tcPr>
            <w:tcW w:w="2080" w:type="dxa"/>
            <w:vMerge w:val="restart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Security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GET is less secure compared to POST because data sent is part of the URL</w:t>
            </w:r>
          </w:p>
        </w:tc>
        <w:tc>
          <w:tcPr>
            <w:tcW w:w="5340" w:type="dxa"/>
            <w:vMerge w:val="restart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POST is a little safer than GET because the parameters are not stored in browser history or in web server logs</w:t>
            </w:r>
          </w:p>
        </w:tc>
      </w:tr>
      <w:tr w:rsidR="00573DA1" w:rsidRPr="00573DA1" w:rsidTr="00573DA1">
        <w:trPr>
          <w:trHeight w:val="300"/>
        </w:trPr>
        <w:tc>
          <w:tcPr>
            <w:tcW w:w="2080" w:type="dxa"/>
            <w:vMerge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vAlign w:val="center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  <w:tc>
          <w:tcPr>
            <w:tcW w:w="5340" w:type="dxa"/>
            <w:vMerge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vAlign w:val="center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573DA1" w:rsidRPr="00573DA1" w:rsidTr="00573DA1">
        <w:trPr>
          <w:trHeight w:val="1155"/>
        </w:trPr>
        <w:tc>
          <w:tcPr>
            <w:tcW w:w="2080" w:type="dxa"/>
            <w:vMerge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vAlign w:val="center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Never use GET when sending passwords or other sensitive information!</w:t>
            </w:r>
          </w:p>
        </w:tc>
        <w:tc>
          <w:tcPr>
            <w:tcW w:w="5340" w:type="dxa"/>
            <w:vMerge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vAlign w:val="center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573DA1" w:rsidRPr="00573DA1" w:rsidTr="00573DA1">
        <w:trPr>
          <w:trHeight w:val="585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Visibility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Data is visible to everyone in the URL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1F1F1"/>
            <w:hideMark/>
          </w:tcPr>
          <w:p w:rsidR="00573DA1" w:rsidRPr="00573DA1" w:rsidRDefault="00573DA1" w:rsidP="00573DA1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573DA1">
              <w:rPr>
                <w:rFonts w:ascii="Verdana" w:eastAsia="Times New Roman" w:hAnsi="Verdana" w:cs="Calibri"/>
                <w:color w:val="000000"/>
              </w:rPr>
              <w:t>Data is not displayed in the URL</w:t>
            </w:r>
          </w:p>
        </w:tc>
      </w:tr>
    </w:tbl>
    <w:p w:rsidR="00573DA1" w:rsidRDefault="00573DA1" w:rsidP="00573D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573DA1" w:rsidSect="00573D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04F9"/>
    <w:multiLevelType w:val="multilevel"/>
    <w:tmpl w:val="CDA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F26A2"/>
    <w:multiLevelType w:val="multilevel"/>
    <w:tmpl w:val="A42A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C143E"/>
    <w:multiLevelType w:val="multilevel"/>
    <w:tmpl w:val="A77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52"/>
    <w:rsid w:val="000E74D9"/>
    <w:rsid w:val="003F61BA"/>
    <w:rsid w:val="00573DA1"/>
    <w:rsid w:val="00581152"/>
    <w:rsid w:val="00B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4D90"/>
  <w15:chartTrackingRefBased/>
  <w15:docId w15:val="{00DE4D95-9B20-40C0-B90F-7511FAB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D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3D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57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2020-08-02T18:20:00Z</dcterms:created>
  <dcterms:modified xsi:type="dcterms:W3CDTF">2020-08-02T18:43:00Z</dcterms:modified>
</cp:coreProperties>
</file>