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bookmarkStart w:id="0" w:name="_GoBack"/>
      <w:bookmarkEnd w:id="0"/>
      <w:proofErr w:type="gramStart"/>
      <w:r w:rsidRPr="005E028B">
        <w:rPr>
          <w:rFonts w:ascii="inherit" w:eastAsia="Times New Roman" w:hAnsi="inherit" w:cs="Courier New"/>
          <w:color w:val="101094"/>
          <w:sz w:val="20"/>
          <w:szCs w:val="20"/>
          <w:bdr w:val="none" w:sz="0" w:space="0" w:color="auto" w:frame="1"/>
          <w:shd w:val="clear" w:color="auto" w:fill="EFF0F1"/>
        </w:rPr>
        <w:t>public</w:t>
      </w:r>
      <w:proofErr w:type="gramEnd"/>
      <w:r w:rsidRPr="005E028B">
        <w:rPr>
          <w:rFonts w:ascii="inherit" w:eastAsia="Times New Roman" w:hAnsi="inherit" w:cs="Courier New"/>
          <w:color w:val="303336"/>
          <w:sz w:val="20"/>
          <w:szCs w:val="20"/>
          <w:bdr w:val="none" w:sz="0" w:space="0" w:color="auto" w:frame="1"/>
          <w:shd w:val="clear" w:color="auto" w:fill="EFF0F1"/>
        </w:rPr>
        <w:t xml:space="preserve"> </w:t>
      </w:r>
      <w:r w:rsidRPr="005E028B">
        <w:rPr>
          <w:rFonts w:ascii="inherit" w:eastAsia="Times New Roman" w:hAnsi="inherit" w:cs="Courier New"/>
          <w:color w:val="101094"/>
          <w:sz w:val="20"/>
          <w:szCs w:val="20"/>
          <w:bdr w:val="none" w:sz="0" w:space="0" w:color="auto" w:frame="1"/>
          <w:shd w:val="clear" w:color="auto" w:fill="EFF0F1"/>
        </w:rPr>
        <w:t>class</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YourDataService</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 </w:t>
      </w:r>
      <w:proofErr w:type="spellStart"/>
      <w:r w:rsidRPr="005E028B">
        <w:rPr>
          <w:rFonts w:ascii="inherit" w:eastAsia="Times New Roman" w:hAnsi="inherit" w:cs="Courier New"/>
          <w:color w:val="2B91AF"/>
          <w:sz w:val="20"/>
          <w:szCs w:val="20"/>
          <w:bdr w:val="none" w:sz="0" w:space="0" w:color="auto" w:frame="1"/>
          <w:shd w:val="clear" w:color="auto" w:fill="EFF0F1"/>
        </w:rPr>
        <w:t>IMyDataService</w:t>
      </w:r>
      <w:proofErr w:type="spellEnd"/>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gramStart"/>
      <w:r w:rsidRPr="005E028B">
        <w:rPr>
          <w:rFonts w:ascii="inherit" w:eastAsia="Times New Roman" w:hAnsi="inherit" w:cs="Courier New"/>
          <w:color w:val="101094"/>
          <w:sz w:val="20"/>
          <w:szCs w:val="20"/>
          <w:bdr w:val="none" w:sz="0" w:space="0" w:color="auto" w:frame="1"/>
          <w:shd w:val="clear" w:color="auto" w:fill="EFF0F1"/>
        </w:rPr>
        <w:t>public</w:t>
      </w:r>
      <w:proofErr w:type="gramEnd"/>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YourDataType</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GetData</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spellStart"/>
      <w:r w:rsidRPr="005E028B">
        <w:rPr>
          <w:rFonts w:ascii="inherit" w:eastAsia="Times New Roman" w:hAnsi="inherit" w:cs="Courier New"/>
          <w:color w:val="101094"/>
          <w:sz w:val="20"/>
          <w:szCs w:val="20"/>
          <w:bdr w:val="none" w:sz="0" w:space="0" w:color="auto" w:frame="1"/>
          <w:shd w:val="clear" w:color="auto" w:fill="EFF0F1"/>
        </w:rPr>
        <w:t>int</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303336"/>
          <w:sz w:val="20"/>
          <w:szCs w:val="20"/>
          <w:bdr w:val="none" w:sz="0" w:space="0" w:color="auto" w:frame="1"/>
          <w:shd w:val="clear" w:color="auto" w:fill="EFF0F1"/>
        </w:rPr>
        <w:t>idValue</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YourDataType</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result = </w:t>
      </w:r>
      <w:r w:rsidRPr="005E028B">
        <w:rPr>
          <w:rFonts w:ascii="inherit" w:eastAsia="Times New Roman" w:hAnsi="inherit" w:cs="Courier New"/>
          <w:color w:val="101094"/>
          <w:sz w:val="20"/>
          <w:szCs w:val="20"/>
          <w:bdr w:val="none" w:sz="0" w:space="0" w:color="auto" w:frame="1"/>
          <w:shd w:val="clear" w:color="auto" w:fill="EFF0F1"/>
        </w:rPr>
        <w:t>new</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5E028B">
        <w:rPr>
          <w:rFonts w:ascii="inherit" w:eastAsia="Times New Roman" w:hAnsi="inherit" w:cs="Courier New"/>
          <w:color w:val="2B91AF"/>
          <w:sz w:val="20"/>
          <w:szCs w:val="20"/>
          <w:bdr w:val="none" w:sz="0" w:space="0" w:color="auto" w:frame="1"/>
          <w:shd w:val="clear" w:color="auto" w:fill="EFF0F1"/>
        </w:rPr>
        <w:t>YourDataType</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gramStart"/>
      <w:r w:rsidRPr="005E028B">
        <w:rPr>
          <w:rFonts w:ascii="inherit" w:eastAsia="Times New Roman" w:hAnsi="inherit" w:cs="Courier New"/>
          <w:color w:val="101094"/>
          <w:sz w:val="20"/>
          <w:szCs w:val="20"/>
          <w:bdr w:val="none" w:sz="0" w:space="0" w:color="auto" w:frame="1"/>
          <w:shd w:val="clear" w:color="auto" w:fill="EFF0F1"/>
        </w:rPr>
        <w:t>using</w:t>
      </w:r>
      <w:r w:rsidRPr="005E028B">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5E028B">
        <w:rPr>
          <w:rFonts w:ascii="inherit" w:eastAsia="Times New Roman" w:hAnsi="inherit" w:cs="Courier New"/>
          <w:color w:val="2B91AF"/>
          <w:sz w:val="20"/>
          <w:szCs w:val="20"/>
          <w:bdr w:val="none" w:sz="0" w:space="0" w:color="auto" w:frame="1"/>
          <w:shd w:val="clear" w:color="auto" w:fill="EFF0F1"/>
        </w:rPr>
        <w:t>SqlConnection</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_con = </w:t>
      </w:r>
      <w:r w:rsidRPr="005E028B">
        <w:rPr>
          <w:rFonts w:ascii="inherit" w:eastAsia="Times New Roman" w:hAnsi="inherit" w:cs="Courier New"/>
          <w:color w:val="101094"/>
          <w:sz w:val="20"/>
          <w:szCs w:val="20"/>
          <w:bdr w:val="none" w:sz="0" w:space="0" w:color="auto" w:frame="1"/>
          <w:shd w:val="clear" w:color="auto" w:fill="EFF0F1"/>
        </w:rPr>
        <w:t>new</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SqlConnection</w:t>
      </w:r>
      <w:proofErr w:type="spellEnd"/>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7D2727"/>
          <w:sz w:val="20"/>
          <w:szCs w:val="20"/>
          <w:bdr w:val="none" w:sz="0" w:space="0" w:color="auto" w:frame="1"/>
          <w:shd w:val="clear" w:color="auto" w:fill="EFF0F1"/>
        </w:rPr>
        <w:t>"server=(local);database=</w:t>
      </w:r>
      <w:proofErr w:type="spellStart"/>
      <w:r w:rsidRPr="005E028B">
        <w:rPr>
          <w:rFonts w:ascii="inherit" w:eastAsia="Times New Roman" w:hAnsi="inherit" w:cs="Courier New"/>
          <w:color w:val="7D2727"/>
          <w:sz w:val="20"/>
          <w:szCs w:val="20"/>
          <w:bdr w:val="none" w:sz="0" w:space="0" w:color="auto" w:frame="1"/>
          <w:shd w:val="clear" w:color="auto" w:fill="EFF0F1"/>
        </w:rPr>
        <w:t>test;integrated</w:t>
      </w:r>
      <w:proofErr w:type="spellEnd"/>
      <w:r w:rsidRPr="005E028B">
        <w:rPr>
          <w:rFonts w:ascii="inherit" w:eastAsia="Times New Roman" w:hAnsi="inherit" w:cs="Courier New"/>
          <w:color w:val="7D2727"/>
          <w:sz w:val="20"/>
          <w:szCs w:val="20"/>
          <w:bdr w:val="none" w:sz="0" w:space="0" w:color="auto" w:frame="1"/>
          <w:shd w:val="clear" w:color="auto" w:fill="EFF0F1"/>
        </w:rPr>
        <w:t xml:space="preserve"> security=SSPI;"</w:t>
      </w:r>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gramStart"/>
      <w:r w:rsidRPr="005E028B">
        <w:rPr>
          <w:rFonts w:ascii="inherit" w:eastAsia="Times New Roman" w:hAnsi="inherit" w:cs="Courier New"/>
          <w:color w:val="101094"/>
          <w:sz w:val="20"/>
          <w:szCs w:val="20"/>
          <w:bdr w:val="none" w:sz="0" w:space="0" w:color="auto" w:frame="1"/>
          <w:shd w:val="clear" w:color="auto" w:fill="EFF0F1"/>
        </w:rPr>
        <w:t>using</w:t>
      </w:r>
      <w:r w:rsidRPr="005E028B">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5E028B">
        <w:rPr>
          <w:rFonts w:ascii="inherit" w:eastAsia="Times New Roman" w:hAnsi="inherit" w:cs="Courier New"/>
          <w:color w:val="2B91AF"/>
          <w:sz w:val="20"/>
          <w:szCs w:val="20"/>
          <w:bdr w:val="none" w:sz="0" w:space="0" w:color="auto" w:frame="1"/>
          <w:shd w:val="clear" w:color="auto" w:fill="EFF0F1"/>
        </w:rPr>
        <w:t>SqlCommand</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_</w:t>
      </w:r>
      <w:proofErr w:type="spellStart"/>
      <w:r w:rsidRPr="005E028B">
        <w:rPr>
          <w:rFonts w:ascii="inherit" w:eastAsia="Times New Roman" w:hAnsi="inherit" w:cs="Courier New"/>
          <w:color w:val="303336"/>
          <w:sz w:val="20"/>
          <w:szCs w:val="20"/>
          <w:bdr w:val="none" w:sz="0" w:space="0" w:color="auto" w:frame="1"/>
          <w:shd w:val="clear" w:color="auto" w:fill="EFF0F1"/>
        </w:rPr>
        <w:t>cmd</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 </w:t>
      </w:r>
      <w:r w:rsidRPr="005E028B">
        <w:rPr>
          <w:rFonts w:ascii="inherit" w:eastAsia="Times New Roman" w:hAnsi="inherit" w:cs="Courier New"/>
          <w:color w:val="101094"/>
          <w:sz w:val="20"/>
          <w:szCs w:val="20"/>
          <w:bdr w:val="none" w:sz="0" w:space="0" w:color="auto" w:frame="1"/>
          <w:shd w:val="clear" w:color="auto" w:fill="EFF0F1"/>
        </w:rPr>
        <w:t>new</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SqlCommand</w:t>
      </w:r>
      <w:proofErr w:type="spellEnd"/>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7D2727"/>
          <w:sz w:val="20"/>
          <w:szCs w:val="20"/>
          <w:bdr w:val="none" w:sz="0" w:space="0" w:color="auto" w:frame="1"/>
          <w:shd w:val="clear" w:color="auto" w:fill="EFF0F1"/>
        </w:rPr>
        <w:t>"</w:t>
      </w:r>
      <w:proofErr w:type="spellStart"/>
      <w:r w:rsidRPr="005E028B">
        <w:rPr>
          <w:rFonts w:ascii="inherit" w:eastAsia="Times New Roman" w:hAnsi="inherit" w:cs="Courier New"/>
          <w:color w:val="7D2727"/>
          <w:sz w:val="20"/>
          <w:szCs w:val="20"/>
          <w:bdr w:val="none" w:sz="0" w:space="0" w:color="auto" w:frame="1"/>
          <w:shd w:val="clear" w:color="auto" w:fill="EFF0F1"/>
        </w:rPr>
        <w:t>YourStoredProcName</w:t>
      </w:r>
      <w:proofErr w:type="spellEnd"/>
      <w:r w:rsidRPr="005E028B">
        <w:rPr>
          <w:rFonts w:ascii="inherit" w:eastAsia="Times New Roman" w:hAnsi="inherit" w:cs="Courier New"/>
          <w:color w:val="7D2727"/>
          <w:sz w:val="20"/>
          <w:szCs w:val="20"/>
          <w:bdr w:val="none" w:sz="0" w:space="0" w:color="auto" w:frame="1"/>
          <w:shd w:val="clear" w:color="auto" w:fill="EFF0F1"/>
        </w:rPr>
        <w:t>"</w:t>
      </w:r>
      <w:r w:rsidRPr="005E028B">
        <w:rPr>
          <w:rFonts w:ascii="inherit" w:eastAsia="Times New Roman" w:hAnsi="inherit" w:cs="Courier New"/>
          <w:color w:val="303336"/>
          <w:sz w:val="20"/>
          <w:szCs w:val="20"/>
          <w:bdr w:val="none" w:sz="0" w:space="0" w:color="auto" w:frame="1"/>
          <w:shd w:val="clear" w:color="auto" w:fill="EFF0F1"/>
        </w:rPr>
        <w:t>, _con))</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_</w:t>
      </w:r>
      <w:proofErr w:type="spellStart"/>
      <w:proofErr w:type="gram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Parameters</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AddWithValue</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7D2727"/>
          <w:sz w:val="20"/>
          <w:szCs w:val="20"/>
          <w:bdr w:val="none" w:sz="0" w:space="0" w:color="auto" w:frame="1"/>
          <w:shd w:val="clear" w:color="auto" w:fill="EFF0F1"/>
        </w:rPr>
        <w:t>"@ID"</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303336"/>
          <w:sz w:val="20"/>
          <w:szCs w:val="20"/>
          <w:bdr w:val="none" w:sz="0" w:space="0" w:color="auto" w:frame="1"/>
          <w:shd w:val="clear" w:color="auto" w:fill="EFF0F1"/>
        </w:rPr>
        <w:t>idValue</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_</w:t>
      </w:r>
      <w:proofErr w:type="spellStart"/>
      <w:proofErr w:type="gram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Parameters</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Add</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7D2727"/>
          <w:sz w:val="20"/>
          <w:szCs w:val="20"/>
          <w:bdr w:val="none" w:sz="0" w:space="0" w:color="auto" w:frame="1"/>
          <w:shd w:val="clear" w:color="auto" w:fill="EFF0F1"/>
        </w:rPr>
        <w:t>"@</w:t>
      </w:r>
      <w:proofErr w:type="spellStart"/>
      <w:r w:rsidRPr="005E028B">
        <w:rPr>
          <w:rFonts w:ascii="inherit" w:eastAsia="Times New Roman" w:hAnsi="inherit" w:cs="Courier New"/>
          <w:color w:val="7D2727"/>
          <w:sz w:val="20"/>
          <w:szCs w:val="20"/>
          <w:bdr w:val="none" w:sz="0" w:space="0" w:color="auto" w:frame="1"/>
          <w:shd w:val="clear" w:color="auto" w:fill="EFF0F1"/>
        </w:rPr>
        <w:t>OutStringValue</w:t>
      </w:r>
      <w:proofErr w:type="spellEnd"/>
      <w:r w:rsidRPr="005E028B">
        <w:rPr>
          <w:rFonts w:ascii="inherit" w:eastAsia="Times New Roman" w:hAnsi="inherit" w:cs="Courier New"/>
          <w:color w:val="7D2727"/>
          <w:sz w:val="20"/>
          <w:szCs w:val="20"/>
          <w:bdr w:val="none" w:sz="0" w:space="0" w:color="auto" w:frame="1"/>
          <w:shd w:val="clear" w:color="auto" w:fill="EFF0F1"/>
        </w:rPr>
        <w:t>"</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SqlDbType</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VarChar</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w:t>
      </w:r>
      <w:r w:rsidRPr="005E028B">
        <w:rPr>
          <w:rFonts w:ascii="inherit" w:eastAsia="Times New Roman" w:hAnsi="inherit" w:cs="Courier New"/>
          <w:color w:val="7D2727"/>
          <w:sz w:val="20"/>
          <w:szCs w:val="20"/>
          <w:bdr w:val="none" w:sz="0" w:space="0" w:color="auto" w:frame="1"/>
          <w:shd w:val="clear" w:color="auto" w:fill="EFF0F1"/>
        </w:rPr>
        <w:t>20</w:t>
      </w:r>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r w:rsidRPr="005E028B">
        <w:rPr>
          <w:rFonts w:ascii="inherit" w:eastAsia="Times New Roman" w:hAnsi="inherit" w:cs="Courier New"/>
          <w:color w:val="2B91AF"/>
          <w:sz w:val="20"/>
          <w:szCs w:val="20"/>
          <w:bdr w:val="none" w:sz="0" w:space="0" w:color="auto" w:frame="1"/>
          <w:shd w:val="clear" w:color="auto" w:fill="EFF0F1"/>
        </w:rPr>
        <w:t>Direction</w:t>
      </w:r>
      <w:r w:rsidRPr="005E028B">
        <w:rPr>
          <w:rFonts w:ascii="inherit" w:eastAsia="Times New Roman" w:hAnsi="inherit" w:cs="Courier New"/>
          <w:color w:val="303336"/>
          <w:sz w:val="20"/>
          <w:szCs w:val="20"/>
          <w:bdr w:val="none" w:sz="0" w:space="0" w:color="auto" w:frame="1"/>
          <w:shd w:val="clear" w:color="auto" w:fill="EFF0F1"/>
        </w:rPr>
        <w:t xml:space="preserve"> = </w:t>
      </w:r>
      <w:proofErr w:type="spellStart"/>
      <w:r w:rsidRPr="005E028B">
        <w:rPr>
          <w:rFonts w:ascii="inherit" w:eastAsia="Times New Roman" w:hAnsi="inherit" w:cs="Courier New"/>
          <w:color w:val="2B91AF"/>
          <w:sz w:val="20"/>
          <w:szCs w:val="20"/>
          <w:bdr w:val="none" w:sz="0" w:space="0" w:color="auto" w:frame="1"/>
          <w:shd w:val="clear" w:color="auto" w:fill="EFF0F1"/>
        </w:rPr>
        <w:t>ParameterDirection</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Output</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_</w:t>
      </w:r>
      <w:proofErr w:type="spellStart"/>
      <w:proofErr w:type="gram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Parameters</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Add</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7D2727"/>
          <w:sz w:val="20"/>
          <w:szCs w:val="20"/>
          <w:bdr w:val="none" w:sz="0" w:space="0" w:color="auto" w:frame="1"/>
          <w:shd w:val="clear" w:color="auto" w:fill="EFF0F1"/>
        </w:rPr>
        <w:t>"@</w:t>
      </w:r>
      <w:proofErr w:type="spellStart"/>
      <w:r w:rsidRPr="005E028B">
        <w:rPr>
          <w:rFonts w:ascii="inherit" w:eastAsia="Times New Roman" w:hAnsi="inherit" w:cs="Courier New"/>
          <w:color w:val="7D2727"/>
          <w:sz w:val="20"/>
          <w:szCs w:val="20"/>
          <w:bdr w:val="none" w:sz="0" w:space="0" w:color="auto" w:frame="1"/>
          <w:shd w:val="clear" w:color="auto" w:fill="EFF0F1"/>
        </w:rPr>
        <w:t>OutBoolValue</w:t>
      </w:r>
      <w:proofErr w:type="spellEnd"/>
      <w:r w:rsidRPr="005E028B">
        <w:rPr>
          <w:rFonts w:ascii="inherit" w:eastAsia="Times New Roman" w:hAnsi="inherit" w:cs="Courier New"/>
          <w:color w:val="7D2727"/>
          <w:sz w:val="20"/>
          <w:szCs w:val="20"/>
          <w:bdr w:val="none" w:sz="0" w:space="0" w:color="auto" w:frame="1"/>
          <w:shd w:val="clear" w:color="auto" w:fill="EFF0F1"/>
        </w:rPr>
        <w:t>"</w:t>
      </w: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2B91AF"/>
          <w:sz w:val="20"/>
          <w:szCs w:val="20"/>
          <w:bdr w:val="none" w:sz="0" w:space="0" w:color="auto" w:frame="1"/>
          <w:shd w:val="clear" w:color="auto" w:fill="EFF0F1"/>
        </w:rPr>
        <w:t>SqlDbType</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Bit</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r w:rsidRPr="005E028B">
        <w:rPr>
          <w:rFonts w:ascii="inherit" w:eastAsia="Times New Roman" w:hAnsi="inherit" w:cs="Courier New"/>
          <w:color w:val="2B91AF"/>
          <w:sz w:val="20"/>
          <w:szCs w:val="20"/>
          <w:bdr w:val="none" w:sz="0" w:space="0" w:color="auto" w:frame="1"/>
          <w:shd w:val="clear" w:color="auto" w:fill="EFF0F1"/>
        </w:rPr>
        <w:t>Direction</w:t>
      </w:r>
      <w:r w:rsidRPr="005E028B">
        <w:rPr>
          <w:rFonts w:ascii="inherit" w:eastAsia="Times New Roman" w:hAnsi="inherit" w:cs="Courier New"/>
          <w:color w:val="303336"/>
          <w:sz w:val="20"/>
          <w:szCs w:val="20"/>
          <w:bdr w:val="none" w:sz="0" w:space="0" w:color="auto" w:frame="1"/>
          <w:shd w:val="clear" w:color="auto" w:fill="EFF0F1"/>
        </w:rPr>
        <w:t xml:space="preserve"> = </w:t>
      </w:r>
      <w:proofErr w:type="spellStart"/>
      <w:r w:rsidRPr="005E028B">
        <w:rPr>
          <w:rFonts w:ascii="inherit" w:eastAsia="Times New Roman" w:hAnsi="inherit" w:cs="Courier New"/>
          <w:color w:val="2B91AF"/>
          <w:sz w:val="20"/>
          <w:szCs w:val="20"/>
          <w:bdr w:val="none" w:sz="0" w:space="0" w:color="auto" w:frame="1"/>
          <w:shd w:val="clear" w:color="auto" w:fill="EFF0F1"/>
        </w:rPr>
        <w:t>ParameterDirection</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Output</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_</w:t>
      </w:r>
      <w:proofErr w:type="spellStart"/>
      <w:proofErr w:type="gram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ExecuteNonQuery</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303336"/>
          <w:sz w:val="20"/>
          <w:szCs w:val="20"/>
          <w:bdr w:val="none" w:sz="0" w:space="0" w:color="auto" w:frame="1"/>
          <w:shd w:val="clear" w:color="auto" w:fill="EFF0F1"/>
        </w:rPr>
        <w:t>result.</w:t>
      </w:r>
      <w:r w:rsidRPr="005E028B">
        <w:rPr>
          <w:rFonts w:ascii="inherit" w:eastAsia="Times New Roman" w:hAnsi="inherit" w:cs="Courier New"/>
          <w:color w:val="2B91AF"/>
          <w:sz w:val="20"/>
          <w:szCs w:val="20"/>
          <w:bdr w:val="none" w:sz="0" w:space="0" w:color="auto" w:frame="1"/>
          <w:shd w:val="clear" w:color="auto" w:fill="EFF0F1"/>
        </w:rPr>
        <w:t>StringValue</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 _</w:t>
      </w:r>
      <w:proofErr w:type="spellStart"/>
      <w:proofErr w:type="gram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Parameters</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7D2727"/>
          <w:sz w:val="20"/>
          <w:szCs w:val="20"/>
          <w:bdr w:val="none" w:sz="0" w:space="0" w:color="auto" w:frame="1"/>
          <w:shd w:val="clear" w:color="auto" w:fill="EFF0F1"/>
        </w:rPr>
        <w:t>"@</w:t>
      </w:r>
      <w:proofErr w:type="spellStart"/>
      <w:r w:rsidRPr="005E028B">
        <w:rPr>
          <w:rFonts w:ascii="inherit" w:eastAsia="Times New Roman" w:hAnsi="inherit" w:cs="Courier New"/>
          <w:color w:val="7D2727"/>
          <w:sz w:val="20"/>
          <w:szCs w:val="20"/>
          <w:bdr w:val="none" w:sz="0" w:space="0" w:color="auto" w:frame="1"/>
          <w:shd w:val="clear" w:color="auto" w:fill="EFF0F1"/>
        </w:rPr>
        <w:t>OutStringValue</w:t>
      </w:r>
      <w:proofErr w:type="spellEnd"/>
      <w:r w:rsidRPr="005E028B">
        <w:rPr>
          <w:rFonts w:ascii="inherit" w:eastAsia="Times New Roman" w:hAnsi="inherit" w:cs="Courier New"/>
          <w:color w:val="7D2727"/>
          <w:sz w:val="20"/>
          <w:szCs w:val="20"/>
          <w:bdr w:val="none" w:sz="0" w:space="0" w:color="auto" w:frame="1"/>
          <w:shd w:val="clear" w:color="auto" w:fill="EFF0F1"/>
        </w:rPr>
        <w:t>"</w:t>
      </w:r>
      <w:r w:rsidRPr="005E028B">
        <w:rPr>
          <w:rFonts w:ascii="inherit" w:eastAsia="Times New Roman" w:hAnsi="inherit" w:cs="Courier New"/>
          <w:color w:val="303336"/>
          <w:sz w:val="20"/>
          <w:szCs w:val="20"/>
          <w:bdr w:val="none" w:sz="0" w:space="0" w:color="auto" w:frame="1"/>
          <w:shd w:val="clear" w:color="auto" w:fill="EFF0F1"/>
        </w:rPr>
        <w:t>].</w:t>
      </w:r>
      <w:proofErr w:type="spellStart"/>
      <w:r w:rsidRPr="005E028B">
        <w:rPr>
          <w:rFonts w:ascii="inherit" w:eastAsia="Times New Roman" w:hAnsi="inherit" w:cs="Courier New"/>
          <w:color w:val="2B91AF"/>
          <w:sz w:val="20"/>
          <w:szCs w:val="20"/>
          <w:bdr w:val="none" w:sz="0" w:space="0" w:color="auto" w:frame="1"/>
          <w:shd w:val="clear" w:color="auto" w:fill="EFF0F1"/>
        </w:rPr>
        <w:t>Value</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ToString</w:t>
      </w:r>
      <w:proofErr w:type="spellEnd"/>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5E028B">
        <w:rPr>
          <w:rFonts w:ascii="inherit" w:eastAsia="Times New Roman" w:hAnsi="inherit" w:cs="Courier New"/>
          <w:color w:val="303336"/>
          <w:sz w:val="20"/>
          <w:szCs w:val="20"/>
          <w:bdr w:val="none" w:sz="0" w:space="0" w:color="auto" w:frame="1"/>
          <w:shd w:val="clear" w:color="auto" w:fill="EFF0F1"/>
        </w:rPr>
        <w:t>result.</w:t>
      </w:r>
      <w:r w:rsidRPr="005E028B">
        <w:rPr>
          <w:rFonts w:ascii="inherit" w:eastAsia="Times New Roman" w:hAnsi="inherit" w:cs="Courier New"/>
          <w:color w:val="2B91AF"/>
          <w:sz w:val="20"/>
          <w:szCs w:val="20"/>
          <w:bdr w:val="none" w:sz="0" w:space="0" w:color="auto" w:frame="1"/>
          <w:shd w:val="clear" w:color="auto" w:fill="EFF0F1"/>
        </w:rPr>
        <w:t>BoolValue</w:t>
      </w:r>
      <w:proofErr w:type="spellEnd"/>
      <w:r w:rsidRPr="005E028B">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5E028B">
        <w:rPr>
          <w:rFonts w:ascii="inherit" w:eastAsia="Times New Roman" w:hAnsi="inherit" w:cs="Courier New"/>
          <w:color w:val="2B91AF"/>
          <w:sz w:val="20"/>
          <w:szCs w:val="20"/>
          <w:bdr w:val="none" w:sz="0" w:space="0" w:color="auto" w:frame="1"/>
          <w:shd w:val="clear" w:color="auto" w:fill="EFF0F1"/>
        </w:rPr>
        <w:t>Convert</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ToBoolean</w:t>
      </w:r>
      <w:proofErr w:type="spellEnd"/>
      <w:r w:rsidRPr="005E028B">
        <w:rPr>
          <w:rFonts w:ascii="inherit" w:eastAsia="Times New Roman" w:hAnsi="inherit" w:cs="Courier New"/>
          <w:color w:val="303336"/>
          <w:sz w:val="20"/>
          <w:szCs w:val="20"/>
          <w:bdr w:val="none" w:sz="0" w:space="0" w:color="auto" w:frame="1"/>
          <w:shd w:val="clear" w:color="auto" w:fill="EFF0F1"/>
        </w:rPr>
        <w:t>(</w:t>
      </w:r>
      <w:proofErr w:type="gramEnd"/>
      <w:r w:rsidRPr="005E028B">
        <w:rPr>
          <w:rFonts w:ascii="inherit" w:eastAsia="Times New Roman" w:hAnsi="inherit" w:cs="Courier New"/>
          <w:color w:val="303336"/>
          <w:sz w:val="20"/>
          <w:szCs w:val="20"/>
          <w:bdr w:val="none" w:sz="0" w:space="0" w:color="auto" w:frame="1"/>
          <w:shd w:val="clear" w:color="auto" w:fill="EFF0F1"/>
        </w:rPr>
        <w:t>_</w:t>
      </w:r>
      <w:proofErr w:type="spellStart"/>
      <w:r w:rsidRPr="005E028B">
        <w:rPr>
          <w:rFonts w:ascii="inherit" w:eastAsia="Times New Roman" w:hAnsi="inherit" w:cs="Courier New"/>
          <w:color w:val="303336"/>
          <w:sz w:val="20"/>
          <w:szCs w:val="20"/>
          <w:bdr w:val="none" w:sz="0" w:space="0" w:color="auto" w:frame="1"/>
          <w:shd w:val="clear" w:color="auto" w:fill="EFF0F1"/>
        </w:rPr>
        <w:t>cmd.</w:t>
      </w:r>
      <w:r w:rsidRPr="005E028B">
        <w:rPr>
          <w:rFonts w:ascii="inherit" w:eastAsia="Times New Roman" w:hAnsi="inherit" w:cs="Courier New"/>
          <w:color w:val="2B91AF"/>
          <w:sz w:val="20"/>
          <w:szCs w:val="20"/>
          <w:bdr w:val="none" w:sz="0" w:space="0" w:color="auto" w:frame="1"/>
          <w:shd w:val="clear" w:color="auto" w:fill="EFF0F1"/>
        </w:rPr>
        <w:t>Parameters</w:t>
      </w:r>
      <w:proofErr w:type="spellEnd"/>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7D2727"/>
          <w:sz w:val="20"/>
          <w:szCs w:val="20"/>
          <w:bdr w:val="none" w:sz="0" w:space="0" w:color="auto" w:frame="1"/>
          <w:shd w:val="clear" w:color="auto" w:fill="EFF0F1"/>
        </w:rPr>
        <w:t>"@</w:t>
      </w:r>
      <w:proofErr w:type="spellStart"/>
      <w:r w:rsidRPr="005E028B">
        <w:rPr>
          <w:rFonts w:ascii="inherit" w:eastAsia="Times New Roman" w:hAnsi="inherit" w:cs="Courier New"/>
          <w:color w:val="7D2727"/>
          <w:sz w:val="20"/>
          <w:szCs w:val="20"/>
          <w:bdr w:val="none" w:sz="0" w:space="0" w:color="auto" w:frame="1"/>
          <w:shd w:val="clear" w:color="auto" w:fill="EFF0F1"/>
        </w:rPr>
        <w:t>OutBoolValue</w:t>
      </w:r>
      <w:proofErr w:type="spellEnd"/>
      <w:r w:rsidRPr="005E028B">
        <w:rPr>
          <w:rFonts w:ascii="inherit" w:eastAsia="Times New Roman" w:hAnsi="inherit" w:cs="Courier New"/>
          <w:color w:val="7D2727"/>
          <w:sz w:val="20"/>
          <w:szCs w:val="20"/>
          <w:bdr w:val="none" w:sz="0" w:space="0" w:color="auto" w:frame="1"/>
          <w:shd w:val="clear" w:color="auto" w:fill="EFF0F1"/>
        </w:rPr>
        <w:t>"</w:t>
      </w:r>
      <w:r w:rsidRPr="005E028B">
        <w:rPr>
          <w:rFonts w:ascii="inherit" w:eastAsia="Times New Roman" w:hAnsi="inherit" w:cs="Courier New"/>
          <w:color w:val="303336"/>
          <w:sz w:val="20"/>
          <w:szCs w:val="20"/>
          <w:bdr w:val="none" w:sz="0" w:space="0" w:color="auto" w:frame="1"/>
          <w:shd w:val="clear" w:color="auto" w:fill="EFF0F1"/>
        </w:rPr>
        <w:t>].</w:t>
      </w:r>
      <w:r w:rsidRPr="005E028B">
        <w:rPr>
          <w:rFonts w:ascii="inherit" w:eastAsia="Times New Roman" w:hAnsi="inherit" w:cs="Courier New"/>
          <w:color w:val="2B91AF"/>
          <w:sz w:val="20"/>
          <w:szCs w:val="20"/>
          <w:bdr w:val="none" w:sz="0" w:space="0" w:color="auto" w:frame="1"/>
          <w:shd w:val="clear" w:color="auto" w:fill="EFF0F1"/>
        </w:rPr>
        <w:t>Value</w:t>
      </w:r>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roofErr w:type="gramStart"/>
      <w:r w:rsidRPr="005E028B">
        <w:rPr>
          <w:rFonts w:ascii="inherit" w:eastAsia="Times New Roman" w:hAnsi="inherit" w:cs="Courier New"/>
          <w:color w:val="101094"/>
          <w:sz w:val="20"/>
          <w:szCs w:val="20"/>
          <w:bdr w:val="none" w:sz="0" w:space="0" w:color="auto" w:frame="1"/>
          <w:shd w:val="clear" w:color="auto" w:fill="EFF0F1"/>
        </w:rPr>
        <w:t>return</w:t>
      </w:r>
      <w:proofErr w:type="gramEnd"/>
      <w:r w:rsidRPr="005E028B">
        <w:rPr>
          <w:rFonts w:ascii="inherit" w:eastAsia="Times New Roman" w:hAnsi="inherit" w:cs="Courier New"/>
          <w:color w:val="303336"/>
          <w:sz w:val="20"/>
          <w:szCs w:val="20"/>
          <w:bdr w:val="none" w:sz="0" w:space="0" w:color="auto" w:frame="1"/>
          <w:shd w:val="clear" w:color="auto" w:fill="EFF0F1"/>
        </w:rPr>
        <w:t xml:space="preserve"> result;</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E028B">
        <w:rPr>
          <w:rFonts w:ascii="inherit" w:eastAsia="Times New Roman" w:hAnsi="inherit" w:cs="Courier New"/>
          <w:color w:val="303336"/>
          <w:sz w:val="20"/>
          <w:szCs w:val="20"/>
          <w:bdr w:val="none" w:sz="0" w:space="0" w:color="auto" w:frame="1"/>
          <w:shd w:val="clear" w:color="auto" w:fill="EFF0F1"/>
        </w:rPr>
        <w:t xml:space="preserve">    }</w:t>
      </w:r>
    </w:p>
    <w:p w:rsidR="005E028B" w:rsidRPr="005E028B" w:rsidRDefault="005E028B" w:rsidP="005E0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E028B">
        <w:rPr>
          <w:rFonts w:ascii="inherit" w:eastAsia="Times New Roman" w:hAnsi="inherit" w:cs="Courier New"/>
          <w:color w:val="303336"/>
          <w:sz w:val="20"/>
          <w:szCs w:val="20"/>
          <w:bdr w:val="none" w:sz="0" w:space="0" w:color="auto" w:frame="1"/>
          <w:shd w:val="clear" w:color="auto" w:fill="EFF0F1"/>
        </w:rPr>
        <w:t>}</w:t>
      </w:r>
    </w:p>
    <w:p w:rsidR="005E028B" w:rsidRPr="005E028B" w:rsidRDefault="005E028B" w:rsidP="005E028B">
      <w:pPr>
        <w:rPr>
          <w:rFonts w:eastAsia="Times New Roman" w:cs="Times New Roman"/>
        </w:rPr>
      </w:pPr>
    </w:p>
    <w:p w:rsidR="005E028B" w:rsidRPr="005E028B" w:rsidRDefault="005E028B" w:rsidP="005E028B">
      <w:pPr>
        <w:rPr>
          <w:rFonts w:eastAsia="Times New Roman" w:cs="Times New Roman"/>
        </w:rPr>
      </w:pPr>
    </w:p>
    <w:p w:rsidR="005E028B" w:rsidRDefault="005E028B" w:rsidP="005E028B">
      <w:pPr>
        <w:rPr>
          <w:rFonts w:eastAsia="Times New Roman" w:cs="Times New Roman"/>
        </w:rPr>
      </w:pPr>
      <w:r w:rsidRPr="005E028B">
        <w:rPr>
          <w:rFonts w:eastAsia="Times New Roman" w:cs="Times New Roman"/>
        </w:rPr>
        <w:t>Using entities</w:t>
      </w:r>
    </w:p>
    <w:tbl>
      <w:tblPr>
        <w:tblStyle w:val="TableGrid"/>
        <w:tblW w:w="0" w:type="auto"/>
        <w:tblLook w:val="04A0" w:firstRow="1" w:lastRow="0" w:firstColumn="1" w:lastColumn="0" w:noHBand="0" w:noVBand="1"/>
      </w:tblPr>
      <w:tblGrid>
        <w:gridCol w:w="5706"/>
        <w:gridCol w:w="5084"/>
      </w:tblGrid>
      <w:tr w:rsidR="005E028B" w:rsidTr="005E028B">
        <w:tc>
          <w:tcPr>
            <w:tcW w:w="5395" w:type="dxa"/>
          </w:tcPr>
          <w:p w:rsidR="005E028B" w:rsidRDefault="005E028B" w:rsidP="005E028B">
            <w:pPr>
              <w:rPr>
                <w:rFonts w:eastAsia="Times New Roman" w:cs="Times New Roman"/>
              </w:rPr>
            </w:pPr>
            <w:r>
              <w:rPr>
                <w:rFonts w:eastAsia="Times New Roman" w:cs="Times New Roman"/>
              </w:rPr>
              <w:t>Connect</w:t>
            </w:r>
          </w:p>
        </w:tc>
        <w:tc>
          <w:tcPr>
            <w:tcW w:w="5395" w:type="dxa"/>
          </w:tcPr>
          <w:p w:rsidR="005E028B" w:rsidRDefault="005E028B" w:rsidP="005E028B">
            <w:pPr>
              <w:rPr>
                <w:rFonts w:eastAsia="Times New Roman" w:cs="Times New Roman"/>
              </w:rPr>
            </w:pPr>
            <w:r>
              <w:rPr>
                <w:rFonts w:eastAsia="Times New Roman" w:cs="Times New Roman"/>
              </w:rPr>
              <w:t>Check stored procedures</w:t>
            </w:r>
          </w:p>
        </w:tc>
      </w:tr>
      <w:tr w:rsidR="005E028B" w:rsidTr="005E028B">
        <w:tc>
          <w:tcPr>
            <w:tcW w:w="5395" w:type="dxa"/>
          </w:tcPr>
          <w:p w:rsidR="005E028B" w:rsidRDefault="005E028B" w:rsidP="005E028B">
            <w:pPr>
              <w:rPr>
                <w:rFonts w:eastAsia="Times New Roman" w:cs="Times New Roman"/>
              </w:rPr>
            </w:pPr>
            <w:r>
              <w:rPr>
                <w:rFonts w:ascii="Consolas" w:eastAsia="Times New Roman" w:hAnsi="Consolas" w:cs="Consolas"/>
                <w:noProof/>
                <w:color w:val="0000FF"/>
                <w:sz w:val="19"/>
                <w:szCs w:val="19"/>
              </w:rPr>
              <w:drawing>
                <wp:inline distT="0" distB="0" distL="0" distR="0" wp14:anchorId="12189A88" wp14:editId="54ED1844">
                  <wp:extent cx="34861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1609725"/>
                          </a:xfrm>
                          <a:prstGeom prst="rect">
                            <a:avLst/>
                          </a:prstGeom>
                          <a:noFill/>
                          <a:ln>
                            <a:noFill/>
                          </a:ln>
                        </pic:spPr>
                      </pic:pic>
                    </a:graphicData>
                  </a:graphic>
                </wp:inline>
              </w:drawing>
            </w:r>
          </w:p>
        </w:tc>
        <w:tc>
          <w:tcPr>
            <w:tcW w:w="5395" w:type="dxa"/>
          </w:tcPr>
          <w:p w:rsidR="005E028B" w:rsidRDefault="005E028B" w:rsidP="005E028B">
            <w:pPr>
              <w:rPr>
                <w:rFonts w:eastAsia="Times New Roman" w:cs="Times New Roman"/>
              </w:rPr>
            </w:pPr>
            <w:r>
              <w:rPr>
                <w:rFonts w:ascii="Consolas" w:eastAsia="Times New Roman" w:hAnsi="Consolas" w:cs="Consolas"/>
                <w:noProof/>
                <w:color w:val="0000FF"/>
                <w:sz w:val="19"/>
                <w:szCs w:val="19"/>
              </w:rPr>
              <w:drawing>
                <wp:inline distT="0" distB="0" distL="0" distR="0" wp14:anchorId="0DFC9C00" wp14:editId="2EF959DC">
                  <wp:extent cx="24384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609850"/>
                          </a:xfrm>
                          <a:prstGeom prst="rect">
                            <a:avLst/>
                          </a:prstGeom>
                          <a:noFill/>
                          <a:ln>
                            <a:noFill/>
                          </a:ln>
                        </pic:spPr>
                      </pic:pic>
                    </a:graphicData>
                  </a:graphic>
                </wp:inline>
              </w:drawing>
            </w:r>
          </w:p>
        </w:tc>
      </w:tr>
    </w:tbl>
    <w:p w:rsidR="005E028B" w:rsidRPr="005E028B" w:rsidRDefault="005E028B" w:rsidP="005E028B">
      <w:pPr>
        <w:rPr>
          <w:rFonts w:eastAsia="Times New Roman" w:cs="Times New Roman"/>
        </w:rPr>
      </w:pPr>
    </w:p>
    <w:p w:rsidR="005E028B" w:rsidRDefault="005E028B" w:rsidP="005E028B">
      <w:pPr>
        <w:autoSpaceDE w:val="0"/>
        <w:autoSpaceDN w:val="0"/>
        <w:adjustRightInd w:val="0"/>
        <w:spacing w:after="0" w:line="240" w:lineRule="auto"/>
        <w:rPr>
          <w:rFonts w:ascii="Consolas" w:eastAsia="Times New Roman" w:hAnsi="Consolas" w:cs="Consolas"/>
          <w:color w:val="0000FF"/>
          <w:sz w:val="19"/>
          <w:szCs w:val="19"/>
        </w:rPr>
      </w:pPr>
    </w:p>
    <w:p w:rsidR="005E028B" w:rsidRDefault="005E028B" w:rsidP="005E028B">
      <w:pPr>
        <w:autoSpaceDE w:val="0"/>
        <w:autoSpaceDN w:val="0"/>
        <w:adjustRightInd w:val="0"/>
        <w:spacing w:after="0" w:line="240" w:lineRule="auto"/>
        <w:rPr>
          <w:rFonts w:ascii="Consolas" w:eastAsia="Times New Roman" w:hAnsi="Consolas" w:cs="Consolas"/>
          <w:color w:val="0000FF"/>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roofErr w:type="gramStart"/>
      <w:r w:rsidRPr="005E028B">
        <w:rPr>
          <w:rFonts w:ascii="Consolas" w:eastAsia="Times New Roman" w:hAnsi="Consolas" w:cs="Consolas"/>
          <w:color w:val="0000FF"/>
          <w:sz w:val="19"/>
          <w:szCs w:val="19"/>
        </w:rPr>
        <w:t>public</w:t>
      </w:r>
      <w:proofErr w:type="gramEnd"/>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0000FF"/>
          <w:sz w:val="19"/>
          <w:szCs w:val="19"/>
        </w:rPr>
        <w:t>static</w:t>
      </w: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2B91AF"/>
          <w:sz w:val="19"/>
          <w:szCs w:val="19"/>
        </w:rPr>
        <w:t>List</w:t>
      </w:r>
      <w:r w:rsidRPr="005E028B">
        <w:rPr>
          <w:rFonts w:ascii="Consolas" w:eastAsia="Times New Roman" w:hAnsi="Consolas" w:cs="Consolas"/>
          <w:color w:val="000000"/>
          <w:sz w:val="19"/>
          <w:szCs w:val="19"/>
        </w:rPr>
        <w:t>&lt;</w:t>
      </w:r>
      <w:proofErr w:type="spellStart"/>
      <w:r w:rsidRPr="005E028B">
        <w:rPr>
          <w:rFonts w:ascii="Consolas" w:eastAsia="Times New Roman" w:hAnsi="Consolas" w:cs="Consolas"/>
          <w:color w:val="2B91AF"/>
          <w:sz w:val="19"/>
          <w:szCs w:val="19"/>
        </w:rPr>
        <w:t>ATT_Tip</w:t>
      </w:r>
      <w:proofErr w:type="spellEnd"/>
      <w:r w:rsidRPr="005E028B">
        <w:rPr>
          <w:rFonts w:ascii="Consolas" w:eastAsia="Times New Roman" w:hAnsi="Consolas" w:cs="Consolas"/>
          <w:color w:val="000000"/>
          <w:sz w:val="19"/>
          <w:szCs w:val="19"/>
        </w:rPr>
        <w:t xml:space="preserve">&gt; </w:t>
      </w:r>
      <w:proofErr w:type="spellStart"/>
      <w:r w:rsidRPr="005E028B">
        <w:rPr>
          <w:rFonts w:ascii="Consolas" w:eastAsia="Times New Roman" w:hAnsi="Consolas" w:cs="Consolas"/>
          <w:color w:val="000000"/>
          <w:sz w:val="19"/>
          <w:szCs w:val="19"/>
        </w:rPr>
        <w:t>GetTips</w:t>
      </w:r>
      <w:proofErr w:type="spell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2B91AF"/>
          <w:sz w:val="19"/>
          <w:szCs w:val="19"/>
        </w:rPr>
        <w:t>List</w:t>
      </w:r>
      <w:r w:rsidRPr="005E028B">
        <w:rPr>
          <w:rFonts w:ascii="Consolas" w:eastAsia="Times New Roman" w:hAnsi="Consolas" w:cs="Consolas"/>
          <w:color w:val="000000"/>
          <w:sz w:val="19"/>
          <w:szCs w:val="19"/>
        </w:rPr>
        <w:t>&lt;</w:t>
      </w:r>
      <w:proofErr w:type="spellStart"/>
      <w:r w:rsidRPr="005E028B">
        <w:rPr>
          <w:rFonts w:ascii="Consolas" w:eastAsia="Times New Roman" w:hAnsi="Consolas" w:cs="Consolas"/>
          <w:color w:val="2B91AF"/>
          <w:sz w:val="19"/>
          <w:szCs w:val="19"/>
        </w:rPr>
        <w:t>ATT_Tip</w:t>
      </w:r>
      <w:proofErr w:type="spellEnd"/>
      <w:r w:rsidRPr="005E028B">
        <w:rPr>
          <w:rFonts w:ascii="Consolas" w:eastAsia="Times New Roman" w:hAnsi="Consolas" w:cs="Consolas"/>
          <w:color w:val="000000"/>
          <w:sz w:val="19"/>
          <w:szCs w:val="19"/>
        </w:rPr>
        <w:t xml:space="preserve">&gt; </w:t>
      </w:r>
      <w:proofErr w:type="spellStart"/>
      <w:r w:rsidRPr="005E028B">
        <w:rPr>
          <w:rFonts w:ascii="Consolas" w:eastAsia="Times New Roman" w:hAnsi="Consolas" w:cs="Consolas"/>
          <w:color w:val="000000"/>
          <w:sz w:val="19"/>
          <w:szCs w:val="19"/>
        </w:rPr>
        <w:t>lista</w:t>
      </w:r>
      <w:proofErr w:type="spellEnd"/>
      <w:r w:rsidRPr="005E028B">
        <w:rPr>
          <w:rFonts w:ascii="Consolas" w:eastAsia="Times New Roman" w:hAnsi="Consolas" w:cs="Consolas"/>
          <w:color w:val="000000"/>
          <w:sz w:val="19"/>
          <w:szCs w:val="19"/>
        </w:rPr>
        <w:t xml:space="preserve"> = </w:t>
      </w:r>
      <w:r w:rsidRPr="005E028B">
        <w:rPr>
          <w:rFonts w:ascii="Consolas" w:eastAsia="Times New Roman" w:hAnsi="Consolas" w:cs="Consolas"/>
          <w:color w:val="0000FF"/>
          <w:sz w:val="19"/>
          <w:szCs w:val="19"/>
        </w:rPr>
        <w:t>new</w:t>
      </w: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2B91AF"/>
          <w:sz w:val="19"/>
          <w:szCs w:val="19"/>
        </w:rPr>
        <w:t>List</w:t>
      </w:r>
      <w:r w:rsidRPr="005E028B">
        <w:rPr>
          <w:rFonts w:ascii="Consolas" w:eastAsia="Times New Roman" w:hAnsi="Consolas" w:cs="Consolas"/>
          <w:color w:val="000000"/>
          <w:sz w:val="19"/>
          <w:szCs w:val="19"/>
        </w:rPr>
        <w:t>&lt;</w:t>
      </w:r>
      <w:proofErr w:type="spellStart"/>
      <w:r w:rsidRPr="005E028B">
        <w:rPr>
          <w:rFonts w:ascii="Consolas" w:eastAsia="Times New Roman" w:hAnsi="Consolas" w:cs="Consolas"/>
          <w:color w:val="2B91AF"/>
          <w:sz w:val="19"/>
          <w:szCs w:val="19"/>
        </w:rPr>
        <w:t>ATT_Tip</w:t>
      </w:r>
      <w:proofErr w:type="spellEnd"/>
      <w:proofErr w:type="gramStart"/>
      <w:r w:rsidRPr="005E028B">
        <w:rPr>
          <w:rFonts w:ascii="Consolas" w:eastAsia="Times New Roman" w:hAnsi="Consolas" w:cs="Consolas"/>
          <w:color w:val="000000"/>
          <w:sz w:val="19"/>
          <w:szCs w:val="19"/>
        </w:rPr>
        <w:t>&gt;(</w:t>
      </w:r>
      <w:proofErr w:type="gram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gramStart"/>
      <w:r w:rsidRPr="005E028B">
        <w:rPr>
          <w:rFonts w:ascii="Consolas" w:eastAsia="Times New Roman" w:hAnsi="Consolas" w:cs="Consolas"/>
          <w:color w:val="0000FF"/>
          <w:sz w:val="19"/>
          <w:szCs w:val="19"/>
        </w:rPr>
        <w:t>using</w:t>
      </w:r>
      <w:proofErr w:type="gramEnd"/>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FF"/>
          <w:sz w:val="19"/>
          <w:szCs w:val="19"/>
          <w:highlight w:val="yellow"/>
        </w:rPr>
        <w:t>var</w:t>
      </w:r>
      <w:proofErr w:type="spellEnd"/>
      <w:r w:rsidRPr="005E028B">
        <w:rPr>
          <w:rFonts w:ascii="Consolas" w:eastAsia="Times New Roman" w:hAnsi="Consolas" w:cs="Consolas"/>
          <w:color w:val="000000"/>
          <w:sz w:val="19"/>
          <w:szCs w:val="19"/>
          <w:highlight w:val="yellow"/>
        </w:rPr>
        <w:t xml:space="preserve"> entities = </w:t>
      </w:r>
      <w:r w:rsidRPr="005E028B">
        <w:rPr>
          <w:rFonts w:ascii="Consolas" w:eastAsia="Times New Roman" w:hAnsi="Consolas" w:cs="Consolas"/>
          <w:color w:val="0000FF"/>
          <w:sz w:val="19"/>
          <w:szCs w:val="19"/>
          <w:highlight w:val="yellow"/>
        </w:rPr>
        <w:t>new</w:t>
      </w:r>
      <w:r w:rsidRPr="005E028B">
        <w:rPr>
          <w:rFonts w:ascii="Consolas" w:eastAsia="Times New Roman" w:hAnsi="Consolas" w:cs="Consolas"/>
          <w:color w:val="000000"/>
          <w:sz w:val="19"/>
          <w:szCs w:val="19"/>
          <w:highlight w:val="yellow"/>
        </w:rPr>
        <w:t xml:space="preserve"> </w:t>
      </w:r>
      <w:proofErr w:type="spellStart"/>
      <w:r w:rsidRPr="005E028B">
        <w:rPr>
          <w:rFonts w:ascii="Consolas" w:eastAsia="Times New Roman" w:hAnsi="Consolas" w:cs="Consolas"/>
          <w:color w:val="2B91AF"/>
          <w:sz w:val="19"/>
          <w:szCs w:val="19"/>
          <w:highlight w:val="yellow"/>
        </w:rPr>
        <w:t>RPAEntities</w:t>
      </w:r>
      <w:proofErr w:type="spellEnd"/>
      <w:r w:rsidRPr="005E028B">
        <w:rPr>
          <w:rFonts w:ascii="Consolas" w:eastAsia="Times New Roman" w:hAnsi="Consolas" w:cs="Consolas"/>
          <w:color w:val="000000"/>
          <w:sz w:val="19"/>
          <w:szCs w:val="19"/>
          <w:highlight w:val="yellow"/>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lastRenderedPageBreak/>
        <w:t xml:space="preserve">            {</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proofErr w:type="gramStart"/>
      <w:r w:rsidRPr="005E028B">
        <w:rPr>
          <w:rFonts w:ascii="Consolas" w:eastAsia="Times New Roman" w:hAnsi="Consolas" w:cs="Consolas"/>
          <w:color w:val="0000FF"/>
          <w:sz w:val="19"/>
          <w:szCs w:val="19"/>
        </w:rPr>
        <w:t>var</w:t>
      </w:r>
      <w:proofErr w:type="spellEnd"/>
      <w:proofErr w:type="gramEnd"/>
      <w:r w:rsidRPr="005E028B">
        <w:rPr>
          <w:rFonts w:ascii="Consolas" w:eastAsia="Times New Roman" w:hAnsi="Consolas" w:cs="Consolas"/>
          <w:color w:val="000000"/>
          <w:sz w:val="19"/>
          <w:szCs w:val="19"/>
        </w:rPr>
        <w:t xml:space="preserve"> settings = </w:t>
      </w:r>
      <w:proofErr w:type="spellStart"/>
      <w:r w:rsidRPr="005E028B">
        <w:rPr>
          <w:rFonts w:ascii="Consolas" w:eastAsia="Times New Roman" w:hAnsi="Consolas" w:cs="Consolas"/>
          <w:color w:val="000000"/>
          <w:sz w:val="19"/>
          <w:szCs w:val="19"/>
          <w:highlight w:val="yellow"/>
        </w:rPr>
        <w:t>entities.spGet_ATT_TIPS</w:t>
      </w:r>
      <w:proofErr w:type="spellEnd"/>
      <w:r w:rsidRPr="005E028B">
        <w:rPr>
          <w:rFonts w:ascii="Consolas" w:eastAsia="Times New Roman" w:hAnsi="Consolas" w:cs="Consolas"/>
          <w:color w:val="000000"/>
          <w:sz w:val="19"/>
          <w:szCs w:val="19"/>
          <w:highlight w:val="yellow"/>
        </w:rPr>
        <w:t>().</w:t>
      </w:r>
      <w:proofErr w:type="spellStart"/>
      <w:r w:rsidRPr="005E028B">
        <w:rPr>
          <w:rFonts w:ascii="Consolas" w:eastAsia="Times New Roman" w:hAnsi="Consolas" w:cs="Consolas"/>
          <w:color w:val="000000"/>
          <w:sz w:val="19"/>
          <w:szCs w:val="19"/>
          <w:highlight w:val="yellow"/>
        </w:rPr>
        <w:t>ToList</w:t>
      </w:r>
      <w:proofErr w:type="spellEnd"/>
      <w:r w:rsidRPr="005E028B">
        <w:rPr>
          <w:rFonts w:ascii="Consolas" w:eastAsia="Times New Roman" w:hAnsi="Consolas" w:cs="Consolas"/>
          <w:color w:val="000000"/>
          <w:sz w:val="19"/>
          <w:szCs w:val="19"/>
          <w:highlight w:val="yellow"/>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proofErr w:type="gramStart"/>
      <w:r w:rsidRPr="005E028B">
        <w:rPr>
          <w:rFonts w:ascii="Consolas" w:eastAsia="Times New Roman" w:hAnsi="Consolas" w:cs="Consolas"/>
          <w:color w:val="0000FF"/>
          <w:sz w:val="19"/>
          <w:szCs w:val="19"/>
        </w:rPr>
        <w:t>foreach</w:t>
      </w:r>
      <w:proofErr w:type="spellEnd"/>
      <w:proofErr w:type="gramEnd"/>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FF"/>
          <w:sz w:val="19"/>
          <w:szCs w:val="19"/>
        </w:rPr>
        <w:t>var</w:t>
      </w:r>
      <w:proofErr w:type="spellEnd"/>
      <w:r w:rsidRPr="005E028B">
        <w:rPr>
          <w:rFonts w:ascii="Consolas" w:eastAsia="Times New Roman" w:hAnsi="Consolas" w:cs="Consolas"/>
          <w:color w:val="000000"/>
          <w:sz w:val="19"/>
          <w:szCs w:val="19"/>
        </w:rPr>
        <w:t xml:space="preserve"> item </w:t>
      </w:r>
      <w:r w:rsidRPr="005E028B">
        <w:rPr>
          <w:rFonts w:ascii="Consolas" w:eastAsia="Times New Roman" w:hAnsi="Consolas" w:cs="Consolas"/>
          <w:color w:val="0000FF"/>
          <w:sz w:val="19"/>
          <w:szCs w:val="19"/>
        </w:rPr>
        <w:t>in</w:t>
      </w:r>
      <w:r w:rsidRPr="005E028B">
        <w:rPr>
          <w:rFonts w:ascii="Consolas" w:eastAsia="Times New Roman" w:hAnsi="Consolas" w:cs="Consolas"/>
          <w:color w:val="000000"/>
          <w:sz w:val="19"/>
          <w:szCs w:val="19"/>
        </w:rPr>
        <w:t xml:space="preserve"> settings)</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2B91AF"/>
          <w:sz w:val="19"/>
          <w:szCs w:val="19"/>
        </w:rPr>
        <w:t>ATT_Tip</w:t>
      </w:r>
      <w:proofErr w:type="spellEnd"/>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00"/>
          <w:sz w:val="19"/>
          <w:szCs w:val="19"/>
        </w:rPr>
        <w:t>ss</w:t>
      </w:r>
      <w:proofErr w:type="spellEnd"/>
      <w:r w:rsidRPr="005E028B">
        <w:rPr>
          <w:rFonts w:ascii="Consolas" w:eastAsia="Times New Roman" w:hAnsi="Consolas" w:cs="Consolas"/>
          <w:color w:val="000000"/>
          <w:sz w:val="19"/>
          <w:szCs w:val="19"/>
        </w:rPr>
        <w:t xml:space="preserve"> = </w:t>
      </w:r>
      <w:r w:rsidRPr="005E028B">
        <w:rPr>
          <w:rFonts w:ascii="Consolas" w:eastAsia="Times New Roman" w:hAnsi="Consolas" w:cs="Consolas"/>
          <w:color w:val="0000FF"/>
          <w:sz w:val="19"/>
          <w:szCs w:val="19"/>
        </w:rPr>
        <w:t>new</w:t>
      </w:r>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2B91AF"/>
          <w:sz w:val="19"/>
          <w:szCs w:val="19"/>
        </w:rPr>
        <w:t>ATT_</w:t>
      </w:r>
      <w:proofErr w:type="gramStart"/>
      <w:r w:rsidRPr="005E028B">
        <w:rPr>
          <w:rFonts w:ascii="Consolas" w:eastAsia="Times New Roman" w:hAnsi="Consolas" w:cs="Consolas"/>
          <w:color w:val="2B91AF"/>
          <w:sz w:val="19"/>
          <w:szCs w:val="19"/>
        </w:rPr>
        <w:t>Tip</w:t>
      </w:r>
      <w:proofErr w:type="spellEnd"/>
      <w:r w:rsidRPr="005E028B">
        <w:rPr>
          <w:rFonts w:ascii="Consolas" w:eastAsia="Times New Roman" w:hAnsi="Consolas" w:cs="Consolas"/>
          <w:color w:val="000000"/>
          <w:sz w:val="19"/>
          <w:szCs w:val="19"/>
        </w:rPr>
        <w:t>(</w:t>
      </w:r>
      <w:proofErr w:type="gram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00"/>
          <w:sz w:val="19"/>
          <w:szCs w:val="19"/>
        </w:rPr>
        <w:t>ss.TIP</w:t>
      </w:r>
      <w:proofErr w:type="spellEnd"/>
      <w:r w:rsidRPr="005E028B">
        <w:rPr>
          <w:rFonts w:ascii="Consolas" w:eastAsia="Times New Roman" w:hAnsi="Consolas" w:cs="Consolas"/>
          <w:color w:val="000000"/>
          <w:sz w:val="19"/>
          <w:szCs w:val="19"/>
        </w:rPr>
        <w:t xml:space="preserve"> = </w:t>
      </w:r>
      <w:proofErr w:type="spellStart"/>
      <w:r w:rsidRPr="005E028B">
        <w:rPr>
          <w:rFonts w:ascii="Consolas" w:eastAsia="Times New Roman" w:hAnsi="Consolas" w:cs="Consolas"/>
          <w:color w:val="000000"/>
          <w:sz w:val="19"/>
          <w:szCs w:val="19"/>
        </w:rPr>
        <w:t>item.TIP</w:t>
      </w:r>
      <w:proofErr w:type="spell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00"/>
          <w:sz w:val="19"/>
          <w:szCs w:val="19"/>
        </w:rPr>
        <w:t>ss.LINK</w:t>
      </w:r>
      <w:proofErr w:type="spellEnd"/>
      <w:r w:rsidRPr="005E028B">
        <w:rPr>
          <w:rFonts w:ascii="Consolas" w:eastAsia="Times New Roman" w:hAnsi="Consolas" w:cs="Consolas"/>
          <w:color w:val="000000"/>
          <w:sz w:val="19"/>
          <w:szCs w:val="19"/>
        </w:rPr>
        <w:t xml:space="preserve"> = </w:t>
      </w:r>
      <w:proofErr w:type="spellStart"/>
      <w:r w:rsidRPr="005E028B">
        <w:rPr>
          <w:rFonts w:ascii="Consolas" w:eastAsia="Times New Roman" w:hAnsi="Consolas" w:cs="Consolas"/>
          <w:color w:val="000000"/>
          <w:sz w:val="19"/>
          <w:szCs w:val="19"/>
        </w:rPr>
        <w:t>item.LINK</w:t>
      </w:r>
      <w:proofErr w:type="spell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spellStart"/>
      <w:proofErr w:type="gramStart"/>
      <w:r w:rsidRPr="005E028B">
        <w:rPr>
          <w:rFonts w:ascii="Consolas" w:eastAsia="Times New Roman" w:hAnsi="Consolas" w:cs="Consolas"/>
          <w:color w:val="000000"/>
          <w:sz w:val="19"/>
          <w:szCs w:val="19"/>
        </w:rPr>
        <w:t>lista.Add</w:t>
      </w:r>
      <w:proofErr w:type="spellEnd"/>
      <w:r w:rsidRPr="005E028B">
        <w:rPr>
          <w:rFonts w:ascii="Consolas" w:eastAsia="Times New Roman" w:hAnsi="Consolas" w:cs="Consolas"/>
          <w:color w:val="000000"/>
          <w:sz w:val="19"/>
          <w:szCs w:val="19"/>
        </w:rPr>
        <w:t>(</w:t>
      </w:r>
      <w:proofErr w:type="spellStart"/>
      <w:proofErr w:type="gramEnd"/>
      <w:r w:rsidRPr="005E028B">
        <w:rPr>
          <w:rFonts w:ascii="Consolas" w:eastAsia="Times New Roman" w:hAnsi="Consolas" w:cs="Consolas"/>
          <w:color w:val="000000"/>
          <w:sz w:val="19"/>
          <w:szCs w:val="19"/>
        </w:rPr>
        <w:t>ss</w:t>
      </w:r>
      <w:proofErr w:type="spell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gramStart"/>
      <w:r w:rsidRPr="005E028B">
        <w:rPr>
          <w:rFonts w:ascii="Consolas" w:eastAsia="Times New Roman" w:hAnsi="Consolas" w:cs="Consolas"/>
          <w:color w:val="0000FF"/>
          <w:sz w:val="19"/>
          <w:szCs w:val="19"/>
        </w:rPr>
        <w:t>return</w:t>
      </w:r>
      <w:proofErr w:type="gramEnd"/>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00"/>
          <w:sz w:val="19"/>
          <w:szCs w:val="19"/>
        </w:rPr>
        <w:t>lista</w:t>
      </w:r>
      <w:proofErr w:type="spellEnd"/>
      <w:r w:rsidRPr="005E028B">
        <w:rPr>
          <w:rFonts w:ascii="Consolas" w:eastAsia="Times New Roman" w:hAnsi="Consolas" w:cs="Consolas"/>
          <w:color w:val="000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008000"/>
          <w:sz w:val="19"/>
          <w:szCs w:val="19"/>
        </w:rPr>
        <w:t>//using (</w:t>
      </w:r>
      <w:proofErr w:type="spellStart"/>
      <w:r w:rsidRPr="005E028B">
        <w:rPr>
          <w:rFonts w:ascii="Consolas" w:eastAsia="Times New Roman" w:hAnsi="Consolas" w:cs="Consolas"/>
          <w:color w:val="008000"/>
          <w:sz w:val="19"/>
          <w:szCs w:val="19"/>
        </w:rPr>
        <w:t>var</w:t>
      </w:r>
      <w:proofErr w:type="spellEnd"/>
      <w:r w:rsidRPr="005E028B">
        <w:rPr>
          <w:rFonts w:ascii="Consolas" w:eastAsia="Times New Roman" w:hAnsi="Consolas" w:cs="Consolas"/>
          <w:color w:val="008000"/>
          <w:sz w:val="19"/>
          <w:szCs w:val="19"/>
        </w:rPr>
        <w:t xml:space="preserve"> entities = new </w:t>
      </w:r>
      <w:proofErr w:type="spellStart"/>
      <w:proofErr w:type="gramStart"/>
      <w:r w:rsidRPr="005E028B">
        <w:rPr>
          <w:rFonts w:ascii="Consolas" w:eastAsia="Times New Roman" w:hAnsi="Consolas" w:cs="Consolas"/>
          <w:color w:val="008000"/>
          <w:sz w:val="19"/>
          <w:szCs w:val="19"/>
        </w:rPr>
        <w:t>RPAEntities</w:t>
      </w:r>
      <w:proofErr w:type="spellEnd"/>
      <w:r w:rsidRPr="005E028B">
        <w:rPr>
          <w:rFonts w:ascii="Consolas" w:eastAsia="Times New Roman" w:hAnsi="Consolas" w:cs="Consolas"/>
          <w:color w:val="008000"/>
          <w:sz w:val="19"/>
          <w:szCs w:val="19"/>
        </w:rPr>
        <w:t>(</w:t>
      </w:r>
      <w:proofErr w:type="gramEnd"/>
      <w:r w:rsidRPr="005E028B">
        <w:rPr>
          <w:rFonts w:ascii="Consolas" w:eastAsia="Times New Roman" w:hAnsi="Consolas" w:cs="Consolas"/>
          <w:color w:val="008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008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008000"/>
          <w:sz w:val="19"/>
          <w:szCs w:val="19"/>
        </w:rPr>
        <w:t xml:space="preserve">//    </w:t>
      </w:r>
      <w:proofErr w:type="spellStart"/>
      <w:r w:rsidRPr="005E028B">
        <w:rPr>
          <w:rFonts w:ascii="Consolas" w:eastAsia="Times New Roman" w:hAnsi="Consolas" w:cs="Consolas"/>
          <w:color w:val="008000"/>
          <w:sz w:val="19"/>
          <w:szCs w:val="19"/>
        </w:rPr>
        <w:t>lista</w:t>
      </w:r>
      <w:proofErr w:type="spellEnd"/>
      <w:r w:rsidRPr="005E028B">
        <w:rPr>
          <w:rFonts w:ascii="Consolas" w:eastAsia="Times New Roman" w:hAnsi="Consolas" w:cs="Consolas"/>
          <w:color w:val="008000"/>
          <w:sz w:val="19"/>
          <w:szCs w:val="19"/>
        </w:rPr>
        <w:t xml:space="preserve">= </w:t>
      </w:r>
      <w:proofErr w:type="spellStart"/>
      <w:r w:rsidRPr="005E028B">
        <w:rPr>
          <w:rFonts w:ascii="Consolas" w:eastAsia="Times New Roman" w:hAnsi="Consolas" w:cs="Consolas"/>
          <w:color w:val="008000"/>
          <w:sz w:val="19"/>
          <w:szCs w:val="19"/>
        </w:rPr>
        <w:t>entities.spGet_ATT_</w:t>
      </w:r>
      <w:proofErr w:type="gramStart"/>
      <w:r w:rsidRPr="005E028B">
        <w:rPr>
          <w:rFonts w:ascii="Consolas" w:eastAsia="Times New Roman" w:hAnsi="Consolas" w:cs="Consolas"/>
          <w:color w:val="008000"/>
          <w:sz w:val="19"/>
          <w:szCs w:val="19"/>
        </w:rPr>
        <w:t>TIPS</w:t>
      </w:r>
      <w:proofErr w:type="spellEnd"/>
      <w:r w:rsidRPr="005E028B">
        <w:rPr>
          <w:rFonts w:ascii="Consolas" w:eastAsia="Times New Roman" w:hAnsi="Consolas" w:cs="Consolas"/>
          <w:color w:val="008000"/>
          <w:sz w:val="19"/>
          <w:szCs w:val="19"/>
        </w:rPr>
        <w:t>(</w:t>
      </w:r>
      <w:proofErr w:type="gramEnd"/>
      <w:r w:rsidRPr="005E028B">
        <w:rPr>
          <w:rFonts w:ascii="Consolas" w:eastAsia="Times New Roman" w:hAnsi="Consolas" w:cs="Consolas"/>
          <w:color w:val="008000"/>
          <w:sz w:val="19"/>
          <w:szCs w:val="19"/>
        </w:rPr>
        <w:t>).Cast&lt;</w:t>
      </w:r>
      <w:proofErr w:type="spellStart"/>
      <w:r w:rsidRPr="005E028B">
        <w:rPr>
          <w:rFonts w:ascii="Consolas" w:eastAsia="Times New Roman" w:hAnsi="Consolas" w:cs="Consolas"/>
          <w:color w:val="008000"/>
          <w:sz w:val="19"/>
          <w:szCs w:val="19"/>
        </w:rPr>
        <w:t>ATT_Tip</w:t>
      </w:r>
      <w:proofErr w:type="spellEnd"/>
      <w:r w:rsidRPr="005E028B">
        <w:rPr>
          <w:rFonts w:ascii="Consolas" w:eastAsia="Times New Roman" w:hAnsi="Consolas" w:cs="Consolas"/>
          <w:color w:val="008000"/>
          <w:sz w:val="19"/>
          <w:szCs w:val="19"/>
        </w:rPr>
        <w:t>&gt;().</w:t>
      </w:r>
      <w:proofErr w:type="spellStart"/>
      <w:r w:rsidRPr="005E028B">
        <w:rPr>
          <w:rFonts w:ascii="Consolas" w:eastAsia="Times New Roman" w:hAnsi="Consolas" w:cs="Consolas"/>
          <w:color w:val="008000"/>
          <w:sz w:val="19"/>
          <w:szCs w:val="19"/>
        </w:rPr>
        <w:t>ToList</w:t>
      </w:r>
      <w:proofErr w:type="spellEnd"/>
      <w:r w:rsidRPr="005E028B">
        <w:rPr>
          <w:rFonts w:ascii="Consolas" w:eastAsia="Times New Roman" w:hAnsi="Consolas" w:cs="Consolas"/>
          <w:color w:val="008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r w:rsidRPr="005E028B">
        <w:rPr>
          <w:rFonts w:ascii="Consolas" w:eastAsia="Times New Roman" w:hAnsi="Consolas" w:cs="Consolas"/>
          <w:color w:val="008000"/>
          <w:sz w:val="19"/>
          <w:szCs w:val="19"/>
        </w:rPr>
        <w:t>//}</w:t>
      </w: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p>
    <w:p w:rsidR="005E028B" w:rsidRPr="005E028B" w:rsidRDefault="005E028B" w:rsidP="005E028B">
      <w:pPr>
        <w:autoSpaceDE w:val="0"/>
        <w:autoSpaceDN w:val="0"/>
        <w:adjustRightInd w:val="0"/>
        <w:spacing w:after="0" w:line="240" w:lineRule="auto"/>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roofErr w:type="gramStart"/>
      <w:r w:rsidRPr="005E028B">
        <w:rPr>
          <w:rFonts w:ascii="Consolas" w:eastAsia="Times New Roman" w:hAnsi="Consolas" w:cs="Consolas"/>
          <w:color w:val="0000FF"/>
          <w:sz w:val="19"/>
          <w:szCs w:val="19"/>
        </w:rPr>
        <w:t>return</w:t>
      </w:r>
      <w:proofErr w:type="gramEnd"/>
      <w:r w:rsidRPr="005E028B">
        <w:rPr>
          <w:rFonts w:ascii="Consolas" w:eastAsia="Times New Roman" w:hAnsi="Consolas" w:cs="Consolas"/>
          <w:color w:val="000000"/>
          <w:sz w:val="19"/>
          <w:szCs w:val="19"/>
        </w:rPr>
        <w:t xml:space="preserve"> </w:t>
      </w:r>
      <w:proofErr w:type="spellStart"/>
      <w:r w:rsidRPr="005E028B">
        <w:rPr>
          <w:rFonts w:ascii="Consolas" w:eastAsia="Times New Roman" w:hAnsi="Consolas" w:cs="Consolas"/>
          <w:color w:val="000000"/>
          <w:sz w:val="19"/>
          <w:szCs w:val="19"/>
        </w:rPr>
        <w:t>lista</w:t>
      </w:r>
      <w:proofErr w:type="spellEnd"/>
      <w:r w:rsidRPr="005E028B">
        <w:rPr>
          <w:rFonts w:ascii="Consolas" w:eastAsia="Times New Roman" w:hAnsi="Consolas" w:cs="Consolas"/>
          <w:color w:val="000000"/>
          <w:sz w:val="19"/>
          <w:szCs w:val="19"/>
        </w:rPr>
        <w:t>;</w:t>
      </w:r>
    </w:p>
    <w:p w:rsidR="00E15295" w:rsidRDefault="005E028B" w:rsidP="005E028B">
      <w:pPr>
        <w:rPr>
          <w:rFonts w:ascii="Consolas" w:eastAsia="Times New Roman" w:hAnsi="Consolas" w:cs="Consolas"/>
          <w:color w:val="000000"/>
          <w:sz w:val="19"/>
          <w:szCs w:val="19"/>
        </w:rPr>
      </w:pPr>
      <w:r w:rsidRPr="005E028B">
        <w:rPr>
          <w:rFonts w:ascii="Consolas" w:eastAsia="Times New Roman" w:hAnsi="Consolas" w:cs="Consolas"/>
          <w:color w:val="000000"/>
          <w:sz w:val="19"/>
          <w:szCs w:val="19"/>
        </w:rPr>
        <w:t xml:space="preserve">        }</w:t>
      </w:r>
    </w:p>
    <w:p w:rsidR="00DD71FC" w:rsidRDefault="00DD71FC" w:rsidP="005E028B">
      <w:pPr>
        <w:rPr>
          <w:rFonts w:ascii="Consolas" w:eastAsia="Times New Roman" w:hAnsi="Consolas" w:cs="Consolas"/>
          <w:color w:val="000000"/>
          <w:sz w:val="19"/>
          <w:szCs w:val="19"/>
        </w:rPr>
      </w:pPr>
    </w:p>
    <w:p w:rsidR="00DD71FC" w:rsidRDefault="00DD71FC" w:rsidP="005E028B">
      <w:r>
        <w:rPr>
          <w:noProof/>
        </w:rPr>
        <w:drawing>
          <wp:inline distT="0" distB="0" distL="0" distR="0">
            <wp:extent cx="22764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819150"/>
                    </a:xfrm>
                    <a:prstGeom prst="rect">
                      <a:avLst/>
                    </a:prstGeom>
                    <a:noFill/>
                    <a:ln>
                      <a:noFill/>
                    </a:ln>
                  </pic:spPr>
                </pic:pic>
              </a:graphicData>
            </a:graphic>
          </wp:inline>
        </w:drawing>
      </w:r>
    </w:p>
    <w:p w:rsidR="00DD71FC" w:rsidRDefault="00DD71FC" w:rsidP="005E028B"/>
    <w:p w:rsidR="00DD71FC" w:rsidRPr="00DD71FC" w:rsidRDefault="00DD71FC" w:rsidP="005E028B">
      <w:pPr>
        <w:rPr>
          <w:b/>
        </w:rPr>
      </w:pPr>
      <w:r w:rsidRPr="00DD71FC">
        <w:rPr>
          <w:b/>
        </w:rPr>
        <w:t xml:space="preserve">Update the model </w:t>
      </w:r>
    </w:p>
    <w:p w:rsidR="00DD71FC" w:rsidRDefault="00DD71FC" w:rsidP="00DD71FC">
      <w:pPr>
        <w:pStyle w:val="ListParagraph"/>
        <w:numPr>
          <w:ilvl w:val="0"/>
          <w:numId w:val="2"/>
        </w:numPr>
      </w:pPr>
      <w:r>
        <w:t xml:space="preserve">Double click file </w:t>
      </w:r>
      <w:proofErr w:type="spellStart"/>
      <w:r>
        <w:t>edmx</w:t>
      </w:r>
      <w:proofErr w:type="spellEnd"/>
    </w:p>
    <w:p w:rsidR="00DD71FC" w:rsidRDefault="00DD71FC" w:rsidP="00DD71FC">
      <w:pPr>
        <w:pStyle w:val="ListParagraph"/>
        <w:numPr>
          <w:ilvl w:val="0"/>
          <w:numId w:val="2"/>
        </w:numPr>
      </w:pPr>
      <w:r>
        <w:t>Right click</w:t>
      </w:r>
    </w:p>
    <w:p w:rsidR="00DD71FC" w:rsidRDefault="00DD71FC" w:rsidP="00DD71FC">
      <w:r>
        <w:rPr>
          <w:noProof/>
        </w:rPr>
        <w:drawing>
          <wp:inline distT="0" distB="0" distL="0" distR="0">
            <wp:extent cx="366712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457325"/>
                    </a:xfrm>
                    <a:prstGeom prst="rect">
                      <a:avLst/>
                    </a:prstGeom>
                    <a:noFill/>
                    <a:ln>
                      <a:noFill/>
                    </a:ln>
                  </pic:spPr>
                </pic:pic>
              </a:graphicData>
            </a:graphic>
          </wp:inline>
        </w:drawing>
      </w:r>
    </w:p>
    <w:p w:rsidR="005E028B" w:rsidRDefault="005E028B"/>
    <w:p w:rsidR="00DD71FC" w:rsidRPr="00DD71FC" w:rsidRDefault="00DD71FC" w:rsidP="00DD71FC">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 xml:space="preserve">Right-click the Models folder in the Solution Explorer window and select the menu option </w:t>
      </w:r>
      <w:r w:rsidRPr="00DD71FC">
        <w:rPr>
          <w:rFonts w:ascii="Helvetica" w:eastAsia="Times New Roman" w:hAnsi="Helvetica" w:cs="Segoe UI"/>
          <w:b/>
          <w:bCs/>
          <w:color w:val="000000"/>
          <w:sz w:val="24"/>
          <w:szCs w:val="24"/>
        </w:rPr>
        <w:t>Add, New Item</w:t>
      </w:r>
      <w:r w:rsidRPr="00DD71FC">
        <w:rPr>
          <w:rFonts w:ascii="Segoe UI" w:eastAsia="Times New Roman" w:hAnsi="Segoe UI" w:cs="Segoe UI"/>
          <w:color w:val="000000"/>
          <w:sz w:val="24"/>
          <w:szCs w:val="24"/>
        </w:rPr>
        <w:t>.</w:t>
      </w:r>
    </w:p>
    <w:p w:rsidR="00DD71FC" w:rsidRDefault="00DD71FC" w:rsidP="00DD71FC">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 xml:space="preserve">In the </w:t>
      </w:r>
      <w:r w:rsidRPr="00DD71FC">
        <w:rPr>
          <w:rFonts w:ascii="Helvetica" w:eastAsia="Times New Roman" w:hAnsi="Helvetica" w:cs="Segoe UI"/>
          <w:b/>
          <w:bCs/>
          <w:color w:val="000000"/>
          <w:sz w:val="24"/>
          <w:szCs w:val="24"/>
        </w:rPr>
        <w:t>Add New Item</w:t>
      </w:r>
      <w:r w:rsidRPr="00DD71FC">
        <w:rPr>
          <w:rFonts w:ascii="Segoe UI" w:eastAsia="Times New Roman" w:hAnsi="Segoe UI" w:cs="Segoe UI"/>
          <w:color w:val="000000"/>
          <w:sz w:val="24"/>
          <w:szCs w:val="24"/>
        </w:rPr>
        <w:t xml:space="preserve"> dialog, select the Data category </w:t>
      </w:r>
      <w:r>
        <w:rPr>
          <w:rFonts w:ascii="Segoe UI" w:eastAsia="Times New Roman" w:hAnsi="Segoe UI" w:cs="Segoe UI"/>
          <w:color w:val="000000"/>
          <w:sz w:val="24"/>
          <w:szCs w:val="24"/>
        </w:rPr>
        <w:t xml:space="preserve">, select </w:t>
      </w:r>
      <w:r w:rsidRPr="00DD71FC">
        <w:rPr>
          <w:rFonts w:ascii="Helvetica" w:eastAsia="Times New Roman" w:hAnsi="Helvetica" w:cs="Segoe UI"/>
          <w:b/>
          <w:bCs/>
          <w:color w:val="000000"/>
          <w:sz w:val="24"/>
          <w:szCs w:val="24"/>
        </w:rPr>
        <w:t>ADO.NET Entity Data Model</w:t>
      </w:r>
      <w:r w:rsidRPr="00DD71FC">
        <w:rPr>
          <w:rFonts w:ascii="Segoe UI" w:eastAsia="Times New Roman" w:hAnsi="Segoe UI" w:cs="Segoe UI"/>
          <w:color w:val="000000"/>
          <w:sz w:val="24"/>
          <w:szCs w:val="24"/>
        </w:rPr>
        <w:t xml:space="preserve"> template</w:t>
      </w:r>
      <w:r>
        <w:rPr>
          <w:rFonts w:ascii="Segoe UI" w:eastAsia="Times New Roman" w:hAnsi="Segoe UI" w:cs="Segoe UI"/>
          <w:color w:val="000000"/>
          <w:sz w:val="24"/>
          <w:szCs w:val="24"/>
        </w:rPr>
        <w:t xml:space="preserve">, give a name </w:t>
      </w:r>
      <w:proofErr w:type="spellStart"/>
      <w:r>
        <w:rPr>
          <w:rFonts w:ascii="Segoe UI" w:eastAsia="Times New Roman" w:hAnsi="Segoe UI" w:cs="Segoe UI"/>
          <w:color w:val="000000"/>
          <w:sz w:val="24"/>
          <w:szCs w:val="24"/>
        </w:rPr>
        <w:t>MoviesDBModel.edmx</w:t>
      </w:r>
      <w:proofErr w:type="spellEnd"/>
      <w:r>
        <w:rPr>
          <w:rFonts w:ascii="Segoe UI" w:eastAsia="Times New Roman" w:hAnsi="Segoe UI" w:cs="Segoe UI"/>
          <w:color w:val="000000"/>
          <w:sz w:val="24"/>
          <w:szCs w:val="24"/>
        </w:rPr>
        <w:t>, and click Add</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lastRenderedPageBreak/>
        <w:drawing>
          <wp:inline distT="0" distB="0" distL="0" distR="0">
            <wp:extent cx="46482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314450"/>
                    </a:xfrm>
                    <a:prstGeom prst="rect">
                      <a:avLst/>
                    </a:prstGeom>
                    <a:noFill/>
                    <a:ln>
                      <a:noFill/>
                    </a:ln>
                  </pic:spPr>
                </pic:pic>
              </a:graphicData>
            </a:graphic>
          </wp:inline>
        </w:drawing>
      </w:r>
    </w:p>
    <w:p w:rsidR="00DD71FC" w:rsidRDefault="00DD71FC" w:rsidP="00DD71FC">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 xml:space="preserve">In the </w:t>
      </w:r>
      <w:r w:rsidRPr="00DD71FC">
        <w:rPr>
          <w:rFonts w:ascii="Helvetica" w:eastAsia="Times New Roman" w:hAnsi="Helvetica" w:cs="Segoe UI"/>
          <w:b/>
          <w:bCs/>
          <w:color w:val="000000"/>
          <w:sz w:val="24"/>
          <w:szCs w:val="24"/>
        </w:rPr>
        <w:t>Choose Model Contents</w:t>
      </w:r>
      <w:r w:rsidRPr="00DD71FC">
        <w:rPr>
          <w:rFonts w:ascii="Segoe UI" w:eastAsia="Times New Roman" w:hAnsi="Segoe UI" w:cs="Segoe UI"/>
          <w:color w:val="000000"/>
          <w:sz w:val="24"/>
          <w:szCs w:val="24"/>
        </w:rPr>
        <w:t xml:space="preserve"> step, choose the </w:t>
      </w:r>
      <w:r w:rsidRPr="00DD71FC">
        <w:rPr>
          <w:rFonts w:ascii="Helvetica" w:eastAsia="Times New Roman" w:hAnsi="Helvetica" w:cs="Segoe UI"/>
          <w:b/>
          <w:bCs/>
          <w:color w:val="000000"/>
          <w:sz w:val="24"/>
          <w:szCs w:val="24"/>
        </w:rPr>
        <w:t>Generate from a database</w:t>
      </w:r>
      <w:r w:rsidRPr="00DD71FC">
        <w:rPr>
          <w:rFonts w:ascii="Segoe UI" w:eastAsia="Times New Roman" w:hAnsi="Segoe UI" w:cs="Segoe UI"/>
          <w:color w:val="000000"/>
          <w:sz w:val="24"/>
          <w:szCs w:val="24"/>
        </w:rPr>
        <w:t xml:space="preserve"> option and click the </w:t>
      </w:r>
      <w:r w:rsidRPr="00DD71FC">
        <w:rPr>
          <w:rFonts w:ascii="Helvetica" w:eastAsia="Times New Roman" w:hAnsi="Helvetica" w:cs="Segoe UI"/>
          <w:b/>
          <w:bCs/>
          <w:color w:val="000000"/>
          <w:sz w:val="24"/>
          <w:szCs w:val="24"/>
        </w:rPr>
        <w:t>Next</w:t>
      </w:r>
      <w:r>
        <w:rPr>
          <w:rFonts w:ascii="Segoe UI" w:eastAsia="Times New Roman" w:hAnsi="Segoe UI" w:cs="Segoe UI"/>
          <w:color w:val="000000"/>
          <w:sz w:val="24"/>
          <w:szCs w:val="24"/>
        </w:rPr>
        <w:t xml:space="preserve"> button </w:t>
      </w:r>
    </w:p>
    <w:tbl>
      <w:tblPr>
        <w:tblStyle w:val="TableGrid"/>
        <w:tblW w:w="0" w:type="auto"/>
        <w:tblLook w:val="04A0" w:firstRow="1" w:lastRow="0" w:firstColumn="1" w:lastColumn="0" w:noHBand="0" w:noVBand="1"/>
      </w:tblPr>
      <w:tblGrid>
        <w:gridCol w:w="5395"/>
        <w:gridCol w:w="5395"/>
      </w:tblGrid>
      <w:tr w:rsidR="009E21B4" w:rsidTr="009E21B4">
        <w:tc>
          <w:tcPr>
            <w:tcW w:w="5395" w:type="dxa"/>
          </w:tcPr>
          <w:p w:rsidR="009E21B4" w:rsidRDefault="009E21B4" w:rsidP="009E21B4">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 xml:space="preserve">In the </w:t>
            </w:r>
            <w:r w:rsidRPr="00DD71FC">
              <w:rPr>
                <w:rFonts w:ascii="Helvetica" w:eastAsia="Times New Roman" w:hAnsi="Helvetica" w:cs="Segoe UI"/>
                <w:b/>
                <w:bCs/>
                <w:color w:val="000000"/>
                <w:sz w:val="24"/>
                <w:szCs w:val="24"/>
              </w:rPr>
              <w:t>Choose Your Data Connection</w:t>
            </w:r>
            <w:r w:rsidRPr="00DD71FC">
              <w:rPr>
                <w:rFonts w:ascii="Segoe UI" w:eastAsia="Times New Roman" w:hAnsi="Segoe UI" w:cs="Segoe UI"/>
                <w:color w:val="000000"/>
                <w:sz w:val="24"/>
                <w:szCs w:val="24"/>
              </w:rPr>
              <w:t xml:space="preserve"> step, select the </w:t>
            </w:r>
            <w:proofErr w:type="spellStart"/>
            <w:r w:rsidRPr="00DD71FC">
              <w:rPr>
                <w:rFonts w:ascii="Segoe UI" w:eastAsia="Times New Roman" w:hAnsi="Segoe UI" w:cs="Segoe UI"/>
                <w:color w:val="000000"/>
                <w:sz w:val="24"/>
                <w:szCs w:val="24"/>
              </w:rPr>
              <w:t>MoviesDB.mdf</w:t>
            </w:r>
            <w:proofErr w:type="spellEnd"/>
            <w:r w:rsidRPr="00DD71FC">
              <w:rPr>
                <w:rFonts w:ascii="Segoe UI" w:eastAsia="Times New Roman" w:hAnsi="Segoe UI" w:cs="Segoe UI"/>
                <w:color w:val="000000"/>
                <w:sz w:val="24"/>
                <w:szCs w:val="24"/>
              </w:rPr>
              <w:t xml:space="preserve"> database connection, enter the entities connection settings name </w:t>
            </w:r>
            <w:proofErr w:type="spellStart"/>
            <w:r w:rsidRPr="00DD71FC">
              <w:rPr>
                <w:rFonts w:ascii="Segoe UI" w:eastAsia="Times New Roman" w:hAnsi="Segoe UI" w:cs="Segoe UI"/>
                <w:color w:val="000000"/>
                <w:sz w:val="24"/>
                <w:szCs w:val="24"/>
              </w:rPr>
              <w:t>MoviesDBEntities</w:t>
            </w:r>
            <w:proofErr w:type="spellEnd"/>
            <w:r w:rsidRPr="00DD71FC">
              <w:rPr>
                <w:rFonts w:ascii="Segoe UI" w:eastAsia="Times New Roman" w:hAnsi="Segoe UI" w:cs="Segoe UI"/>
                <w:color w:val="000000"/>
                <w:sz w:val="24"/>
                <w:szCs w:val="24"/>
              </w:rPr>
              <w:t xml:space="preserve">, and click the </w:t>
            </w:r>
            <w:r w:rsidRPr="00DD71FC">
              <w:rPr>
                <w:rFonts w:ascii="Helvetica" w:eastAsia="Times New Roman" w:hAnsi="Helvetica" w:cs="Segoe UI"/>
                <w:b/>
                <w:bCs/>
                <w:color w:val="000000"/>
                <w:sz w:val="24"/>
                <w:szCs w:val="24"/>
              </w:rPr>
              <w:t>Next</w:t>
            </w:r>
            <w:r w:rsidRPr="00DD71FC">
              <w:rPr>
                <w:rFonts w:ascii="Segoe UI" w:eastAsia="Times New Roman" w:hAnsi="Segoe UI" w:cs="Segoe UI"/>
                <w:color w:val="000000"/>
                <w:sz w:val="24"/>
                <w:szCs w:val="24"/>
              </w:rPr>
              <w:t xml:space="preserve"> button (see Figure 3).</w:t>
            </w:r>
          </w:p>
          <w:p w:rsidR="009E21B4" w:rsidRDefault="009E21B4" w:rsidP="009E21B4">
            <w:pPr>
              <w:spacing w:before="100" w:beforeAutospacing="1" w:after="100" w:afterAutospacing="1" w:line="384" w:lineRule="auto"/>
              <w:rPr>
                <w:rFonts w:ascii="Segoe UI" w:eastAsia="Times New Roman" w:hAnsi="Segoe UI" w:cs="Segoe UI"/>
                <w:color w:val="000000"/>
                <w:sz w:val="24"/>
                <w:szCs w:val="24"/>
              </w:rPr>
            </w:pPr>
          </w:p>
        </w:tc>
        <w:tc>
          <w:tcPr>
            <w:tcW w:w="5395" w:type="dxa"/>
          </w:tcPr>
          <w:p w:rsidR="009E21B4" w:rsidRDefault="009E21B4" w:rsidP="009E21B4">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noProof/>
                <w:color w:val="000000"/>
                <w:sz w:val="24"/>
                <w:szCs w:val="24"/>
              </w:rPr>
              <w:drawing>
                <wp:inline distT="0" distB="0" distL="0" distR="0" wp14:anchorId="24DDCCA5" wp14:editId="6C00A60A">
                  <wp:extent cx="3095625" cy="2733675"/>
                  <wp:effectExtent l="0" t="0" r="9525" b="9525"/>
                  <wp:docPr id="13" name="Picture 13"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733675"/>
                          </a:xfrm>
                          <a:prstGeom prst="rect">
                            <a:avLst/>
                          </a:prstGeom>
                          <a:noFill/>
                          <a:ln>
                            <a:noFill/>
                          </a:ln>
                        </pic:spPr>
                      </pic:pic>
                    </a:graphicData>
                  </a:graphic>
                </wp:inline>
              </w:drawing>
            </w:r>
          </w:p>
        </w:tc>
      </w:tr>
      <w:tr w:rsidR="009E21B4" w:rsidTr="009E21B4">
        <w:tc>
          <w:tcPr>
            <w:tcW w:w="5395" w:type="dxa"/>
          </w:tcPr>
          <w:p w:rsidR="009E21B4" w:rsidRDefault="009E21B4" w:rsidP="009E21B4">
            <w:pPr>
              <w:spacing w:before="100" w:beforeAutospacing="1" w:after="100" w:afterAutospacing="1" w:line="384" w:lineRule="auto"/>
              <w:rPr>
                <w:rFonts w:ascii="Segoe UI" w:eastAsia="Times New Roman" w:hAnsi="Segoe UI" w:cs="Segoe UI"/>
                <w:color w:val="000000"/>
                <w:sz w:val="24"/>
                <w:szCs w:val="24"/>
              </w:rPr>
            </w:pPr>
          </w:p>
        </w:tc>
        <w:tc>
          <w:tcPr>
            <w:tcW w:w="5395" w:type="dxa"/>
          </w:tcPr>
          <w:p w:rsidR="009E21B4" w:rsidRDefault="009E21B4" w:rsidP="009E21B4">
            <w:pPr>
              <w:spacing w:before="100" w:beforeAutospacing="1" w:after="100" w:afterAutospacing="1" w:line="384" w:lineRule="auto"/>
              <w:rPr>
                <w:rFonts w:ascii="Segoe UI" w:eastAsia="Times New Roman" w:hAnsi="Segoe UI" w:cs="Segoe UI"/>
                <w:color w:val="000000"/>
                <w:sz w:val="24"/>
                <w:szCs w:val="24"/>
              </w:rPr>
            </w:pPr>
          </w:p>
        </w:tc>
      </w:tr>
    </w:tbl>
    <w:p w:rsidR="009E21B4" w:rsidRPr="009E21B4" w:rsidRDefault="00DD71FC" w:rsidP="009E21B4">
      <w:pPr>
        <w:numPr>
          <w:ilvl w:val="0"/>
          <w:numId w:val="1"/>
        </w:numPr>
        <w:spacing w:before="100" w:beforeAutospacing="1" w:after="100" w:afterAutospacing="1" w:line="384" w:lineRule="auto"/>
        <w:ind w:left="0"/>
        <w:rPr>
          <w:rFonts w:ascii="Segoe UI Semibold" w:eastAsia="Times New Roman" w:hAnsi="Segoe UI Semibold" w:cs="Segoe UI Semibold"/>
          <w:color w:val="000000"/>
          <w:sz w:val="24"/>
          <w:szCs w:val="24"/>
        </w:rPr>
      </w:pPr>
      <w:r w:rsidRPr="00DD71FC">
        <w:rPr>
          <w:rFonts w:ascii="Segoe UI" w:eastAsia="Times New Roman" w:hAnsi="Segoe UI" w:cs="Segoe UI"/>
          <w:color w:val="000000"/>
          <w:sz w:val="24"/>
          <w:szCs w:val="24"/>
        </w:rPr>
        <w:t xml:space="preserve">In the </w:t>
      </w:r>
      <w:r w:rsidRPr="00DD71FC">
        <w:rPr>
          <w:rFonts w:ascii="Helvetica" w:eastAsia="Times New Roman" w:hAnsi="Helvetica" w:cs="Segoe UI"/>
          <w:b/>
          <w:bCs/>
          <w:color w:val="000000"/>
          <w:sz w:val="24"/>
          <w:szCs w:val="24"/>
        </w:rPr>
        <w:t>Choose Your Database Objects</w:t>
      </w:r>
      <w:r w:rsidRPr="00DD71FC">
        <w:rPr>
          <w:rFonts w:ascii="Segoe UI" w:eastAsia="Times New Roman" w:hAnsi="Segoe UI" w:cs="Segoe UI"/>
          <w:color w:val="000000"/>
          <w:sz w:val="24"/>
          <w:szCs w:val="24"/>
        </w:rPr>
        <w:t xml:space="preserve"> step, select the Movie database table and click the </w:t>
      </w:r>
      <w:r w:rsidRPr="00DD71FC">
        <w:rPr>
          <w:rFonts w:ascii="Helvetica" w:eastAsia="Times New Roman" w:hAnsi="Helvetica" w:cs="Segoe UI"/>
          <w:b/>
          <w:bCs/>
          <w:color w:val="000000"/>
          <w:sz w:val="24"/>
          <w:szCs w:val="24"/>
        </w:rPr>
        <w:t>Finish</w:t>
      </w:r>
      <w:r w:rsidR="009E21B4">
        <w:rPr>
          <w:rFonts w:ascii="Segoe UI" w:eastAsia="Times New Roman" w:hAnsi="Segoe UI" w:cs="Segoe UI"/>
          <w:color w:val="000000"/>
          <w:sz w:val="24"/>
          <w:szCs w:val="24"/>
        </w:rPr>
        <w:t xml:space="preserve"> button </w:t>
      </w:r>
    </w:p>
    <w:p w:rsidR="009E21B4" w:rsidRPr="009E21B4" w:rsidRDefault="009E21B4" w:rsidP="009E21B4">
      <w:pPr>
        <w:spacing w:before="100" w:beforeAutospacing="1" w:after="100" w:afterAutospacing="1" w:line="384" w:lineRule="auto"/>
        <w:rPr>
          <w:rFonts w:ascii="Segoe UI Semibold" w:eastAsia="Times New Roman" w:hAnsi="Segoe UI Semibold" w:cs="Segoe UI Semibold"/>
          <w:color w:val="000000"/>
          <w:sz w:val="24"/>
          <w:szCs w:val="24"/>
        </w:rPr>
      </w:pPr>
    </w:p>
    <w:p w:rsidR="00DD71FC" w:rsidRPr="00DD71FC" w:rsidRDefault="00DD71FC" w:rsidP="009E21B4">
      <w:pPr>
        <w:spacing w:before="100" w:beforeAutospacing="1" w:after="100" w:afterAutospacing="1" w:line="384" w:lineRule="auto"/>
        <w:rPr>
          <w:rFonts w:ascii="Segoe UI Semibold" w:eastAsia="Times New Roman" w:hAnsi="Segoe UI Semibold" w:cs="Segoe UI Semibold"/>
          <w:color w:val="000000"/>
          <w:sz w:val="24"/>
          <w:szCs w:val="24"/>
        </w:rPr>
      </w:pPr>
      <w:r w:rsidRPr="00DD71FC">
        <w:rPr>
          <w:rFonts w:ascii="Segoe UI Semibold" w:eastAsia="Times New Roman" w:hAnsi="Segoe UI Semibold" w:cs="Segoe UI Semibold"/>
          <w:color w:val="000000"/>
          <w:sz w:val="24"/>
          <w:szCs w:val="24"/>
        </w:rPr>
        <w:t>Modifying the ADO.NET Entity Data Model</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 xml:space="preserve">After you create an Entity Data Model, you can modify the model by taking advantage of the Entity Designer (see Figure 5). You can open the Entity Designer at any time </w:t>
      </w:r>
      <w:r w:rsidRPr="00DD71FC">
        <w:rPr>
          <w:rFonts w:ascii="Segoe UI" w:eastAsia="Times New Roman" w:hAnsi="Segoe UI" w:cs="Segoe UI"/>
          <w:color w:val="000000"/>
          <w:sz w:val="24"/>
          <w:szCs w:val="24"/>
          <w:highlight w:val="yellow"/>
        </w:rPr>
        <w:t xml:space="preserve">by double-clicking the </w:t>
      </w:r>
      <w:proofErr w:type="spellStart"/>
      <w:r w:rsidRPr="00DD71FC">
        <w:rPr>
          <w:rFonts w:ascii="Segoe UI" w:eastAsia="Times New Roman" w:hAnsi="Segoe UI" w:cs="Segoe UI"/>
          <w:color w:val="000000"/>
          <w:sz w:val="24"/>
          <w:szCs w:val="24"/>
          <w:highlight w:val="yellow"/>
        </w:rPr>
        <w:t>MoviesDBModel.edmx</w:t>
      </w:r>
      <w:proofErr w:type="spellEnd"/>
      <w:r w:rsidRPr="00DD71FC">
        <w:rPr>
          <w:rFonts w:ascii="Segoe UI" w:eastAsia="Times New Roman" w:hAnsi="Segoe UI" w:cs="Segoe UI"/>
          <w:color w:val="000000"/>
          <w:sz w:val="24"/>
          <w:szCs w:val="24"/>
        </w:rPr>
        <w:t xml:space="preserve"> file contained in the Models folder within the Solution Explorer window.</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Helvetica" w:eastAsia="Times New Roman" w:hAnsi="Helvetica" w:cs="Segoe UI"/>
          <w:b/>
          <w:bCs/>
          <w:color w:val="000000"/>
          <w:sz w:val="24"/>
          <w:szCs w:val="24"/>
        </w:rPr>
        <w:t xml:space="preserve">Figure </w:t>
      </w:r>
      <w:proofErr w:type="gramStart"/>
      <w:r w:rsidRPr="00DD71FC">
        <w:rPr>
          <w:rFonts w:ascii="Helvetica" w:eastAsia="Times New Roman" w:hAnsi="Helvetica" w:cs="Segoe UI"/>
          <w:b/>
          <w:bCs/>
          <w:color w:val="000000"/>
          <w:sz w:val="24"/>
          <w:szCs w:val="24"/>
        </w:rPr>
        <w:t>5</w:t>
      </w:r>
      <w:proofErr w:type="gramEnd"/>
      <w:r w:rsidRPr="00DD71FC">
        <w:rPr>
          <w:rFonts w:ascii="Helvetica" w:eastAsia="Times New Roman" w:hAnsi="Helvetica" w:cs="Segoe UI"/>
          <w:b/>
          <w:bCs/>
          <w:color w:val="000000"/>
          <w:sz w:val="24"/>
          <w:szCs w:val="24"/>
        </w:rPr>
        <w:t xml:space="preserve"> – The ADO.NET Entity Data Model Designer</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noProof/>
          <w:color w:val="000000"/>
          <w:sz w:val="24"/>
          <w:szCs w:val="24"/>
        </w:rPr>
        <w:lastRenderedPageBreak/>
        <w:drawing>
          <wp:inline distT="0" distB="0" distL="0" distR="0">
            <wp:extent cx="3009900" cy="3343275"/>
            <wp:effectExtent l="0" t="0" r="0" b="9525"/>
            <wp:docPr id="5" name="Picture 5"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343275"/>
                    </a:xfrm>
                    <a:prstGeom prst="rect">
                      <a:avLst/>
                    </a:prstGeom>
                    <a:noFill/>
                    <a:ln>
                      <a:noFill/>
                    </a:ln>
                  </pic:spPr>
                </pic:pic>
              </a:graphicData>
            </a:graphic>
          </wp:inline>
        </w:drawing>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color w:val="000000"/>
          <w:sz w:val="24"/>
          <w:szCs w:val="24"/>
        </w:rPr>
        <w:t>If you want to rename an entity class, you can double-click on the class name in the Entity Designer and enter a new name (see Figure 6). Alternatively, you can change the name of an entity in the Properties window after selecting an entity in the Entity Designer.</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Helvetica" w:eastAsia="Times New Roman" w:hAnsi="Helvetica" w:cs="Segoe UI"/>
          <w:b/>
          <w:bCs/>
          <w:color w:val="000000"/>
          <w:sz w:val="24"/>
          <w:szCs w:val="24"/>
        </w:rPr>
        <w:t xml:space="preserve">Figure </w:t>
      </w:r>
      <w:proofErr w:type="gramStart"/>
      <w:r w:rsidRPr="00DD71FC">
        <w:rPr>
          <w:rFonts w:ascii="Helvetica" w:eastAsia="Times New Roman" w:hAnsi="Helvetica" w:cs="Segoe UI"/>
          <w:b/>
          <w:bCs/>
          <w:color w:val="000000"/>
          <w:sz w:val="24"/>
          <w:szCs w:val="24"/>
        </w:rPr>
        <w:t>6</w:t>
      </w:r>
      <w:proofErr w:type="gramEnd"/>
      <w:r w:rsidRPr="00DD71FC">
        <w:rPr>
          <w:rFonts w:ascii="Helvetica" w:eastAsia="Times New Roman" w:hAnsi="Helvetica" w:cs="Segoe UI"/>
          <w:b/>
          <w:bCs/>
          <w:color w:val="000000"/>
          <w:sz w:val="24"/>
          <w:szCs w:val="24"/>
        </w:rPr>
        <w:t xml:space="preserve"> – Changing an entity name</w:t>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noProof/>
          <w:color w:val="000000"/>
          <w:sz w:val="24"/>
          <w:szCs w:val="24"/>
        </w:rPr>
        <w:drawing>
          <wp:inline distT="0" distB="0" distL="0" distR="0">
            <wp:extent cx="3552825" cy="3395620"/>
            <wp:effectExtent l="0" t="0" r="0" b="0"/>
            <wp:docPr id="4" name="Picture 4"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125" cy="3398774"/>
                    </a:xfrm>
                    <a:prstGeom prst="rect">
                      <a:avLst/>
                    </a:prstGeom>
                    <a:noFill/>
                    <a:ln>
                      <a:noFill/>
                    </a:ln>
                  </pic:spPr>
                </pic:pic>
              </a:graphicData>
            </a:graphic>
          </wp:inline>
        </w:drawing>
      </w:r>
    </w:p>
    <w:p w:rsidR="00DD71FC" w:rsidRPr="00DD71FC" w:rsidRDefault="00DD71FC" w:rsidP="00DD71FC">
      <w:pPr>
        <w:spacing w:before="100" w:beforeAutospacing="1" w:after="100" w:afterAutospacing="1" w:line="384" w:lineRule="auto"/>
        <w:rPr>
          <w:rFonts w:ascii="Segoe UI" w:eastAsia="Times New Roman" w:hAnsi="Segoe UI" w:cs="Segoe UI"/>
          <w:color w:val="000000"/>
          <w:sz w:val="24"/>
          <w:szCs w:val="24"/>
        </w:rPr>
      </w:pPr>
      <w:r w:rsidRPr="00DD71FC">
        <w:rPr>
          <w:rFonts w:ascii="Segoe UI" w:eastAsia="Times New Roman" w:hAnsi="Segoe UI" w:cs="Segoe UI"/>
          <w:color w:val="000000"/>
          <w:sz w:val="24"/>
          <w:szCs w:val="24"/>
          <w:highlight w:val="yellow"/>
        </w:rPr>
        <w:lastRenderedPageBreak/>
        <w:t>Remember to save your Entity Data Model after making a modification by clicking the Save button</w:t>
      </w:r>
      <w:r w:rsidRPr="00DD71FC">
        <w:rPr>
          <w:rFonts w:ascii="Segoe UI" w:eastAsia="Times New Roman" w:hAnsi="Segoe UI" w:cs="Segoe UI"/>
          <w:color w:val="000000"/>
          <w:sz w:val="24"/>
          <w:szCs w:val="24"/>
        </w:rPr>
        <w:t xml:space="preserve"> (the icon of the floppy disk). Behind the scenes, the Entity Designer generates a set of C# classes. You can view these classes by opening the </w:t>
      </w:r>
      <w:proofErr w:type="spellStart"/>
      <w:r w:rsidRPr="00DD71FC">
        <w:rPr>
          <w:rFonts w:ascii="Segoe UI" w:eastAsia="Times New Roman" w:hAnsi="Segoe UI" w:cs="Segoe UI"/>
          <w:color w:val="000000"/>
          <w:sz w:val="24"/>
          <w:szCs w:val="24"/>
        </w:rPr>
        <w:t>MoviesDBModel.Designer.cs</w:t>
      </w:r>
      <w:proofErr w:type="spellEnd"/>
      <w:r w:rsidRPr="00DD71FC">
        <w:rPr>
          <w:rFonts w:ascii="Segoe UI" w:eastAsia="Times New Roman" w:hAnsi="Segoe UI" w:cs="Segoe UI"/>
          <w:color w:val="000000"/>
          <w:sz w:val="24"/>
          <w:szCs w:val="24"/>
        </w:rPr>
        <w:t xml:space="preserve"> file from the Solution Explorer window.</w:t>
      </w:r>
    </w:p>
    <w:p w:rsidR="005E028B" w:rsidRDefault="00DD71FC" w:rsidP="00DD71FC">
      <w:proofErr w:type="gramStart"/>
      <w:r w:rsidRPr="00DD71FC">
        <w:rPr>
          <w:rFonts w:ascii="Segoe UI" w:eastAsia="Times New Roman" w:hAnsi="Segoe UI" w:cs="Segoe UI"/>
          <w:color w:val="000000"/>
          <w:sz w:val="24"/>
          <w:szCs w:val="24"/>
        </w:rPr>
        <w:t>Don't</w:t>
      </w:r>
      <w:proofErr w:type="gramEnd"/>
      <w:r w:rsidRPr="00DD71FC">
        <w:rPr>
          <w:rFonts w:ascii="Segoe UI" w:eastAsia="Times New Roman" w:hAnsi="Segoe UI" w:cs="Segoe UI"/>
          <w:color w:val="000000"/>
          <w:sz w:val="24"/>
          <w:szCs w:val="24"/>
        </w:rPr>
        <w:t xml:space="preserve"> modify the code in the </w:t>
      </w:r>
      <w:proofErr w:type="spellStart"/>
      <w:r w:rsidRPr="00DD71FC">
        <w:rPr>
          <w:rFonts w:ascii="Segoe UI" w:eastAsia="Times New Roman" w:hAnsi="Segoe UI" w:cs="Segoe UI"/>
          <w:color w:val="000000"/>
          <w:sz w:val="24"/>
          <w:szCs w:val="24"/>
        </w:rPr>
        <w:t>Designer.cs</w:t>
      </w:r>
      <w:proofErr w:type="spellEnd"/>
      <w:r w:rsidRPr="00DD71FC">
        <w:rPr>
          <w:rFonts w:ascii="Segoe UI" w:eastAsia="Times New Roman" w:hAnsi="Segoe UI" w:cs="Segoe UI"/>
          <w:color w:val="000000"/>
          <w:sz w:val="24"/>
          <w:szCs w:val="24"/>
        </w:rPr>
        <w:t xml:space="preserve"> file since your changes will be overwritten the next time you use the Entity Designer. If you want to extend the functionality of the entity classes defined in the </w:t>
      </w:r>
      <w:proofErr w:type="spellStart"/>
      <w:r w:rsidRPr="00DD71FC">
        <w:rPr>
          <w:rFonts w:ascii="Segoe UI" w:eastAsia="Times New Roman" w:hAnsi="Segoe UI" w:cs="Segoe UI"/>
          <w:color w:val="000000"/>
          <w:sz w:val="24"/>
          <w:szCs w:val="24"/>
        </w:rPr>
        <w:t>Designer.cs</w:t>
      </w:r>
      <w:proofErr w:type="spellEnd"/>
      <w:r w:rsidRPr="00DD71FC">
        <w:rPr>
          <w:rFonts w:ascii="Segoe UI" w:eastAsia="Times New Roman" w:hAnsi="Segoe UI" w:cs="Segoe UI"/>
          <w:color w:val="000000"/>
          <w:sz w:val="24"/>
          <w:szCs w:val="24"/>
        </w:rPr>
        <w:t xml:space="preserve"> file then you can create </w:t>
      </w:r>
      <w:r w:rsidRPr="00DD71FC">
        <w:rPr>
          <w:rFonts w:ascii="Segoe UI" w:eastAsia="Times New Roman" w:hAnsi="Segoe UI" w:cs="Segoe UI"/>
          <w:i/>
          <w:iCs/>
          <w:color w:val="000000"/>
          <w:sz w:val="24"/>
          <w:szCs w:val="24"/>
        </w:rPr>
        <w:t>partial classes</w:t>
      </w:r>
      <w:r w:rsidRPr="00DD71FC">
        <w:rPr>
          <w:rFonts w:ascii="Segoe UI" w:eastAsia="Times New Roman" w:hAnsi="Segoe UI" w:cs="Segoe UI"/>
          <w:color w:val="000000"/>
          <w:sz w:val="24"/>
          <w:szCs w:val="24"/>
        </w:rPr>
        <w:t xml:space="preserve"> in separate files.</w:t>
      </w:r>
    </w:p>
    <w:sectPr w:rsidR="005E028B" w:rsidSect="005E02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55771"/>
    <w:multiLevelType w:val="hybridMultilevel"/>
    <w:tmpl w:val="5C64BA88"/>
    <w:lvl w:ilvl="0" w:tplc="040463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D4A1E"/>
    <w:multiLevelType w:val="multilevel"/>
    <w:tmpl w:val="5EF440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8B"/>
    <w:rsid w:val="003457BF"/>
    <w:rsid w:val="004E6756"/>
    <w:rsid w:val="005E028B"/>
    <w:rsid w:val="00954A8A"/>
    <w:rsid w:val="009E21B4"/>
    <w:rsid w:val="00D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2A08"/>
  <w15:chartTrackingRefBased/>
  <w15:docId w15:val="{FE4DCD58-0C93-4D36-9BF8-66370E2F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2018-06-01T00:46:00Z</dcterms:created>
  <dcterms:modified xsi:type="dcterms:W3CDTF">2018-06-01T01:18:00Z</dcterms:modified>
</cp:coreProperties>
</file>