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5A0F" w14:textId="7832F50E" w:rsidR="00EB5F8B" w:rsidRDefault="00EB5F8B" w:rsidP="00EB5F8B">
      <w:pPr>
        <w:rPr>
          <w:rFonts w:ascii="Roboto" w:hAnsi="Roboto"/>
          <w:color w:val="2D3339"/>
          <w:sz w:val="30"/>
          <w:szCs w:val="30"/>
          <w:shd w:val="clear" w:color="auto" w:fill="FFFFFF"/>
        </w:rPr>
      </w:pP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En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RED-NODE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vamos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a la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seccion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grupo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en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nodos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de Raspberry Pi,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arrastramos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al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área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trabajo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el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nodo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1E2125"/>
          <w:sz w:val="26"/>
          <w:szCs w:val="26"/>
          <w:shd w:val="clear" w:color="auto" w:fill="F0F0F0"/>
        </w:rPr>
        <w:t>rpi</w:t>
      </w:r>
      <w:proofErr w:type="spellEnd"/>
      <w:r>
        <w:rPr>
          <w:rStyle w:val="HTMLCode"/>
          <w:rFonts w:eastAsiaTheme="minorHAnsi"/>
          <w:color w:val="1E2125"/>
          <w:sz w:val="26"/>
          <w:szCs w:val="26"/>
          <w:shd w:val="clear" w:color="auto" w:fill="F0F0F0"/>
        </w:rPr>
        <w:t xml:space="preserve"> </w:t>
      </w:r>
      <w:proofErr w:type="spellStart"/>
      <w:r>
        <w:rPr>
          <w:rStyle w:val="HTMLCode"/>
          <w:rFonts w:eastAsiaTheme="minorHAnsi"/>
          <w:color w:val="1E2125"/>
          <w:sz w:val="26"/>
          <w:szCs w:val="26"/>
          <w:shd w:val="clear" w:color="auto" w:fill="F0F0F0"/>
        </w:rPr>
        <w:t>gpio</w:t>
      </w:r>
      <w:proofErr w:type="spellEnd"/>
      <w:r>
        <w:rPr>
          <w:rStyle w:val="HTMLCode"/>
          <w:rFonts w:eastAsiaTheme="minorHAnsi"/>
          <w:color w:val="1E2125"/>
          <w:sz w:val="26"/>
          <w:szCs w:val="26"/>
          <w:shd w:val="clear" w:color="auto" w:fill="F0F0F0"/>
        </w:rPr>
        <w:t xml:space="preserve"> out</w:t>
      </w:r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. </w:t>
      </w:r>
    </w:p>
    <w:p w14:paraId="28D9AC87" w14:textId="3866B04E" w:rsidR="00EB5F8B" w:rsidRDefault="00EB5F8B">
      <w:r>
        <w:object w:dxaOrig="2160" w:dyaOrig="3075" w14:anchorId="41BC75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3pt;height:153.65pt" o:ole="">
            <v:imagedata r:id="rId4" o:title=""/>
          </v:shape>
          <o:OLEObject Type="Embed" ProgID="PBrush" ShapeID="_x0000_i1025" DrawAspect="Content" ObjectID="_1684905690" r:id="rId5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3128"/>
        <w:gridCol w:w="3780"/>
        <w:gridCol w:w="265"/>
      </w:tblGrid>
      <w:tr w:rsidR="00EB5F8B" w14:paraId="636850A1" w14:textId="4E09AA4B" w:rsidTr="00EB5F8B">
        <w:tc>
          <w:tcPr>
            <w:tcW w:w="2177" w:type="dxa"/>
          </w:tcPr>
          <w:p w14:paraId="47BAEACF" w14:textId="05EEB87B" w:rsidR="00EB5F8B" w:rsidRDefault="00EB5F8B">
            <w:pP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</w:pPr>
            <w:r>
              <w:object w:dxaOrig="4695" w:dyaOrig="7155" w14:anchorId="09AED354">
                <v:shape id="_x0000_i1026" type="#_x0000_t75" style="width:75.4pt;height:115.1pt" o:ole="">
                  <v:imagedata r:id="rId6" o:title=""/>
                </v:shape>
                <o:OLEObject Type="Embed" ProgID="PBrush" ShapeID="_x0000_i1026" DrawAspect="Content" ObjectID="_1684905691" r:id="rId7"/>
              </w:object>
            </w:r>
          </w:p>
        </w:tc>
        <w:tc>
          <w:tcPr>
            <w:tcW w:w="3128" w:type="dxa"/>
          </w:tcPr>
          <w:p w14:paraId="547BBDAC" w14:textId="77777777" w:rsidR="00EB5F8B" w:rsidRDefault="00EB5F8B" w:rsidP="00EB5F8B">
            <w:pP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Hacemos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docle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clic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sobre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el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nodo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seleccionamos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el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pin al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cual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hemos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conectado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el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LED,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en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este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caso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el</w:t>
            </w:r>
            <w:proofErr w:type="spellEnd"/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 </w:t>
            </w:r>
          </w:p>
          <w:p w14:paraId="6604ED29" w14:textId="77777777" w:rsidR="00EB5F8B" w:rsidRDefault="00EB5F8B" w:rsidP="00EB5F8B">
            <w:pPr>
              <w:rPr>
                <w:rStyle w:val="HTMLCode"/>
                <w:rFonts w:eastAsiaTheme="minorHAnsi"/>
                <w:color w:val="1E2125"/>
                <w:sz w:val="26"/>
                <w:szCs w:val="26"/>
                <w:shd w:val="clear" w:color="auto" w:fill="F0F0F0"/>
              </w:rPr>
            </w:pPr>
          </w:p>
          <w:p w14:paraId="074270AD" w14:textId="2A2845A7" w:rsidR="00EB5F8B" w:rsidRDefault="00EB5F8B" w:rsidP="00EB5F8B">
            <w:pP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</w:pPr>
            <w:r>
              <w:rPr>
                <w:rStyle w:val="HTMLCode"/>
                <w:rFonts w:eastAsiaTheme="minorHAnsi"/>
                <w:color w:val="1E2125"/>
                <w:sz w:val="26"/>
                <w:szCs w:val="26"/>
                <w:shd w:val="clear" w:color="auto" w:fill="F0F0F0"/>
              </w:rPr>
              <w:t>Pin 11 - GPIO 17</w:t>
            </w:r>
            <w: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  <w:t>.</w:t>
            </w:r>
          </w:p>
          <w:p w14:paraId="68CEDFB0" w14:textId="77777777" w:rsidR="00EB5F8B" w:rsidRDefault="00EB5F8B">
            <w:pP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</w:pPr>
          </w:p>
        </w:tc>
        <w:tc>
          <w:tcPr>
            <w:tcW w:w="3780" w:type="dxa"/>
          </w:tcPr>
          <w:p w14:paraId="63D6DAA8" w14:textId="4490D562" w:rsidR="00EB5F8B" w:rsidRDefault="00EB5F8B" w:rsidP="00EB5F8B">
            <w:pP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356EE44" wp14:editId="38FF5C21">
                  <wp:extent cx="2181860" cy="2620645"/>
                  <wp:effectExtent l="0" t="0" r="889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860" cy="262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" w:type="dxa"/>
          </w:tcPr>
          <w:p w14:paraId="448F4FF3" w14:textId="77777777" w:rsidR="00EB5F8B" w:rsidRDefault="00EB5F8B" w:rsidP="00EB5F8B">
            <w:pPr>
              <w:rPr>
                <w:rFonts w:ascii="Roboto" w:hAnsi="Roboto"/>
                <w:color w:val="2D3339"/>
                <w:sz w:val="30"/>
                <w:szCs w:val="30"/>
                <w:shd w:val="clear" w:color="auto" w:fill="FFFFFF"/>
              </w:rPr>
            </w:pPr>
          </w:p>
        </w:tc>
      </w:tr>
    </w:tbl>
    <w:p w14:paraId="5686641C" w14:textId="1F51CB58" w:rsidR="00EB5F8B" w:rsidRDefault="00EB5F8B">
      <w:pPr>
        <w:rPr>
          <w:rFonts w:ascii="Roboto" w:hAnsi="Roboto"/>
          <w:color w:val="2D3339"/>
          <w:sz w:val="30"/>
          <w:szCs w:val="30"/>
          <w:shd w:val="clear" w:color="auto" w:fill="FFFFFF"/>
        </w:rPr>
      </w:pPr>
    </w:p>
    <w:p w14:paraId="1FF2B361" w14:textId="42371D94" w:rsidR="00EB5F8B" w:rsidRDefault="00EB5F8B">
      <w:pPr>
        <w:rPr>
          <w:rFonts w:ascii="Roboto" w:hAnsi="Roboto"/>
          <w:color w:val="2D3339"/>
          <w:sz w:val="30"/>
          <w:szCs w:val="30"/>
          <w:shd w:val="clear" w:color="auto" w:fill="FFFFFF"/>
        </w:rPr>
      </w:pP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Añadimos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2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nodos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> </w:t>
      </w:r>
      <w:r>
        <w:rPr>
          <w:rStyle w:val="HTMLCode"/>
          <w:rFonts w:eastAsiaTheme="minorHAnsi"/>
          <w:color w:val="1E2125"/>
          <w:sz w:val="26"/>
          <w:szCs w:val="26"/>
          <w:shd w:val="clear" w:color="auto" w:fill="F0F0F0"/>
        </w:rPr>
        <w:t>inject</w:t>
      </w:r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 de la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categoría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de entrada. Uno de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estos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nodos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tendrá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establecido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el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valor </w:t>
      </w:r>
      <w:r>
        <w:rPr>
          <w:rStyle w:val="HTMLCode"/>
          <w:rFonts w:eastAsiaTheme="minorHAnsi"/>
          <w:color w:val="1E2125"/>
          <w:sz w:val="26"/>
          <w:szCs w:val="26"/>
          <w:shd w:val="clear" w:color="auto" w:fill="F0F0F0"/>
        </w:rPr>
        <w:t>true</w:t>
      </w:r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 y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el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otro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el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valor </w:t>
      </w:r>
      <w:r>
        <w:rPr>
          <w:rStyle w:val="HTMLCode"/>
          <w:rFonts w:eastAsiaTheme="minorHAnsi"/>
          <w:color w:val="1E2125"/>
          <w:sz w:val="26"/>
          <w:szCs w:val="26"/>
          <w:shd w:val="clear" w:color="auto" w:fill="F0F0F0"/>
        </w:rPr>
        <w:t>false</w:t>
      </w:r>
    </w:p>
    <w:p w14:paraId="6A364A8D" w14:textId="14BAAF74" w:rsidR="00EB5F8B" w:rsidRDefault="00EB5F8B"/>
    <w:p w14:paraId="58E9B20E" w14:textId="478DDD0C" w:rsidR="00EB5F8B" w:rsidRDefault="00EB5F8B">
      <w:r>
        <w:rPr>
          <w:noProof/>
        </w:rPr>
        <w:drawing>
          <wp:inline distT="0" distB="0" distL="0" distR="0" wp14:anchorId="58AB1F36" wp14:editId="47CDEA57">
            <wp:extent cx="3758400" cy="148237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840" cy="149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01EF" w14:textId="1CD72104" w:rsidR="005B4C39" w:rsidRDefault="005B4C39">
      <w:r>
        <w:t xml:space="preserve">O </w:t>
      </w:r>
      <w:proofErr w:type="spellStart"/>
      <w:r>
        <w:t>puede</w:t>
      </w:r>
      <w:proofErr w:type="spellEnd"/>
      <w:r>
        <w:t xml:space="preserve"> ser INT y le pone 1 o 0</w:t>
      </w:r>
    </w:p>
    <w:p w14:paraId="041A58EB" w14:textId="7F9BBEC9" w:rsidR="005B4C39" w:rsidRDefault="005B4C39">
      <w:r>
        <w:rPr>
          <w:noProof/>
        </w:rPr>
        <w:lastRenderedPageBreak/>
        <w:drawing>
          <wp:inline distT="0" distB="0" distL="0" distR="0" wp14:anchorId="6BDD4A68" wp14:editId="5E497124">
            <wp:extent cx="3211200" cy="1014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64" cy="102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1843" w14:textId="77777777" w:rsidR="005B4C39" w:rsidRDefault="005B4C39"/>
    <w:p w14:paraId="45A0AF5D" w14:textId="2651148B" w:rsidR="00EB5F8B" w:rsidRDefault="00EB5F8B">
      <w:pPr>
        <w:rPr>
          <w:rFonts w:ascii="Roboto" w:hAnsi="Roboto"/>
          <w:color w:val="2D3339"/>
          <w:sz w:val="30"/>
          <w:szCs w:val="30"/>
          <w:shd w:val="clear" w:color="auto" w:fill="FFFFFF"/>
        </w:rPr>
      </w:pP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Luego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unimos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los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conectores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y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cargar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el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código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haciendo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clic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en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el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botón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> </w:t>
      </w:r>
      <w:r>
        <w:rPr>
          <w:rStyle w:val="HTMLCode"/>
          <w:rFonts w:eastAsiaTheme="minorHAnsi"/>
          <w:color w:val="1E2125"/>
          <w:sz w:val="26"/>
          <w:szCs w:val="26"/>
          <w:shd w:val="clear" w:color="auto" w:fill="F0F0F0"/>
        </w:rPr>
        <w:t>Deploy</w:t>
      </w:r>
      <w:r>
        <w:rPr>
          <w:rFonts w:ascii="Roboto" w:hAnsi="Roboto"/>
          <w:color w:val="2D3339"/>
          <w:sz w:val="30"/>
          <w:szCs w:val="30"/>
          <w:shd w:val="clear" w:color="auto" w:fill="FFFFFF"/>
        </w:rPr>
        <w:t> 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situado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en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la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parte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superior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derecha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de Node-</w:t>
      </w:r>
      <w:proofErr w:type="gram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RED</w:t>
      </w:r>
      <w:proofErr w:type="gramEnd"/>
    </w:p>
    <w:p w14:paraId="0AAF6181" w14:textId="0F8DE168" w:rsidR="00EB5F8B" w:rsidRDefault="00EB5F8B"/>
    <w:p w14:paraId="510CFC24" w14:textId="27B5EBEF" w:rsidR="00EB5F8B" w:rsidRDefault="00EB5F8B">
      <w:r>
        <w:rPr>
          <w:noProof/>
        </w:rPr>
        <w:drawing>
          <wp:inline distT="0" distB="0" distL="0" distR="0" wp14:anchorId="14E0B46B" wp14:editId="7E845A04">
            <wp:extent cx="2908935" cy="100076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2700" w14:textId="77777777" w:rsidR="00EB5F8B" w:rsidRDefault="00EB5F8B">
      <w:pPr>
        <w:rPr>
          <w:rFonts w:ascii="Roboto" w:hAnsi="Roboto"/>
          <w:color w:val="2D3339"/>
          <w:sz w:val="30"/>
          <w:szCs w:val="30"/>
          <w:shd w:val="clear" w:color="auto" w:fill="FFFFFF"/>
        </w:rPr>
      </w:pPr>
    </w:p>
    <w:p w14:paraId="0928F091" w14:textId="755FD5D0" w:rsidR="00EB5F8B" w:rsidRDefault="00EB5F8B"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En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la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pagina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web,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hacemos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clic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sobre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el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icono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> </w:t>
      </w:r>
      <w:r>
        <w:rPr>
          <w:rStyle w:val="HTMLCode"/>
          <w:rFonts w:eastAsiaTheme="minorHAnsi"/>
          <w:color w:val="1E2125"/>
          <w:sz w:val="26"/>
          <w:szCs w:val="26"/>
          <w:shd w:val="clear" w:color="auto" w:fill="F0F0F0"/>
        </w:rPr>
        <w:t>true</w:t>
      </w:r>
      <w:r>
        <w:rPr>
          <w:rFonts w:ascii="Roboto" w:hAnsi="Roboto"/>
          <w:color w:val="2D3339"/>
          <w:sz w:val="30"/>
          <w:szCs w:val="30"/>
          <w:shd w:val="clear" w:color="auto" w:fill="FFFFFF"/>
        </w:rPr>
        <w:t> 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o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> </w:t>
      </w:r>
      <w:r>
        <w:rPr>
          <w:rStyle w:val="HTMLCode"/>
          <w:rFonts w:eastAsiaTheme="minorHAnsi"/>
          <w:color w:val="1E2125"/>
          <w:sz w:val="26"/>
          <w:szCs w:val="26"/>
          <w:shd w:val="clear" w:color="auto" w:fill="F0F0F0"/>
        </w:rPr>
        <w:t>false</w:t>
      </w:r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 y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veremos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como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se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enciende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y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apaga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D3339"/>
          <w:sz w:val="30"/>
          <w:szCs w:val="30"/>
          <w:shd w:val="clear" w:color="auto" w:fill="FFFFFF"/>
        </w:rPr>
        <w:t>nuestro</w:t>
      </w:r>
      <w:proofErr w:type="spellEnd"/>
      <w:r>
        <w:rPr>
          <w:rFonts w:ascii="Roboto" w:hAnsi="Roboto"/>
          <w:color w:val="2D3339"/>
          <w:sz w:val="30"/>
          <w:szCs w:val="30"/>
          <w:shd w:val="clear" w:color="auto" w:fill="FFFFFF"/>
        </w:rPr>
        <w:t xml:space="preserve"> LED</w:t>
      </w:r>
    </w:p>
    <w:p w14:paraId="23AD139C" w14:textId="57231614" w:rsidR="005B4C39" w:rsidRDefault="005B4C39">
      <w:proofErr w:type="spellStart"/>
      <w:r>
        <w:t>Puede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gramStart"/>
      <w:r>
        <w:t>un DEBUG</w:t>
      </w:r>
      <w:proofErr w:type="gramEnd"/>
      <w:r>
        <w:t xml:space="preserve"> para </w:t>
      </w:r>
      <w:proofErr w:type="spellStart"/>
      <w:r>
        <w:t>ver</w:t>
      </w:r>
      <w:proofErr w:type="spellEnd"/>
      <w:r>
        <w:t xml:space="preserve"> que </w:t>
      </w:r>
      <w:proofErr w:type="spellStart"/>
      <w:r>
        <w:t>ocurre</w:t>
      </w:r>
      <w:proofErr w:type="spellEnd"/>
    </w:p>
    <w:p w14:paraId="7812D035" w14:textId="04CA8462" w:rsidR="005B4C39" w:rsidRDefault="005B4C39">
      <w:r>
        <w:rPr>
          <w:noProof/>
        </w:rPr>
        <w:drawing>
          <wp:inline distT="0" distB="0" distL="0" distR="0" wp14:anchorId="68455248" wp14:editId="6D0B02A7">
            <wp:extent cx="3528000" cy="15719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53" cy="157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B6EAC" w14:textId="09EDD640" w:rsidR="005B4C39" w:rsidRDefault="009B2078">
      <w:hyperlink r:id="rId13" w:history="1">
        <w:r w:rsidR="005B4C39" w:rsidRPr="00CA50DA">
          <w:rPr>
            <w:rStyle w:val="Hyperlink"/>
          </w:rPr>
          <w:t>https://www.youtube.com/watch?v=BtNt4-v8hQw</w:t>
        </w:r>
      </w:hyperlink>
    </w:p>
    <w:p w14:paraId="72143189" w14:textId="7B5A6D61" w:rsidR="005B4C39" w:rsidRDefault="005B4C39"/>
    <w:p w14:paraId="03D34778" w14:textId="6CC37AE1" w:rsidR="005B4C39" w:rsidRDefault="005B4C39">
      <w:r>
        <w:rPr>
          <w:noProof/>
        </w:rPr>
        <w:drawing>
          <wp:inline distT="0" distB="0" distL="0" distR="0" wp14:anchorId="0B2EA87B" wp14:editId="4EF176BD">
            <wp:extent cx="1663200" cy="9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452" cy="96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078C" w14:textId="26843870" w:rsidR="00CF3192" w:rsidRDefault="00CF3192"/>
    <w:p w14:paraId="3975EB77" w14:textId="77777777" w:rsidR="00CF3192" w:rsidRDefault="00CF3192"/>
    <w:sectPr w:rsidR="00CF3192" w:rsidSect="00E16D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8B"/>
    <w:rsid w:val="004C28C9"/>
    <w:rsid w:val="005B4C39"/>
    <w:rsid w:val="009B2078"/>
    <w:rsid w:val="00CF3192"/>
    <w:rsid w:val="00E16D97"/>
    <w:rsid w:val="00E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77E3"/>
  <w15:chartTrackingRefBased/>
  <w15:docId w15:val="{8080A150-1126-40D5-BB8B-0A564EFD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5F8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B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4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BtNt4-v8hQw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2021-06-07T19:00:00Z</dcterms:created>
  <dcterms:modified xsi:type="dcterms:W3CDTF">2021-06-11T14:35:00Z</dcterms:modified>
</cp:coreProperties>
</file>