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5B71" w14:textId="5454A994" w:rsidR="00520995" w:rsidRDefault="00520995">
      <w:r>
        <w:rPr>
          <w:noProof/>
        </w:rPr>
        <w:drawing>
          <wp:inline distT="0" distB="0" distL="0" distR="0" wp14:anchorId="50E08C65" wp14:editId="02F38C29">
            <wp:extent cx="5630545" cy="138239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0C465" w14:textId="4EFA84CF" w:rsidR="00E345F4" w:rsidRDefault="00E345F4"/>
    <w:p w14:paraId="26C9C825" w14:textId="4295E1AC" w:rsidR="004B08D5" w:rsidRDefault="004B08D5">
      <w:proofErr w:type="spellStart"/>
      <w:r>
        <w:t>Funcion</w:t>
      </w:r>
      <w:proofErr w:type="spellEnd"/>
    </w:p>
    <w:p w14:paraId="528EF6CB" w14:textId="77777777" w:rsidR="00E84518" w:rsidRDefault="00E84518" w:rsidP="00E8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2B0A197" w14:textId="4849CECA" w:rsidR="00E84518" w:rsidRPr="00E84518" w:rsidRDefault="00E84518" w:rsidP="00E8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8451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import </w:t>
      </w:r>
      <w:proofErr w:type="gramStart"/>
      <w:r w:rsidRPr="00E8451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random</w:t>
      </w:r>
      <w:proofErr w:type="gramEnd"/>
    </w:p>
    <w:p w14:paraId="7D340780" w14:textId="32861BFC" w:rsidR="00E84518" w:rsidRPr="00E84518" w:rsidRDefault="00E84518" w:rsidP="00E8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E8451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 w:rsidRPr="00E8451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random.randint</w:t>
      </w:r>
      <w:proofErr w:type="spellEnd"/>
      <w:proofErr w:type="gramEnd"/>
      <w:r w:rsidRPr="00E8451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(0,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100</w:t>
      </w:r>
      <w:r w:rsidRPr="00E8451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))</w:t>
      </w:r>
    </w:p>
    <w:p w14:paraId="2DE4EBFB" w14:textId="77777777" w:rsidR="00E84518" w:rsidRDefault="00E84518"/>
    <w:p w14:paraId="75931695" w14:textId="77777777" w:rsidR="00E84518" w:rsidRDefault="00E84518"/>
    <w:p w14:paraId="18F4CF75" w14:textId="77777777" w:rsidR="004B08D5" w:rsidRPr="00A37205" w:rsidRDefault="004B08D5" w:rsidP="004B08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var count = 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flow.get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('count</w:t>
      </w:r>
      <w:proofErr w:type="gram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')|</w:t>
      </w:r>
      <w:proofErr w:type="gram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|0;</w:t>
      </w:r>
    </w:p>
    <w:p w14:paraId="02C76997" w14:textId="56832449" w:rsidR="004B08D5" w:rsidRDefault="004B08D5" w:rsidP="004B08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flow.set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'count', count);</w:t>
      </w:r>
    </w:p>
    <w:p w14:paraId="0013EF70" w14:textId="77777777" w:rsidR="00520995" w:rsidRPr="00A37205" w:rsidRDefault="00520995" w:rsidP="004B08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72A6E2B" w14:textId="77777777" w:rsidR="004B08D5" w:rsidRPr="00A37205" w:rsidRDefault="004B08D5" w:rsidP="004B08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var 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newMsg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= {payload: "</w:t>
      </w:r>
      <w:r w:rsidRPr="00A37205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python -u /home/pi/example.py</w:t>
      </w:r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"</w:t>
      </w:r>
      <w:proofErr w:type="gram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};</w:t>
      </w:r>
      <w:proofErr w:type="gramEnd"/>
    </w:p>
    <w:p w14:paraId="71D136D2" w14:textId="77777777" w:rsidR="004B08D5" w:rsidRPr="00A37205" w:rsidRDefault="004B08D5" w:rsidP="004B08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return </w:t>
      </w:r>
      <w:proofErr w:type="spellStart"/>
      <w:proofErr w:type="gram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newMsg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;</w:t>
      </w:r>
      <w:proofErr w:type="gramEnd"/>
    </w:p>
    <w:p w14:paraId="2DE2CC6C" w14:textId="27A1F7D5" w:rsidR="004B08D5" w:rsidRDefault="004B08D5">
      <w:r>
        <w:t xml:space="preserve">El </w:t>
      </w:r>
      <w:proofErr w:type="spellStart"/>
      <w:r>
        <w:t>programa</w:t>
      </w:r>
      <w:proofErr w:type="spellEnd"/>
      <w:r>
        <w:t xml:space="preserve"> de python de un print</w:t>
      </w:r>
    </w:p>
    <w:p w14:paraId="5A6FFBA4" w14:textId="35FD0C27" w:rsidR="006516CF" w:rsidRDefault="006516CF" w:rsidP="004B08D5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="004B08D5" w:rsidRPr="00D803B5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="004B08D5" w:rsidRPr="00D803B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516CF">
        <w:rPr>
          <w:rFonts w:ascii="Times New Roman" w:eastAsia="Times New Roman" w:hAnsi="Times New Roman" w:cs="Times New Roman"/>
          <w:sz w:val="24"/>
          <w:szCs w:val="24"/>
          <w:highlight w:val="yellow"/>
        </w:rPr>
        <w:t>“</w:t>
      </w:r>
      <w:r w:rsidR="004B08D5" w:rsidRPr="006516C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bdr w:val="none" w:sz="0" w:space="0" w:color="auto" w:frame="1"/>
        </w:rPr>
        <w:t xml:space="preserve">start </w:t>
      </w:r>
      <w:proofErr w:type="spellStart"/>
      <w:proofErr w:type="gramStart"/>
      <w:r w:rsidR="004B08D5" w:rsidRPr="006516C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bdr w:val="none" w:sz="0" w:space="0" w:color="auto" w:frame="1"/>
        </w:rPr>
        <w:t>fow.count</w:t>
      </w:r>
      <w:proofErr w:type="spellEnd"/>
      <w:proofErr w:type="gramEnd"/>
      <w:r w:rsidR="004B08D5" w:rsidRPr="006516CF">
        <w:rPr>
          <w:rFonts w:ascii="Times New Roman" w:eastAsia="Times New Roman" w:hAnsi="Times New Roman" w:cs="Times New Roman"/>
          <w:sz w:val="24"/>
          <w:szCs w:val="24"/>
          <w:highlight w:val="yellow"/>
        </w:rPr>
        <w:t> y </w:t>
      </w:r>
      <w:r w:rsidR="004B08D5" w:rsidRPr="006516C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bdr w:val="none" w:sz="0" w:space="0" w:color="auto" w:frame="1"/>
        </w:rPr>
        <w:t xml:space="preserve">send python </w:t>
      </w:r>
      <w:proofErr w:type="spellStart"/>
      <w:r w:rsidR="004B08D5" w:rsidRPr="006516C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bdr w:val="none" w:sz="0" w:space="0" w:color="auto" w:frame="1"/>
        </w:rPr>
        <w:t>cmd</w:t>
      </w:r>
      <w:proofErr w:type="spellEnd"/>
      <w:r w:rsidRPr="006516C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bdr w:val="none" w:sz="0" w:space="0" w:color="auto" w:frame="1"/>
        </w:rPr>
        <w:t>”</w:t>
      </w:r>
      <w:r w:rsidR="004B08D5" w:rsidRPr="00D803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C184445" w14:textId="77777777" w:rsidR="006516CF" w:rsidRDefault="006516CF" w:rsidP="004B08D5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9BDE5E" w14:textId="1515B047" w:rsidR="004B08D5" w:rsidRPr="00D803B5" w:rsidRDefault="004B08D5" w:rsidP="004B08D5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</w:rPr>
        <w:t>Finalmente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</w:rPr>
        <w:t>cablea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 Exec y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</w:rPr>
        <w:t>edítalo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4AE82F4" w14:textId="77777777" w:rsidR="004B08D5" w:rsidRPr="00D803B5" w:rsidRDefault="004B08D5" w:rsidP="004B08D5">
      <w:pPr>
        <w:pStyle w:val="ListParagraph"/>
        <w:numPr>
          <w:ilvl w:val="0"/>
          <w:numId w:val="1"/>
        </w:num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</w:rPr>
        <w:t>Seleccione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la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>salida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>: "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>mientras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se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>ejecuta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>el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>comando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- </w:t>
      </w:r>
      <w:r w:rsidRPr="00D803B5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bdr w:val="none" w:sz="0" w:space="0" w:color="auto" w:frame="1"/>
        </w:rPr>
        <w:t>modo spawn</w:t>
      </w:r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</w:p>
    <w:p w14:paraId="65E2BD6E" w14:textId="77777777" w:rsidR="004B08D5" w:rsidRPr="00D803B5" w:rsidRDefault="004B08D5" w:rsidP="004B08D5">
      <w:pPr>
        <w:pStyle w:val="ListParagraph"/>
        <w:numPr>
          <w:ilvl w:val="0"/>
          <w:numId w:val="1"/>
        </w:num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</w:rPr>
        <w:t>clic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</w:rPr>
        <w:t>casilla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</w:rPr>
        <w:t>añadir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>msg.payload</w:t>
      </w:r>
      <w:proofErr w:type="spellEnd"/>
      <w:proofErr w:type="gramEnd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468A094A" w14:textId="77777777" w:rsidR="004B08D5" w:rsidRPr="00A3720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</w:p>
    <w:p w14:paraId="38933E0A" w14:textId="787627A5" w:rsidR="004B08D5" w:rsidRPr="00A3720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Cuando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hay un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  <w:highlight w:val="yellow"/>
        </w:rPr>
        <w:t>nodo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  <w:highlight w:val="yellow"/>
        </w:rPr>
        <w:t xml:space="preserve"> exec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  <w:highlight w:val="yellow"/>
        </w:rPr>
        <w:t>ejecutándose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  <w:highlight w:val="yellow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  <w:highlight w:val="yellow"/>
        </w:rPr>
        <w:t>como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  <w:highlight w:val="yellow"/>
        </w:rPr>
        <w:t xml:space="preserve"> modo spawn,</w:t>
      </w:r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eso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genera un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pid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del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proceso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en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ejecución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, que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tendrás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que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obtener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para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poder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matarlo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.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Así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que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eso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es lo que vas a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hacer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ahora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>.</w:t>
      </w:r>
    </w:p>
    <w:p w14:paraId="01BB29F2" w14:textId="77777777" w:rsidR="004B08D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</w:p>
    <w:p w14:paraId="77FE64B0" w14:textId="5F4F56A0" w:rsidR="004B08D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Añade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un </w:t>
      </w:r>
      <w:r w:rsidRPr="00A37205">
        <w:rPr>
          <w:rFonts w:ascii="inherit" w:eastAsia="Times New Roman" w:hAnsi="inherit" w:cs="Times New Roman"/>
          <w:i/>
          <w:iCs/>
          <w:sz w:val="21"/>
          <w:szCs w:val="21"/>
          <w:highlight w:val="yellow"/>
          <w:bdr w:val="none" w:sz="0" w:space="0" w:color="auto" w:frame="1"/>
        </w:rPr>
        <w:t>status node</w:t>
      </w:r>
      <w:r w:rsidRPr="00A37205">
        <w:rPr>
          <w:rFonts w:ascii="inherit" w:eastAsia="Times New Roman" w:hAnsi="inherit" w:cs="Times New Roman"/>
          <w:sz w:val="21"/>
          <w:szCs w:val="21"/>
        </w:rPr>
        <w:t xml:space="preserve">,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ve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a "</w:t>
      </w:r>
      <w:r w:rsidRPr="00A37205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</w:rPr>
        <w:t>Report status from</w:t>
      </w:r>
      <w:r w:rsidRPr="00A37205">
        <w:rPr>
          <w:rFonts w:ascii="inherit" w:eastAsia="Times New Roman" w:hAnsi="inherit" w:cs="Times New Roman"/>
          <w:sz w:val="21"/>
          <w:szCs w:val="21"/>
        </w:rPr>
        <w:t xml:space="preserve">" y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selecciona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"</w:t>
      </w:r>
      <w:r w:rsidRPr="00A37205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</w:rPr>
        <w:t>Selected nodes</w:t>
      </w:r>
      <w:r w:rsidRPr="00A37205">
        <w:rPr>
          <w:rFonts w:ascii="inherit" w:eastAsia="Times New Roman" w:hAnsi="inherit" w:cs="Times New Roman"/>
          <w:sz w:val="21"/>
          <w:szCs w:val="21"/>
        </w:rPr>
        <w:t xml:space="preserve">". </w:t>
      </w:r>
    </w:p>
    <w:p w14:paraId="07C347F9" w14:textId="77777777" w:rsidR="004B08D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Elige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el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nodo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exec, y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haz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clic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en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> </w:t>
      </w:r>
      <w:r w:rsidRPr="00A37205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</w:rPr>
        <w:t>Done</w:t>
      </w:r>
      <w:r w:rsidRPr="00A37205">
        <w:rPr>
          <w:rFonts w:ascii="inherit" w:eastAsia="Times New Roman" w:hAnsi="inherit" w:cs="Times New Roman"/>
          <w:sz w:val="21"/>
          <w:szCs w:val="21"/>
        </w:rPr>
        <w:t xml:space="preserve">. </w:t>
      </w:r>
    </w:p>
    <w:p w14:paraId="03BFDD87" w14:textId="71F60FA6" w:rsidR="004B08D5" w:rsidRPr="00A3720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Después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de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eso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,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cablea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un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nodo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Change, y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edítalo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para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establecer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el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  <w:highlight w:val="yellow"/>
        </w:rPr>
        <w:t>flow.pid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como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se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muestra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a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continuación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>:</w:t>
      </w:r>
    </w:p>
    <w:p w14:paraId="72A239FD" w14:textId="77777777" w:rsidR="004B08D5" w:rsidRPr="00A3720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</w:p>
    <w:p w14:paraId="549796B8" w14:textId="69ACC7E3" w:rsidR="004B08D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  <w:r w:rsidRPr="00A37205">
        <w:rPr>
          <w:rFonts w:ascii="inherit" w:eastAsia="Times New Roman" w:hAnsi="inherit" w:cs="Times New Roman"/>
          <w:noProof/>
          <w:sz w:val="21"/>
          <w:szCs w:val="21"/>
        </w:rPr>
        <w:lastRenderedPageBreak/>
        <w:drawing>
          <wp:inline distT="0" distB="0" distL="0" distR="0" wp14:anchorId="632D20B3" wp14:editId="554C53C2">
            <wp:extent cx="3441065" cy="2352133"/>
            <wp:effectExtent l="0" t="0" r="6985" b="0"/>
            <wp:docPr id="11" name="Picture 11" descr="Node-RED &amp; Raspberry tutorial: How to capture data from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de-RED &amp; Raspberry tutorial: How to capture data from sens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488" cy="237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D44A8" w14:textId="0FE8034C" w:rsidR="004B08D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</w:p>
    <w:p w14:paraId="52D34144" w14:textId="7232FEB4" w:rsidR="004B08D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  <w:r>
        <w:rPr>
          <w:rFonts w:ascii="inherit" w:eastAsia="Times New Roman" w:hAnsi="inherit" w:cs="Times New Roman"/>
          <w:noProof/>
          <w:sz w:val="21"/>
          <w:szCs w:val="21"/>
        </w:rPr>
        <w:drawing>
          <wp:inline distT="0" distB="0" distL="0" distR="0" wp14:anchorId="2508E71F" wp14:editId="7E4CB1D6">
            <wp:extent cx="5695200" cy="57273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188" cy="57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23002" w14:textId="77777777" w:rsidR="004B08D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4"/>
        <w:gridCol w:w="5646"/>
      </w:tblGrid>
      <w:tr w:rsidR="004B08D5" w14:paraId="5FE84712" w14:textId="77777777" w:rsidTr="004B08D5">
        <w:tc>
          <w:tcPr>
            <w:tcW w:w="5395" w:type="dxa"/>
          </w:tcPr>
          <w:p w14:paraId="07527096" w14:textId="77777777" w:rsidR="004B08D5" w:rsidRDefault="004B08D5" w:rsidP="004B08D5">
            <w:pPr>
              <w:spacing w:before="150" w:after="150"/>
              <w:jc w:val="both"/>
              <w:outlineLvl w:val="4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Finalmente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,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añade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otro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nodo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de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cambio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junto al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botón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de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parada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y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conéctalos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. </w:t>
            </w:r>
          </w:p>
          <w:p w14:paraId="597F0261" w14:textId="77777777" w:rsidR="004B08D5" w:rsidRDefault="004B08D5" w:rsidP="004B08D5">
            <w:pPr>
              <w:spacing w:before="150" w:after="150"/>
              <w:jc w:val="both"/>
              <w:outlineLvl w:val="4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Como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hemos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establecido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el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flow.pid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en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el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nodo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de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cambio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anterior,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ahora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vamos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a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establecer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el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msg.payload</w:t>
            </w:r>
            <w:proofErr w:type="spellEnd"/>
            <w:proofErr w:type="gram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al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flow.pid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. </w:t>
            </w:r>
          </w:p>
          <w:p w14:paraId="0F489E7A" w14:textId="77777777" w:rsidR="004B08D5" w:rsidRDefault="004B08D5" w:rsidP="004B08D5">
            <w:pPr>
              <w:spacing w:before="150" w:after="150"/>
              <w:jc w:val="both"/>
              <w:outlineLvl w:val="4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  <w:p w14:paraId="1D9A8FDF" w14:textId="788B33A1" w:rsidR="004B08D5" w:rsidRDefault="004B08D5" w:rsidP="004B08D5">
            <w:pPr>
              <w:spacing w:before="150" w:after="150"/>
              <w:jc w:val="both"/>
              <w:outlineLvl w:val="4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Haciendo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esto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, al pulsar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el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botón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de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parada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,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el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msg.payload</w:t>
            </w:r>
            <w:proofErr w:type="spellEnd"/>
            <w:proofErr w:type="gram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se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enviará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a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través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del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nodo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.</w:t>
            </w:r>
          </w:p>
        </w:tc>
        <w:tc>
          <w:tcPr>
            <w:tcW w:w="5395" w:type="dxa"/>
          </w:tcPr>
          <w:p w14:paraId="4D8E1C80" w14:textId="7EBC91A4" w:rsidR="004B08D5" w:rsidRDefault="004B08D5" w:rsidP="004B08D5">
            <w:pPr>
              <w:spacing w:before="150" w:after="150"/>
              <w:jc w:val="both"/>
              <w:outlineLvl w:val="4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A37205">
              <w:rPr>
                <w:rFonts w:ascii="inherit" w:eastAsia="Times New Roman" w:hAnsi="inherit" w:cs="Times New Roman"/>
                <w:noProof/>
                <w:sz w:val="21"/>
                <w:szCs w:val="21"/>
              </w:rPr>
              <w:drawing>
                <wp:inline distT="0" distB="0" distL="0" distR="0" wp14:anchorId="232C39D0" wp14:editId="72B2B681">
                  <wp:extent cx="3441600" cy="2324295"/>
                  <wp:effectExtent l="0" t="0" r="6985" b="0"/>
                  <wp:docPr id="10" name="Picture 10" descr="Node-RED &amp; Raspberry tutorial: How to capture data from sen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ode-RED &amp; Raspberry tutorial: How to capture data from sen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4201" cy="2332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F192B9" w14:textId="77777777" w:rsidR="004B08D5" w:rsidRPr="00A3720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</w:p>
    <w:p w14:paraId="567DFBC4" w14:textId="13190B3A" w:rsidR="004B08D5" w:rsidRPr="00A3720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</w:p>
    <w:p w14:paraId="3A306FC3" w14:textId="2184CD16" w:rsidR="004B08D5" w:rsidRPr="00A3720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</w:p>
    <w:p w14:paraId="21DCC3DF" w14:textId="77777777" w:rsidR="004B08D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6475"/>
      </w:tblGrid>
      <w:tr w:rsidR="004B08D5" w14:paraId="0E0DDE47" w14:textId="77777777" w:rsidTr="004B08D5">
        <w:tc>
          <w:tcPr>
            <w:tcW w:w="4315" w:type="dxa"/>
          </w:tcPr>
          <w:p w14:paraId="5139F69F" w14:textId="37D10068" w:rsidR="004B08D5" w:rsidRDefault="004B08D5" w:rsidP="004B08D5">
            <w:pPr>
              <w:spacing w:before="150" w:after="150"/>
              <w:jc w:val="both"/>
              <w:outlineLvl w:val="4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lastRenderedPageBreak/>
              <w:t>Ahora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el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pid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es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el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msg.payload</w:t>
            </w:r>
            <w:proofErr w:type="spellEnd"/>
            <w:proofErr w:type="gram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.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Añade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un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nodo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exec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como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modo exec para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matar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el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pid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, y </w:t>
            </w:r>
            <w:proofErr w:type="spellStart"/>
            <w:proofErr w:type="gram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edítalo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::</w:t>
            </w:r>
            <w:proofErr w:type="gramEnd"/>
          </w:p>
          <w:p w14:paraId="68097324" w14:textId="4D93125B" w:rsidR="004B08D5" w:rsidRDefault="004B08D5" w:rsidP="004B08D5">
            <w:pPr>
              <w:spacing w:before="150" w:after="150"/>
              <w:jc w:val="both"/>
              <w:outlineLvl w:val="4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  <w:p w14:paraId="1E340494" w14:textId="6AEBC51E" w:rsidR="004B08D5" w:rsidRDefault="004B08D5" w:rsidP="004B08D5">
            <w:pPr>
              <w:spacing w:before="150" w:after="150"/>
              <w:jc w:val="both"/>
              <w:outlineLvl w:val="4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</w:rPr>
              <w:t>sudo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</w:rPr>
              <w:t xml:space="preserve"> kill -9</w:t>
            </w:r>
          </w:p>
          <w:p w14:paraId="01C85ACF" w14:textId="77777777" w:rsidR="004B08D5" w:rsidRDefault="004B08D5" w:rsidP="004B08D5">
            <w:pPr>
              <w:spacing w:before="150" w:after="150"/>
              <w:jc w:val="both"/>
              <w:outlineLvl w:val="4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  <w:p w14:paraId="4E19D860" w14:textId="77777777" w:rsidR="004B08D5" w:rsidRDefault="004B08D5" w:rsidP="004B08D5">
            <w:pPr>
              <w:spacing w:before="150" w:after="150"/>
              <w:jc w:val="both"/>
              <w:outlineLvl w:val="4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6475" w:type="dxa"/>
          </w:tcPr>
          <w:p w14:paraId="508EB6F6" w14:textId="0DA62C09" w:rsidR="004B08D5" w:rsidRDefault="004B08D5" w:rsidP="004B08D5">
            <w:pPr>
              <w:spacing w:before="150" w:after="150"/>
              <w:jc w:val="both"/>
              <w:outlineLvl w:val="4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A37205">
              <w:rPr>
                <w:rFonts w:ascii="inherit" w:eastAsia="Times New Roman" w:hAnsi="inherit" w:cs="Times New Roman"/>
                <w:noProof/>
                <w:sz w:val="21"/>
                <w:szCs w:val="21"/>
              </w:rPr>
              <w:drawing>
                <wp:inline distT="0" distB="0" distL="0" distR="0" wp14:anchorId="3AF4073F" wp14:editId="3EC6DBA5">
                  <wp:extent cx="2822400" cy="2334333"/>
                  <wp:effectExtent l="0" t="0" r="0" b="8890"/>
                  <wp:docPr id="9" name="Picture 9" descr="Node-RED &amp; Raspberry tutorial: How to capture data from sen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ode-RED &amp; Raspberry tutorial: How to capture data from sen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014" cy="2347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8F2359" w14:textId="77777777" w:rsidR="004B08D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</w:p>
    <w:p w14:paraId="1D5D82F6" w14:textId="2775E332" w:rsidR="004B08D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</w:p>
    <w:p w14:paraId="7099C81B" w14:textId="77777777" w:rsidR="004B08D5" w:rsidRPr="00A3720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</w:p>
    <w:p w14:paraId="782FF73F" w14:textId="6255B8FA" w:rsidR="004B08D5" w:rsidRPr="00A3720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</w:p>
    <w:p w14:paraId="0BAD68D8" w14:textId="77777777" w:rsidR="004B08D5" w:rsidRDefault="004B08D5"/>
    <w:sectPr w:rsidR="004B08D5" w:rsidSect="004B08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A683F"/>
    <w:multiLevelType w:val="hybridMultilevel"/>
    <w:tmpl w:val="09BCB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D5"/>
    <w:rsid w:val="004B08D5"/>
    <w:rsid w:val="00520995"/>
    <w:rsid w:val="00567389"/>
    <w:rsid w:val="006516CF"/>
    <w:rsid w:val="00DF76FA"/>
    <w:rsid w:val="00E345F4"/>
    <w:rsid w:val="00E8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C65E"/>
  <w15:chartTrackingRefBased/>
  <w15:docId w15:val="{0A31C973-361B-4C19-89C3-D14DDFE2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8D5"/>
    <w:pPr>
      <w:ind w:left="720"/>
      <w:contextualSpacing/>
    </w:pPr>
  </w:style>
  <w:style w:type="table" w:styleId="TableGrid">
    <w:name w:val="Table Grid"/>
    <w:basedOn w:val="TableNormal"/>
    <w:uiPriority w:val="39"/>
    <w:rsid w:val="004B0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845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51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84518"/>
  </w:style>
  <w:style w:type="character" w:customStyle="1" w:styleId="hljs-builtin">
    <w:name w:val="hljs-built_in"/>
    <w:basedOn w:val="DefaultParagraphFont"/>
    <w:rsid w:val="00E84518"/>
  </w:style>
  <w:style w:type="character" w:customStyle="1" w:styleId="hljs-number">
    <w:name w:val="hljs-number"/>
    <w:basedOn w:val="DefaultParagraphFont"/>
    <w:rsid w:val="00E84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5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2021-06-15T03:21:00Z</dcterms:created>
  <dcterms:modified xsi:type="dcterms:W3CDTF">2021-06-15T23:12:00Z</dcterms:modified>
</cp:coreProperties>
</file>