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45EC0" w14:textId="3D0FB527" w:rsidR="00487723" w:rsidRDefault="00E924D7" w:rsidP="00487723">
      <w:pPr>
        <w:spacing w:after="0" w:line="288" w:lineRule="atLeast"/>
        <w:outlineLvl w:val="0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inherit" w:eastAsia="Times New Roman" w:hAnsi="inherit" w:cs="Times New Roman"/>
          <w:b/>
          <w:bCs/>
          <w:kern w:val="36"/>
          <w:sz w:val="54"/>
          <w:szCs w:val="54"/>
        </w:rPr>
        <w:t xml:space="preserve">ESP32 with LoRa using </w:t>
      </w:r>
      <w:proofErr w:type="gramStart"/>
      <w:r w:rsidRPr="00E924D7">
        <w:rPr>
          <w:rFonts w:ascii="inherit" w:eastAsia="Times New Roman" w:hAnsi="inherit" w:cs="Times New Roman"/>
          <w:b/>
          <w:bCs/>
          <w:kern w:val="36"/>
          <w:sz w:val="54"/>
          <w:szCs w:val="54"/>
        </w:rPr>
        <w:t>Arduino</w:t>
      </w:r>
      <w:proofErr w:type="gramEnd"/>
    </w:p>
    <w:p w14:paraId="7C92A145" w14:textId="218CEB38" w:rsidR="00E924D7" w:rsidRPr="00E924D7" w:rsidRDefault="00C944DC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C944DC">
        <w:rPr>
          <w:rFonts w:ascii="Helvetica" w:eastAsia="Times New Roman" w:hAnsi="Helvetica" w:cs="Helvetica"/>
          <w:color w:val="FF0000"/>
          <w:sz w:val="27"/>
          <w:szCs w:val="27"/>
        </w:rPr>
        <w:t>U</w:t>
      </w:r>
      <w:r>
        <w:rPr>
          <w:rFonts w:ascii="Helvetica" w:eastAsia="Times New Roman" w:hAnsi="Helvetica" w:cs="Helvetica"/>
          <w:color w:val="FF0000"/>
          <w:sz w:val="27"/>
          <w:szCs w:val="27"/>
        </w:rPr>
        <w:t>s</w:t>
      </w:r>
      <w:r w:rsidRPr="00C944DC">
        <w:rPr>
          <w:rFonts w:ascii="Helvetica" w:eastAsia="Times New Roman" w:hAnsi="Helvetica" w:cs="Helvetica"/>
          <w:color w:val="FF0000"/>
          <w:sz w:val="27"/>
          <w:szCs w:val="27"/>
        </w:rPr>
        <w:t>ing and</w:t>
      </w:r>
      <w:r w:rsidR="00E924D7" w:rsidRPr="00C944DC">
        <w:rPr>
          <w:rFonts w:ascii="Helvetica" w:eastAsia="Times New Roman" w:hAnsi="Helvetica" w:cs="Helvetica"/>
          <w:color w:val="FF0000"/>
          <w:sz w:val="27"/>
          <w:szCs w:val="27"/>
        </w:rPr>
        <w:t xml:space="preserve"> RFM95 transceiver module</w:t>
      </w:r>
      <w:r w:rsidR="00E924D7" w:rsidRPr="00E924D7">
        <w:rPr>
          <w:rFonts w:ascii="Helvetica" w:eastAsia="Times New Roman" w:hAnsi="Helvetica" w:cs="Helvetica"/>
          <w:color w:val="3A3A3A"/>
          <w:sz w:val="27"/>
          <w:szCs w:val="27"/>
        </w:rPr>
        <w:t>.</w:t>
      </w:r>
    </w:p>
    <w:p w14:paraId="71ECAC28" w14:textId="77777777" w:rsidR="00E924D7" w:rsidRPr="00E924D7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C944DC"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  <w:t xml:space="preserve">LoRa is a wireless data communication technology that uses a radio modulation technique that can be generated by </w:t>
      </w:r>
      <w:proofErr w:type="spellStart"/>
      <w:r w:rsidRPr="00C944DC"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  <w:t>Semtech</w:t>
      </w:r>
      <w:proofErr w:type="spellEnd"/>
      <w:r w:rsidRPr="00C944DC"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  <w:t xml:space="preserve"> LoRa transceiver chips</w:t>
      </w: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.</w:t>
      </w:r>
    </w:p>
    <w:p w14:paraId="6CA7C21D" w14:textId="77777777" w:rsidR="00E924D7" w:rsidRPr="00C944DC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</w:pPr>
      <w:r w:rsidRPr="00C944DC"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  <w:t xml:space="preserve">This modulation technique </w:t>
      </w:r>
      <w:proofErr w:type="gramStart"/>
      <w:r w:rsidRPr="00C944DC"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  <w:t>allows</w:t>
      </w:r>
      <w:proofErr w:type="gramEnd"/>
      <w:r w:rsidRPr="00C944DC"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  <w:t xml:space="preserve"> </w:t>
      </w:r>
    </w:p>
    <w:p w14:paraId="67839BED" w14:textId="77777777" w:rsidR="00E924D7" w:rsidRPr="00C944DC" w:rsidRDefault="00E924D7" w:rsidP="00E924D7">
      <w:pPr>
        <w:pStyle w:val="ListParagraph"/>
        <w:numPr>
          <w:ilvl w:val="0"/>
          <w:numId w:val="14"/>
        </w:num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</w:pPr>
      <w:r w:rsidRPr="00C944DC"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  <w:t xml:space="preserve">long range communication </w:t>
      </w:r>
    </w:p>
    <w:p w14:paraId="5FEF109C" w14:textId="77777777" w:rsidR="00E924D7" w:rsidRPr="00C944DC" w:rsidRDefault="00E924D7" w:rsidP="00E924D7">
      <w:pPr>
        <w:pStyle w:val="ListParagraph"/>
        <w:numPr>
          <w:ilvl w:val="0"/>
          <w:numId w:val="14"/>
        </w:num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</w:pPr>
      <w:r w:rsidRPr="00C944DC"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  <w:t xml:space="preserve">small amounts of data (which means a low bandwidth), </w:t>
      </w:r>
    </w:p>
    <w:p w14:paraId="190A3988" w14:textId="77777777" w:rsidR="00E924D7" w:rsidRPr="00C944DC" w:rsidRDefault="00E924D7" w:rsidP="00E924D7">
      <w:pPr>
        <w:pStyle w:val="ListParagraph"/>
        <w:numPr>
          <w:ilvl w:val="0"/>
          <w:numId w:val="14"/>
        </w:num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</w:pPr>
      <w:r w:rsidRPr="00C944DC"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  <w:t xml:space="preserve">high immunity to interference, </w:t>
      </w:r>
    </w:p>
    <w:p w14:paraId="1E5A5157" w14:textId="77777777" w:rsidR="00E924D7" w:rsidRPr="00C944DC" w:rsidRDefault="00E924D7" w:rsidP="00E924D7">
      <w:pPr>
        <w:pStyle w:val="ListParagraph"/>
        <w:numPr>
          <w:ilvl w:val="0"/>
          <w:numId w:val="14"/>
        </w:num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</w:pPr>
      <w:r w:rsidRPr="00C944DC"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  <w:t xml:space="preserve">while minimizing power consumption. </w:t>
      </w:r>
    </w:p>
    <w:p w14:paraId="4142561F" w14:textId="384DDE6A" w:rsidR="00E924D7" w:rsidRPr="00E924D7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So, it allows long distance communication with low power requirements.</w:t>
      </w:r>
    </w:p>
    <w:p w14:paraId="67FF1574" w14:textId="77777777" w:rsidR="00E924D7" w:rsidRPr="00E924D7" w:rsidRDefault="00E924D7" w:rsidP="00E924D7">
      <w:pPr>
        <w:shd w:val="clear" w:color="auto" w:fill="FFFFFF"/>
        <w:spacing w:before="510" w:after="150" w:line="312" w:lineRule="atLeast"/>
        <w:outlineLvl w:val="2"/>
        <w:rPr>
          <w:rFonts w:ascii="Helvetica" w:eastAsia="Times New Roman" w:hAnsi="Helvetica" w:cs="Helvetica"/>
          <w:b/>
          <w:bCs/>
          <w:color w:val="3A3A3A"/>
          <w:sz w:val="44"/>
          <w:szCs w:val="44"/>
        </w:rPr>
      </w:pPr>
      <w:r w:rsidRPr="00E924D7">
        <w:rPr>
          <w:rFonts w:ascii="Helvetica" w:eastAsia="Times New Roman" w:hAnsi="Helvetica" w:cs="Helvetica"/>
          <w:b/>
          <w:bCs/>
          <w:color w:val="3A3A3A"/>
          <w:sz w:val="44"/>
          <w:szCs w:val="44"/>
        </w:rPr>
        <w:t>LoRa Frequencies</w:t>
      </w:r>
    </w:p>
    <w:p w14:paraId="3FE6F854" w14:textId="77777777" w:rsidR="00E924D7" w:rsidRPr="00E924D7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LoRa uses unlicensed frequencies that are available worldwide. These are the most widely used frequencies:</w:t>
      </w:r>
    </w:p>
    <w:p w14:paraId="1AD18BA7" w14:textId="77777777" w:rsidR="00E924D7" w:rsidRPr="00E924D7" w:rsidRDefault="00E924D7" w:rsidP="00E924D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868 MHz for Europe</w:t>
      </w:r>
    </w:p>
    <w:p w14:paraId="73E7570A" w14:textId="77777777" w:rsidR="00E924D7" w:rsidRPr="00E924D7" w:rsidRDefault="00E924D7" w:rsidP="00E924D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915 MHz for North America</w:t>
      </w:r>
    </w:p>
    <w:p w14:paraId="0D02FE84" w14:textId="77777777" w:rsidR="00E924D7" w:rsidRPr="00E924D7" w:rsidRDefault="00E924D7" w:rsidP="00E924D7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433 MHz band for Asia</w:t>
      </w:r>
    </w:p>
    <w:p w14:paraId="500870A6" w14:textId="77777777" w:rsidR="00E924D7" w:rsidRDefault="00E924D7" w:rsidP="00E924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</w:p>
    <w:p w14:paraId="3EC338A8" w14:textId="77777777" w:rsidR="00E924D7" w:rsidRPr="00E924D7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Keep in mind that LoRa is not suitable for projects that:</w:t>
      </w:r>
    </w:p>
    <w:p w14:paraId="62614DA3" w14:textId="77777777" w:rsidR="00E924D7" w:rsidRPr="00E924D7" w:rsidRDefault="00E924D7" w:rsidP="00E924D7">
      <w:pPr>
        <w:numPr>
          <w:ilvl w:val="0"/>
          <w:numId w:val="3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Require high data-rate </w:t>
      </w:r>
      <w:proofErr w:type="gram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transmission;</w:t>
      </w:r>
      <w:proofErr w:type="gramEnd"/>
    </w:p>
    <w:p w14:paraId="49EC406E" w14:textId="77777777" w:rsidR="00E924D7" w:rsidRPr="00E924D7" w:rsidRDefault="00E924D7" w:rsidP="00E924D7">
      <w:pPr>
        <w:numPr>
          <w:ilvl w:val="0"/>
          <w:numId w:val="3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Need very frequent </w:t>
      </w:r>
      <w:proofErr w:type="gram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transmissions;</w:t>
      </w:r>
      <w:proofErr w:type="gramEnd"/>
    </w:p>
    <w:p w14:paraId="36563536" w14:textId="0991EBCA" w:rsidR="00E924D7" w:rsidRPr="00487723" w:rsidRDefault="00E924D7" w:rsidP="00487723">
      <w:pPr>
        <w:numPr>
          <w:ilvl w:val="0"/>
          <w:numId w:val="3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Or are in highly populated networks.</w:t>
      </w:r>
    </w:p>
    <w:p w14:paraId="036F3F53" w14:textId="6ED6826B" w:rsidR="00E924D7" w:rsidRPr="00E924D7" w:rsidRDefault="00E924D7" w:rsidP="00E924D7">
      <w:pPr>
        <w:shd w:val="clear" w:color="auto" w:fill="FFFFFF"/>
        <w:spacing w:before="510" w:after="150" w:line="312" w:lineRule="atLeast"/>
        <w:outlineLvl w:val="2"/>
        <w:rPr>
          <w:rFonts w:ascii="Helvetica" w:eastAsia="Times New Roman" w:hAnsi="Helvetica" w:cs="Helvetica"/>
          <w:b/>
          <w:bCs/>
          <w:color w:val="3A3A3A"/>
          <w:sz w:val="44"/>
          <w:szCs w:val="44"/>
        </w:rPr>
      </w:pPr>
      <w:r w:rsidRPr="00E924D7">
        <w:rPr>
          <w:rFonts w:ascii="Helvetica" w:eastAsia="Times New Roman" w:hAnsi="Helvetica" w:cs="Helvetica"/>
          <w:b/>
          <w:bCs/>
          <w:color w:val="3A3A3A"/>
          <w:sz w:val="44"/>
          <w:szCs w:val="44"/>
        </w:rPr>
        <w:t>LoRa Topologies</w:t>
      </w:r>
    </w:p>
    <w:p w14:paraId="28CFDC97" w14:textId="3E0F5CF4" w:rsidR="00E924D7" w:rsidRDefault="00E924D7" w:rsidP="00487723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You can use LoRa in:</w:t>
      </w:r>
    </w:p>
    <w:p w14:paraId="4DA0D87F" w14:textId="301ECDF4" w:rsidR="00E924D7" w:rsidRPr="00E924D7" w:rsidRDefault="00E924D7" w:rsidP="00E924D7">
      <w:pPr>
        <w:numPr>
          <w:ilvl w:val="0"/>
          <w:numId w:val="4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Point to point communication</w:t>
      </w:r>
    </w:p>
    <w:p w14:paraId="2E9E6A64" w14:textId="499F028D" w:rsidR="00E924D7" w:rsidRDefault="00E924D7" w:rsidP="00E924D7">
      <w:pPr>
        <w:numPr>
          <w:ilvl w:val="0"/>
          <w:numId w:val="4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Or build a LoRa network (using </w:t>
      </w:r>
      <w:proofErr w:type="spell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LoRaWAN</w:t>
      </w:r>
      <w:proofErr w:type="spell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 for example)</w:t>
      </w:r>
    </w:p>
    <w:p w14:paraId="7431A89F" w14:textId="77777777" w:rsidR="00E924D7" w:rsidRPr="00E924D7" w:rsidRDefault="00E924D7" w:rsidP="00E924D7">
      <w:p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A3A3A"/>
          <w:sz w:val="27"/>
          <w:szCs w:val="27"/>
        </w:rPr>
      </w:pPr>
    </w:p>
    <w:p w14:paraId="54525C3E" w14:textId="77777777" w:rsidR="00E924D7" w:rsidRPr="00E924D7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Unlike Wi-Fi or Bluetooth that only support short distance communication, two LoRa devices with a proper antenna can exchange data over a long distance.</w:t>
      </w:r>
    </w:p>
    <w:p w14:paraId="76A98FC3" w14:textId="3850E522" w:rsidR="00E924D7" w:rsidRPr="00E924D7" w:rsidRDefault="00E924D7" w:rsidP="00E924D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noProof/>
          <w:color w:val="3A3A3A"/>
          <w:sz w:val="27"/>
          <w:szCs w:val="27"/>
        </w:rPr>
        <w:lastRenderedPageBreak/>
        <w:drawing>
          <wp:inline distT="0" distB="0" distL="0" distR="0" wp14:anchorId="103F4FC3" wp14:editId="4F46A665">
            <wp:extent cx="2743200" cy="12250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641" cy="123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127D" w14:textId="1EE8F25A" w:rsidR="00E924D7" w:rsidRPr="00E924D7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There are also other LoRa solutions that easily have a range of more than 30Km.</w:t>
      </w:r>
    </w:p>
    <w:p w14:paraId="44BB3FEB" w14:textId="77777777" w:rsidR="00E924D7" w:rsidRPr="00E924D7" w:rsidRDefault="00E924D7" w:rsidP="00E924D7">
      <w:pPr>
        <w:shd w:val="clear" w:color="auto" w:fill="FFFFFF"/>
        <w:spacing w:before="510" w:after="150" w:line="312" w:lineRule="atLeast"/>
        <w:outlineLvl w:val="2"/>
        <w:rPr>
          <w:rFonts w:ascii="Helvetica" w:eastAsia="Times New Roman" w:hAnsi="Helvetica" w:cs="Helvetica"/>
          <w:b/>
          <w:bCs/>
          <w:color w:val="3A3A3A"/>
          <w:sz w:val="44"/>
          <w:szCs w:val="44"/>
        </w:rPr>
      </w:pPr>
      <w:proofErr w:type="spellStart"/>
      <w:r w:rsidRPr="00E924D7">
        <w:rPr>
          <w:rFonts w:ascii="Helvetica" w:eastAsia="Times New Roman" w:hAnsi="Helvetica" w:cs="Helvetica"/>
          <w:b/>
          <w:bCs/>
          <w:color w:val="3A3A3A"/>
          <w:sz w:val="44"/>
          <w:szCs w:val="44"/>
        </w:rPr>
        <w:t>LoRaWAN</w:t>
      </w:r>
      <w:proofErr w:type="spellEnd"/>
    </w:p>
    <w:p w14:paraId="5E8FF389" w14:textId="77777777" w:rsidR="00E924D7" w:rsidRPr="00E924D7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You can also build a LoRa network using </w:t>
      </w:r>
      <w:proofErr w:type="spell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LoRaWAN</w:t>
      </w:r>
      <w:proofErr w:type="spell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.</w:t>
      </w:r>
    </w:p>
    <w:p w14:paraId="3DF77042" w14:textId="77777777" w:rsidR="00E924D7" w:rsidRPr="00E924D7" w:rsidRDefault="00E924D7" w:rsidP="00E924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The </w:t>
      </w:r>
      <w:proofErr w:type="spell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LoRaWAN</w:t>
      </w:r>
      <w:proofErr w:type="spell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 protocol is a Low Power Wide Area Network (LPWAN) specification derived from LoRa technology standardized by the LoRa Alliance. We won’t explore </w:t>
      </w:r>
      <w:proofErr w:type="spell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LoRaWAN</w:t>
      </w:r>
      <w:proofErr w:type="spell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 in this tutorial, but for more information you can check the </w:t>
      </w:r>
      <w:hyperlink r:id="rId6" w:tgtFrame="_blank" w:history="1">
        <w:r w:rsidRPr="00E924D7">
          <w:rPr>
            <w:rFonts w:ascii="Helvetica" w:eastAsia="Times New Roman" w:hAnsi="Helvetica" w:cs="Helvetica"/>
            <w:color w:val="1B78E2"/>
            <w:sz w:val="27"/>
            <w:szCs w:val="27"/>
            <w:bdr w:val="none" w:sz="0" w:space="0" w:color="auto" w:frame="1"/>
          </w:rPr>
          <w:t>LoRa Alliance</w:t>
        </w:r>
      </w:hyperlink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 and </w:t>
      </w:r>
      <w:hyperlink r:id="rId7" w:tgtFrame="_blank" w:history="1">
        <w:r w:rsidRPr="00E924D7">
          <w:rPr>
            <w:rFonts w:ascii="Helvetica" w:eastAsia="Times New Roman" w:hAnsi="Helvetica" w:cs="Helvetica"/>
            <w:color w:val="1B78E2"/>
            <w:sz w:val="27"/>
            <w:szCs w:val="27"/>
            <w:bdr w:val="none" w:sz="0" w:space="0" w:color="auto" w:frame="1"/>
          </w:rPr>
          <w:t>The Things Network</w:t>
        </w:r>
      </w:hyperlink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 websites.</w:t>
      </w:r>
    </w:p>
    <w:p w14:paraId="78AF8C4F" w14:textId="77777777" w:rsidR="00487723" w:rsidRDefault="00487723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</w:p>
    <w:p w14:paraId="72A10020" w14:textId="067C901C" w:rsidR="00E924D7" w:rsidRPr="00E924D7" w:rsidRDefault="00E924D7" w:rsidP="00E924D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noProof/>
          <w:color w:val="3A3A3A"/>
          <w:sz w:val="27"/>
          <w:szCs w:val="27"/>
        </w:rPr>
        <w:drawing>
          <wp:inline distT="0" distB="0" distL="0" distR="0" wp14:anchorId="2124A674" wp14:editId="74DD2969">
            <wp:extent cx="2779200" cy="143411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17" cy="144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C0A7" w14:textId="4C7AC0EF" w:rsidR="00E924D7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D0B91" w14:paraId="544E2F23" w14:textId="77777777" w:rsidTr="00CD0B91">
        <w:tc>
          <w:tcPr>
            <w:tcW w:w="5395" w:type="dxa"/>
          </w:tcPr>
          <w:p w14:paraId="01995D8C" w14:textId="61C212F9" w:rsidR="00CD0B91" w:rsidRDefault="00CD0B91" w:rsidP="00E924D7">
            <w:pPr>
              <w:spacing w:after="336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>
              <w:object w:dxaOrig="6750" w:dyaOrig="4005" w14:anchorId="3A86E30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6.05pt;height:145.7pt" o:ole="">
                  <v:imagedata r:id="rId9" o:title=""/>
                </v:shape>
                <o:OLEObject Type="Embed" ProgID="PBrush" ShapeID="_x0000_i1025" DrawAspect="Content" ObjectID="_1685702114" r:id="rId10"/>
              </w:object>
            </w:r>
          </w:p>
        </w:tc>
        <w:tc>
          <w:tcPr>
            <w:tcW w:w="5395" w:type="dxa"/>
          </w:tcPr>
          <w:p w14:paraId="215742DD" w14:textId="77777777" w:rsidR="00CD0B91" w:rsidRPr="00E924D7" w:rsidRDefault="00B50638" w:rsidP="00CD0B91">
            <w:pPr>
              <w:shd w:val="clear" w:color="auto" w:fill="FFFFFF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hyperlink r:id="rId11" w:tgtFrame="_blank" w:history="1">
              <w:r w:rsidR="00CD0B91" w:rsidRPr="00E924D7">
                <w:rPr>
                  <w:rFonts w:ascii="Helvetica" w:eastAsia="Times New Roman" w:hAnsi="Helvetica" w:cs="Helvetica"/>
                  <w:color w:val="1B78E2"/>
                  <w:sz w:val="27"/>
                  <w:szCs w:val="27"/>
                  <w:bdr w:val="none" w:sz="0" w:space="0" w:color="auto" w:frame="1"/>
                </w:rPr>
                <w:t>2x ESP32 DOIT DEVKIT V1 Board</w:t>
              </w:r>
            </w:hyperlink>
          </w:p>
          <w:p w14:paraId="2BACDBF2" w14:textId="77777777" w:rsidR="00CD0B91" w:rsidRPr="00E924D7" w:rsidRDefault="00B50638" w:rsidP="00CD0B91">
            <w:pPr>
              <w:shd w:val="clear" w:color="auto" w:fill="FFFFFF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hyperlink r:id="rId12" w:tgtFrame="_blank" w:history="1">
              <w:r w:rsidR="00CD0B91" w:rsidRPr="00E924D7">
                <w:rPr>
                  <w:rFonts w:ascii="Helvetica" w:eastAsia="Times New Roman" w:hAnsi="Helvetica" w:cs="Helvetica"/>
                  <w:color w:val="1B78E2"/>
                  <w:sz w:val="27"/>
                  <w:szCs w:val="27"/>
                  <w:bdr w:val="none" w:sz="0" w:space="0" w:color="auto" w:frame="1"/>
                </w:rPr>
                <w:t>2x LoRa Transceiver modules (RFM95)</w:t>
              </w:r>
            </w:hyperlink>
          </w:p>
          <w:p w14:paraId="217EAD94" w14:textId="77777777" w:rsidR="00CD0B91" w:rsidRPr="00E924D7" w:rsidRDefault="00CD0B91" w:rsidP="00CD0B91">
            <w:pPr>
              <w:shd w:val="clear" w:color="auto" w:fill="FFFFFF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RFM95 LoRa breakout board (optional)</w:t>
            </w:r>
          </w:p>
          <w:p w14:paraId="13D5D85E" w14:textId="77777777" w:rsidR="00CD0B91" w:rsidRPr="00E924D7" w:rsidRDefault="00B50638" w:rsidP="00CD0B91">
            <w:pPr>
              <w:shd w:val="clear" w:color="auto" w:fill="FFFFFF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hyperlink r:id="rId13" w:tgtFrame="_blank" w:history="1">
              <w:r w:rsidR="00CD0B91" w:rsidRPr="00E924D7">
                <w:rPr>
                  <w:rFonts w:ascii="Helvetica" w:eastAsia="Times New Roman" w:hAnsi="Helvetica" w:cs="Helvetica"/>
                  <w:color w:val="1B78E2"/>
                  <w:sz w:val="27"/>
                  <w:szCs w:val="27"/>
                  <w:bdr w:val="none" w:sz="0" w:space="0" w:color="auto" w:frame="1"/>
                </w:rPr>
                <w:t>Jumper wires</w:t>
              </w:r>
            </w:hyperlink>
          </w:p>
          <w:p w14:paraId="0DDA3A36" w14:textId="77777777" w:rsidR="00CD0B91" w:rsidRPr="00E924D7" w:rsidRDefault="00B50638" w:rsidP="00CD0B91">
            <w:pPr>
              <w:shd w:val="clear" w:color="auto" w:fill="FFFFFF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hyperlink r:id="rId14" w:tgtFrame="_blank" w:history="1">
              <w:r w:rsidR="00CD0B91" w:rsidRPr="00E924D7">
                <w:rPr>
                  <w:rFonts w:ascii="Helvetica" w:eastAsia="Times New Roman" w:hAnsi="Helvetica" w:cs="Helvetica"/>
                  <w:color w:val="1B78E2"/>
                  <w:sz w:val="27"/>
                  <w:szCs w:val="27"/>
                  <w:bdr w:val="none" w:sz="0" w:space="0" w:color="auto" w:frame="1"/>
                </w:rPr>
                <w:t>Breadboard</w:t>
              </w:r>
            </w:hyperlink>
            <w:r w:rsidR="00CD0B91"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 or </w:t>
            </w:r>
            <w:hyperlink r:id="rId15" w:tgtFrame="_blank" w:history="1">
              <w:r w:rsidR="00CD0B91" w:rsidRPr="00E924D7">
                <w:rPr>
                  <w:rFonts w:ascii="Helvetica" w:eastAsia="Times New Roman" w:hAnsi="Helvetica" w:cs="Helvetica"/>
                  <w:color w:val="1B78E2"/>
                  <w:sz w:val="27"/>
                  <w:szCs w:val="27"/>
                  <w:bdr w:val="none" w:sz="0" w:space="0" w:color="auto" w:frame="1"/>
                </w:rPr>
                <w:t>stripboard</w:t>
              </w:r>
            </w:hyperlink>
          </w:p>
          <w:p w14:paraId="6597A9DA" w14:textId="77777777" w:rsidR="00CD0B91" w:rsidRDefault="00CD0B91" w:rsidP="00CD0B91">
            <w:pPr>
              <w:shd w:val="clear" w:color="auto" w:fill="FFFFFF"/>
              <w:spacing w:after="336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</w:p>
          <w:p w14:paraId="07F7D59B" w14:textId="54874CBC" w:rsidR="00CD0B91" w:rsidRPr="00E924D7" w:rsidRDefault="00CD0B91" w:rsidP="00CD0B91">
            <w:pPr>
              <w:shd w:val="clear" w:color="auto" w:fill="FFFFFF"/>
              <w:spacing w:after="336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Alternative:</w:t>
            </w:r>
          </w:p>
          <w:p w14:paraId="73A677C8" w14:textId="10602C11" w:rsidR="00CD0B91" w:rsidRPr="00CD0B91" w:rsidRDefault="00B50638" w:rsidP="00CD0B91">
            <w:pPr>
              <w:shd w:val="clear" w:color="auto" w:fill="FFFFFF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hyperlink r:id="rId16" w:tgtFrame="_blank" w:history="1">
              <w:r w:rsidR="00CD0B91" w:rsidRPr="00E924D7">
                <w:rPr>
                  <w:rFonts w:ascii="Helvetica" w:eastAsia="Times New Roman" w:hAnsi="Helvetica" w:cs="Helvetica"/>
                  <w:color w:val="1B78E2"/>
                  <w:sz w:val="27"/>
                  <w:szCs w:val="27"/>
                  <w:bdr w:val="none" w:sz="0" w:space="0" w:color="auto" w:frame="1"/>
                </w:rPr>
                <w:t>2x TTGO LoRa32 SX1276 OLED</w:t>
              </w:r>
            </w:hyperlink>
          </w:p>
        </w:tc>
      </w:tr>
    </w:tbl>
    <w:p w14:paraId="7E0E0354" w14:textId="77777777" w:rsidR="00E924D7" w:rsidRDefault="00E924D7" w:rsidP="00E924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</w:p>
    <w:p w14:paraId="0A53365C" w14:textId="01A6A69E" w:rsidR="00E924D7" w:rsidRPr="00E924D7" w:rsidRDefault="00E924D7" w:rsidP="00E924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If you have one of those boards, you can follow: </w:t>
      </w:r>
      <w:hyperlink r:id="rId17" w:history="1">
        <w:r w:rsidRPr="00E924D7">
          <w:rPr>
            <w:rFonts w:ascii="Helvetica" w:eastAsia="Times New Roman" w:hAnsi="Helvetica" w:cs="Helvetica"/>
            <w:color w:val="1B78E2"/>
            <w:sz w:val="27"/>
            <w:szCs w:val="27"/>
            <w:bdr w:val="none" w:sz="0" w:space="0" w:color="auto" w:frame="1"/>
          </w:rPr>
          <w:t>TTGO LoRa32 SX1276 OLED Board: Getting Started with Arduino IDE</w:t>
        </w:r>
      </w:hyperlink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.</w:t>
      </w:r>
    </w:p>
    <w:p w14:paraId="35592D1B" w14:textId="2A123D6E" w:rsidR="00E924D7" w:rsidRPr="00E924D7" w:rsidRDefault="00E924D7" w:rsidP="00E924D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noProof/>
          <w:color w:val="1B78E2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29CCEC61" wp14:editId="79019A32">
            <wp:extent cx="2872800" cy="1612491"/>
            <wp:effectExtent l="0" t="0" r="3810" b="6985"/>
            <wp:docPr id="21" name="Picture 21" descr="ESP32 built-in LoRa and OLED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SP32 built-in LoRa and OLED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593" cy="162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2FB0" w14:textId="77777777" w:rsidR="00E924D7" w:rsidRPr="00E924D7" w:rsidRDefault="00E924D7" w:rsidP="00E924D7">
      <w:p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A3A3A"/>
          <w:sz w:val="27"/>
          <w:szCs w:val="27"/>
        </w:rPr>
      </w:pPr>
    </w:p>
    <w:p w14:paraId="426D8096" w14:textId="77777777" w:rsidR="00E924D7" w:rsidRPr="00E924D7" w:rsidRDefault="00E924D7" w:rsidP="00E924D7">
      <w:pPr>
        <w:shd w:val="clear" w:color="auto" w:fill="FFFFFF"/>
        <w:spacing w:after="300" w:line="240" w:lineRule="auto"/>
        <w:outlineLvl w:val="3"/>
        <w:rPr>
          <w:rFonts w:ascii="Helvetica" w:eastAsia="Times New Roman" w:hAnsi="Helvetica" w:cs="Helvetica"/>
          <w:b/>
          <w:bCs/>
          <w:color w:val="3A3A3A"/>
          <w:sz w:val="30"/>
          <w:szCs w:val="30"/>
        </w:rPr>
      </w:pPr>
      <w:r w:rsidRPr="00E924D7">
        <w:rPr>
          <w:rFonts w:ascii="Helvetica" w:eastAsia="Times New Roman" w:hAnsi="Helvetica" w:cs="Helvetica"/>
          <w:b/>
          <w:bCs/>
          <w:color w:val="3A3A3A"/>
          <w:sz w:val="30"/>
          <w:szCs w:val="30"/>
        </w:rPr>
        <w:t>Installing the LoRa Library</w:t>
      </w:r>
    </w:p>
    <w:p w14:paraId="369E1E82" w14:textId="77777777" w:rsidR="00E924D7" w:rsidRPr="00E924D7" w:rsidRDefault="00E924D7" w:rsidP="00E924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Open your Arduino IDE, and go to </w:t>
      </w:r>
      <w:r w:rsidRPr="00E924D7">
        <w:rPr>
          <w:rFonts w:ascii="Helvetica" w:eastAsia="Times New Roman" w:hAnsi="Helvetica" w:cs="Helvetica"/>
          <w:b/>
          <w:bCs/>
          <w:color w:val="3A3A3A"/>
          <w:sz w:val="27"/>
          <w:szCs w:val="27"/>
          <w:bdr w:val="none" w:sz="0" w:space="0" w:color="auto" w:frame="1"/>
        </w:rPr>
        <w:t>Sketch</w:t>
      </w: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 &gt; </w:t>
      </w:r>
      <w:r w:rsidRPr="00E924D7">
        <w:rPr>
          <w:rFonts w:ascii="Helvetica" w:eastAsia="Times New Roman" w:hAnsi="Helvetica" w:cs="Helvetica"/>
          <w:b/>
          <w:bCs/>
          <w:color w:val="3A3A3A"/>
          <w:sz w:val="27"/>
          <w:szCs w:val="27"/>
          <w:bdr w:val="none" w:sz="0" w:space="0" w:color="auto" w:frame="1"/>
        </w:rPr>
        <w:t>Include Library</w:t>
      </w: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 &gt; </w:t>
      </w:r>
      <w:r w:rsidRPr="00E924D7">
        <w:rPr>
          <w:rFonts w:ascii="Helvetica" w:eastAsia="Times New Roman" w:hAnsi="Helvetica" w:cs="Helvetica"/>
          <w:b/>
          <w:bCs/>
          <w:color w:val="3A3A3A"/>
          <w:sz w:val="27"/>
          <w:szCs w:val="27"/>
          <w:bdr w:val="none" w:sz="0" w:space="0" w:color="auto" w:frame="1"/>
        </w:rPr>
        <w:t>Manage Libraries</w:t>
      </w: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 and search for “</w:t>
      </w:r>
      <w:proofErr w:type="gramStart"/>
      <w:r w:rsidRPr="008664FB">
        <w:rPr>
          <w:rFonts w:ascii="Helvetica" w:eastAsia="Times New Roman" w:hAnsi="Helvetica" w:cs="Helvetica"/>
          <w:b/>
          <w:bCs/>
          <w:color w:val="3A3A3A"/>
          <w:sz w:val="27"/>
          <w:szCs w:val="27"/>
          <w:highlight w:val="yellow"/>
          <w:bdr w:val="none" w:sz="0" w:space="0" w:color="auto" w:frame="1"/>
        </w:rPr>
        <w:t>LoRa</w:t>
      </w: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“</w:t>
      </w:r>
      <w:proofErr w:type="gram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. Select the LoRa library highlighted in the figure </w:t>
      </w:r>
      <w:proofErr w:type="gram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below, and</w:t>
      </w:r>
      <w:proofErr w:type="gram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 install it.</w:t>
      </w:r>
    </w:p>
    <w:p w14:paraId="6B0521BD" w14:textId="12B47F10" w:rsidR="00E924D7" w:rsidRPr="00E924D7" w:rsidRDefault="00CD0B91" w:rsidP="00E924D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>
        <w:rPr>
          <w:rFonts w:ascii="Helvetica" w:eastAsia="Times New Roman" w:hAnsi="Helvetica" w:cs="Helvetica"/>
          <w:noProof/>
          <w:color w:val="3A3A3A"/>
          <w:sz w:val="27"/>
          <w:szCs w:val="27"/>
        </w:rPr>
        <w:drawing>
          <wp:inline distT="0" distB="0" distL="0" distR="0" wp14:anchorId="6677886A" wp14:editId="17C2AD16">
            <wp:extent cx="5407200" cy="110528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54" cy="110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C388F" w14:textId="77777777" w:rsidR="00E924D7" w:rsidRPr="00E924D7" w:rsidRDefault="00E924D7" w:rsidP="00E924D7">
      <w:pPr>
        <w:shd w:val="clear" w:color="auto" w:fill="FFFFFF"/>
        <w:spacing w:before="510" w:after="150" w:line="312" w:lineRule="atLeast"/>
        <w:outlineLvl w:val="2"/>
        <w:rPr>
          <w:rFonts w:ascii="Helvetica" w:eastAsia="Times New Roman" w:hAnsi="Helvetica" w:cs="Helvetica"/>
          <w:b/>
          <w:bCs/>
          <w:color w:val="3A3A3A"/>
          <w:sz w:val="44"/>
          <w:szCs w:val="44"/>
        </w:rPr>
      </w:pPr>
      <w:r w:rsidRPr="00E924D7">
        <w:rPr>
          <w:rFonts w:ascii="Helvetica" w:eastAsia="Times New Roman" w:hAnsi="Helvetica" w:cs="Helvetica"/>
          <w:b/>
          <w:bCs/>
          <w:color w:val="3A3A3A"/>
          <w:sz w:val="44"/>
          <w:szCs w:val="44"/>
        </w:rPr>
        <w:t xml:space="preserve">Getting LoRa </w:t>
      </w:r>
      <w:proofErr w:type="spellStart"/>
      <w:r w:rsidRPr="00E924D7">
        <w:rPr>
          <w:rFonts w:ascii="Helvetica" w:eastAsia="Times New Roman" w:hAnsi="Helvetica" w:cs="Helvetica"/>
          <w:b/>
          <w:bCs/>
          <w:color w:val="3A3A3A"/>
          <w:sz w:val="44"/>
          <w:szCs w:val="44"/>
        </w:rPr>
        <w:t>Tranceiver</w:t>
      </w:r>
      <w:proofErr w:type="spellEnd"/>
      <w:r w:rsidRPr="00E924D7">
        <w:rPr>
          <w:rFonts w:ascii="Helvetica" w:eastAsia="Times New Roman" w:hAnsi="Helvetica" w:cs="Helvetica"/>
          <w:b/>
          <w:bCs/>
          <w:color w:val="3A3A3A"/>
          <w:sz w:val="44"/>
          <w:szCs w:val="44"/>
        </w:rPr>
        <w:t xml:space="preserve"> Modules</w:t>
      </w:r>
    </w:p>
    <w:p w14:paraId="0742AB2E" w14:textId="77777777" w:rsidR="00E924D7" w:rsidRPr="00E924D7" w:rsidRDefault="00E924D7" w:rsidP="00E924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To send and receive LoRa messages with the ESP32 </w:t>
      </w:r>
      <w:proofErr w:type="gram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we’ll</w:t>
      </w:r>
      <w:proofErr w:type="gram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 be using the </w:t>
      </w:r>
      <w:hyperlink r:id="rId21" w:tgtFrame="_blank" w:history="1">
        <w:r w:rsidRPr="00E924D7">
          <w:rPr>
            <w:rFonts w:ascii="Helvetica" w:eastAsia="Times New Roman" w:hAnsi="Helvetica" w:cs="Helvetica"/>
            <w:color w:val="1B78E2"/>
            <w:sz w:val="27"/>
            <w:szCs w:val="27"/>
            <w:bdr w:val="none" w:sz="0" w:space="0" w:color="auto" w:frame="1"/>
          </w:rPr>
          <w:t>RFM95 transceiver module</w:t>
        </w:r>
      </w:hyperlink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. All LoRa modules are transceivers, which means they can send and receive information. </w:t>
      </w:r>
      <w:proofErr w:type="gram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You’ll</w:t>
      </w:r>
      <w:proofErr w:type="gram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 need 2 of them.</w:t>
      </w:r>
    </w:p>
    <w:p w14:paraId="23ADC666" w14:textId="5DF3F9DB" w:rsidR="00E924D7" w:rsidRDefault="00E924D7" w:rsidP="00E924D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6"/>
        <w:gridCol w:w="5264"/>
      </w:tblGrid>
      <w:tr w:rsidR="00CD0B91" w14:paraId="6AE01E1C" w14:textId="77777777" w:rsidTr="00CD0B91">
        <w:tc>
          <w:tcPr>
            <w:tcW w:w="5395" w:type="dxa"/>
          </w:tcPr>
          <w:p w14:paraId="2D55AEAE" w14:textId="73C53DC4" w:rsidR="00CD0B91" w:rsidRDefault="00CD0B91" w:rsidP="00E924D7">
            <w:pPr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noProof/>
                <w:color w:val="3A3A3A"/>
                <w:sz w:val="27"/>
                <w:szCs w:val="27"/>
              </w:rPr>
              <w:drawing>
                <wp:inline distT="0" distB="0" distL="0" distR="0" wp14:anchorId="70DF8807" wp14:editId="62715782">
                  <wp:extent cx="1706400" cy="980547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975" cy="993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B1B217A" w14:textId="3136FC21" w:rsidR="00CD0B91" w:rsidRDefault="00CD0B91" w:rsidP="00554D5C">
            <w:pPr>
              <w:shd w:val="clear" w:color="auto" w:fill="FFFFFF"/>
              <w:spacing w:after="336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 xml:space="preserve">You can also use other compatible modules like </w:t>
            </w:r>
            <w:proofErr w:type="spellStart"/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Semtech</w:t>
            </w:r>
            <w:proofErr w:type="spellEnd"/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 xml:space="preserve"> SX1276/77/78/79 based boards including: RFM96W, RFM98W, </w:t>
            </w:r>
            <w:proofErr w:type="spellStart"/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etc</w:t>
            </w:r>
            <w:proofErr w:type="spellEnd"/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…</w:t>
            </w:r>
          </w:p>
        </w:tc>
      </w:tr>
      <w:tr w:rsidR="00CD0B91" w14:paraId="437739ED" w14:textId="77777777" w:rsidTr="00CD0B91">
        <w:tc>
          <w:tcPr>
            <w:tcW w:w="5395" w:type="dxa"/>
          </w:tcPr>
          <w:p w14:paraId="48A0B736" w14:textId="2DD1C122" w:rsidR="00CD0B91" w:rsidRPr="00E924D7" w:rsidRDefault="00CD0B91" w:rsidP="00E924D7">
            <w:pPr>
              <w:rPr>
                <w:rFonts w:ascii="Helvetica" w:eastAsia="Times New Roman" w:hAnsi="Helvetica" w:cs="Helvetica"/>
                <w:noProof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noProof/>
                <w:color w:val="3A3A3A"/>
                <w:sz w:val="27"/>
                <w:szCs w:val="27"/>
              </w:rPr>
              <w:drawing>
                <wp:inline distT="0" distB="0" distL="0" distR="0" wp14:anchorId="62EAF7BC" wp14:editId="6B2EE4F3">
                  <wp:extent cx="3367535" cy="1459265"/>
                  <wp:effectExtent l="0" t="0" r="4445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007" cy="1465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F673F27" w14:textId="77777777" w:rsidR="00CD0B91" w:rsidRDefault="00CD0B91" w:rsidP="00CD0B91">
            <w:pPr>
              <w:shd w:val="clear" w:color="auto" w:fill="FFFFFF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Alternatively, there are ESP32 boards with LoRa and OLED display built-in like the </w:t>
            </w:r>
            <w:hyperlink r:id="rId24" w:tgtFrame="_blank" w:history="1">
              <w:r w:rsidRPr="00E924D7">
                <w:rPr>
                  <w:rFonts w:ascii="Helvetica" w:eastAsia="Times New Roman" w:hAnsi="Helvetica" w:cs="Helvetica"/>
                  <w:color w:val="1B78E2"/>
                  <w:sz w:val="27"/>
                  <w:szCs w:val="27"/>
                  <w:bdr w:val="none" w:sz="0" w:space="0" w:color="auto" w:frame="1"/>
                </w:rPr>
                <w:t xml:space="preserve">ESP32 </w:t>
              </w:r>
              <w:proofErr w:type="spellStart"/>
              <w:r w:rsidRPr="00E924D7">
                <w:rPr>
                  <w:rFonts w:ascii="Helvetica" w:eastAsia="Times New Roman" w:hAnsi="Helvetica" w:cs="Helvetica"/>
                  <w:color w:val="1B78E2"/>
                  <w:sz w:val="27"/>
                  <w:szCs w:val="27"/>
                  <w:bdr w:val="none" w:sz="0" w:space="0" w:color="auto" w:frame="1"/>
                </w:rPr>
                <w:t>Heltec</w:t>
              </w:r>
              <w:proofErr w:type="spellEnd"/>
              <w:r w:rsidRPr="00E924D7">
                <w:rPr>
                  <w:rFonts w:ascii="Helvetica" w:eastAsia="Times New Roman" w:hAnsi="Helvetica" w:cs="Helvetica"/>
                  <w:color w:val="1B78E2"/>
                  <w:sz w:val="27"/>
                  <w:szCs w:val="27"/>
                  <w:bdr w:val="none" w:sz="0" w:space="0" w:color="auto" w:frame="1"/>
                </w:rPr>
                <w:t xml:space="preserve"> </w:t>
              </w:r>
              <w:proofErr w:type="spellStart"/>
              <w:r w:rsidRPr="00E924D7">
                <w:rPr>
                  <w:rFonts w:ascii="Helvetica" w:eastAsia="Times New Roman" w:hAnsi="Helvetica" w:cs="Helvetica"/>
                  <w:color w:val="1B78E2"/>
                  <w:sz w:val="27"/>
                  <w:szCs w:val="27"/>
                  <w:bdr w:val="none" w:sz="0" w:space="0" w:color="auto" w:frame="1"/>
                </w:rPr>
                <w:t>Wifi</w:t>
              </w:r>
              <w:proofErr w:type="spellEnd"/>
              <w:r w:rsidRPr="00E924D7">
                <w:rPr>
                  <w:rFonts w:ascii="Helvetica" w:eastAsia="Times New Roman" w:hAnsi="Helvetica" w:cs="Helvetica"/>
                  <w:color w:val="1B78E2"/>
                  <w:sz w:val="27"/>
                  <w:szCs w:val="27"/>
                  <w:bdr w:val="none" w:sz="0" w:space="0" w:color="auto" w:frame="1"/>
                </w:rPr>
                <w:t xml:space="preserve"> Module</w:t>
              </w:r>
            </w:hyperlink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, or the </w:t>
            </w:r>
            <w:hyperlink r:id="rId25" w:history="1">
              <w:r w:rsidRPr="00E924D7">
                <w:rPr>
                  <w:rFonts w:ascii="Helvetica" w:eastAsia="Times New Roman" w:hAnsi="Helvetica" w:cs="Helvetica"/>
                  <w:color w:val="1B78E2"/>
                  <w:sz w:val="27"/>
                  <w:szCs w:val="27"/>
                  <w:bdr w:val="none" w:sz="0" w:space="0" w:color="auto" w:frame="1"/>
                </w:rPr>
                <w:t>TTGO LoRa32 board</w:t>
              </w:r>
            </w:hyperlink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.</w:t>
            </w:r>
          </w:p>
          <w:p w14:paraId="58A16A48" w14:textId="77777777" w:rsidR="00CD0B91" w:rsidRPr="00E924D7" w:rsidRDefault="00CD0B91" w:rsidP="00CD0B91">
            <w:pPr>
              <w:shd w:val="clear" w:color="auto" w:fill="FFFFFF"/>
              <w:spacing w:after="336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</w:p>
        </w:tc>
      </w:tr>
    </w:tbl>
    <w:p w14:paraId="2123CFC9" w14:textId="77777777" w:rsidR="00CD0B91" w:rsidRPr="00E924D7" w:rsidRDefault="00CD0B91" w:rsidP="00E924D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</w:p>
    <w:p w14:paraId="6565F4CA" w14:textId="74CEA493" w:rsidR="00E924D7" w:rsidRDefault="00CD0B91" w:rsidP="00E924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>
        <w:rPr>
          <w:rFonts w:ascii="Helvetica" w:eastAsia="Times New Roman" w:hAnsi="Helvetica" w:cs="Helvetica"/>
          <w:color w:val="3A3A3A"/>
          <w:sz w:val="27"/>
          <w:szCs w:val="27"/>
        </w:rPr>
        <w:t>M</w:t>
      </w:r>
      <w:r w:rsidR="00E924D7" w:rsidRPr="00E924D7">
        <w:rPr>
          <w:rFonts w:ascii="Helvetica" w:eastAsia="Times New Roman" w:hAnsi="Helvetica" w:cs="Helvetica"/>
          <w:color w:val="3A3A3A"/>
          <w:sz w:val="27"/>
          <w:szCs w:val="27"/>
        </w:rPr>
        <w:t>ake sure you check the correct frequency for your location. You can visit the following web page to learn more about </w:t>
      </w:r>
      <w:hyperlink r:id="rId26" w:tgtFrame="_blank" w:history="1">
        <w:r w:rsidR="00E924D7" w:rsidRPr="00E924D7">
          <w:rPr>
            <w:rFonts w:ascii="Helvetica" w:eastAsia="Times New Roman" w:hAnsi="Helvetica" w:cs="Helvetica"/>
            <w:color w:val="1B78E2"/>
            <w:sz w:val="27"/>
            <w:szCs w:val="27"/>
            <w:bdr w:val="none" w:sz="0" w:space="0" w:color="auto" w:frame="1"/>
          </w:rPr>
          <w:t>RF signals and regulations according to each country</w:t>
        </w:r>
      </w:hyperlink>
      <w:r w:rsidR="00E924D7"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. For example, in Portugal we can use a frequency between 863 and 870 MHz or we can use 433MHz. </w:t>
      </w:r>
      <w:r w:rsidR="00E924D7" w:rsidRPr="00CD0B91"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  <w:t xml:space="preserve">For this project, </w:t>
      </w:r>
      <w:proofErr w:type="gramStart"/>
      <w:r w:rsidR="00E924D7" w:rsidRPr="00CD0B91"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  <w:t>we’ll</w:t>
      </w:r>
      <w:proofErr w:type="gramEnd"/>
      <w:r w:rsidR="00E924D7" w:rsidRPr="00CD0B91"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  <w:t xml:space="preserve"> be using an RFM95 that operates at 868 </w:t>
      </w:r>
      <w:proofErr w:type="spellStart"/>
      <w:r w:rsidR="00E924D7" w:rsidRPr="00CD0B91">
        <w:rPr>
          <w:rFonts w:ascii="Helvetica" w:eastAsia="Times New Roman" w:hAnsi="Helvetica" w:cs="Helvetica"/>
          <w:color w:val="3A3A3A"/>
          <w:sz w:val="27"/>
          <w:szCs w:val="27"/>
          <w:highlight w:val="yellow"/>
        </w:rPr>
        <w:t>MHz</w:t>
      </w:r>
      <w:r w:rsidR="00E924D7" w:rsidRPr="00E924D7">
        <w:rPr>
          <w:rFonts w:ascii="Helvetica" w:eastAsia="Times New Roman" w:hAnsi="Helvetica" w:cs="Helvetica"/>
          <w:color w:val="3A3A3A"/>
          <w:sz w:val="27"/>
          <w:szCs w:val="27"/>
        </w:rPr>
        <w:t>.</w:t>
      </w:r>
      <w:proofErr w:type="spellEnd"/>
    </w:p>
    <w:p w14:paraId="368C95FC" w14:textId="77777777" w:rsidR="00554D5C" w:rsidRPr="00E924D7" w:rsidRDefault="00554D5C" w:rsidP="00E924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</w:p>
    <w:p w14:paraId="52054B49" w14:textId="25735907" w:rsidR="00E924D7" w:rsidRPr="00E924D7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If you have an ESP32 development board with LoRa built-in, you can skip this step.</w:t>
      </w:r>
    </w:p>
    <w:p w14:paraId="302623BC" w14:textId="10175101" w:rsidR="00E924D7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The RFM95 transceiver </w:t>
      </w:r>
      <w:proofErr w:type="gram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isn’t</w:t>
      </w:r>
      <w:proofErr w:type="gram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 breadboard friendly. A common row of 2.54mm header pins </w:t>
      </w:r>
      <w:proofErr w:type="gram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won’t</w:t>
      </w:r>
      <w:proofErr w:type="gram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 fit on the transceiver pins. The spaces between the connections are shorter than usual.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755"/>
      </w:tblGrid>
      <w:tr w:rsidR="008664FB" w14:paraId="6ED8174E" w14:textId="77777777" w:rsidTr="008664FB">
        <w:tc>
          <w:tcPr>
            <w:tcW w:w="5035" w:type="dxa"/>
          </w:tcPr>
          <w:p w14:paraId="3F4917D5" w14:textId="425E0BF1" w:rsidR="008664FB" w:rsidRDefault="008664FB" w:rsidP="00E924D7">
            <w:pPr>
              <w:spacing w:after="336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noProof/>
                <w:color w:val="3A3A3A"/>
                <w:sz w:val="27"/>
                <w:szCs w:val="27"/>
              </w:rPr>
              <w:drawing>
                <wp:inline distT="0" distB="0" distL="0" distR="0" wp14:anchorId="2CFCFFAF" wp14:editId="6C3B09D2">
                  <wp:extent cx="2844000" cy="164188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607" cy="1654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5" w:type="dxa"/>
          </w:tcPr>
          <w:p w14:paraId="397DED42" w14:textId="77777777" w:rsidR="008664FB" w:rsidRPr="00E924D7" w:rsidRDefault="008664FB" w:rsidP="008664FB">
            <w:pPr>
              <w:shd w:val="clear" w:color="auto" w:fill="FFFFFF"/>
              <w:spacing w:after="336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There are a few options that you can use to access the transceiver pins.</w:t>
            </w:r>
          </w:p>
          <w:p w14:paraId="2F03E19B" w14:textId="77777777" w:rsidR="008664FB" w:rsidRPr="008664FB" w:rsidRDefault="008664FB" w:rsidP="008664FB">
            <w:pPr>
              <w:pStyle w:val="ListParagraph"/>
              <w:numPr>
                <w:ilvl w:val="0"/>
                <w:numId w:val="15"/>
              </w:numPr>
              <w:shd w:val="clear" w:color="auto" w:fill="FFFFFF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8664FB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 xml:space="preserve">You may solder some wires directly to the </w:t>
            </w:r>
            <w:proofErr w:type="gramStart"/>
            <w:r w:rsidRPr="008664FB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transceiver;</w:t>
            </w:r>
            <w:proofErr w:type="gramEnd"/>
          </w:p>
          <w:p w14:paraId="42F2CEFA" w14:textId="77777777" w:rsidR="008664FB" w:rsidRPr="008664FB" w:rsidRDefault="008664FB" w:rsidP="008664FB">
            <w:pPr>
              <w:pStyle w:val="ListParagraph"/>
              <w:numPr>
                <w:ilvl w:val="0"/>
                <w:numId w:val="15"/>
              </w:numPr>
              <w:shd w:val="clear" w:color="auto" w:fill="FFFFFF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8664FB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 xml:space="preserve">Break header pins and solder each one </w:t>
            </w:r>
            <w:proofErr w:type="gramStart"/>
            <w:r w:rsidRPr="008664FB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separately;</w:t>
            </w:r>
            <w:proofErr w:type="gramEnd"/>
          </w:p>
          <w:p w14:paraId="72241F77" w14:textId="500F6A53" w:rsidR="008664FB" w:rsidRPr="008664FB" w:rsidRDefault="008664FB" w:rsidP="008664FB">
            <w:pPr>
              <w:pStyle w:val="ListParagraph"/>
              <w:numPr>
                <w:ilvl w:val="0"/>
                <w:numId w:val="15"/>
              </w:numPr>
              <w:shd w:val="clear" w:color="auto" w:fill="FFFFFF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8664FB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Or you can buy a breakout board that makes the pins breadboard friendly.</w:t>
            </w:r>
          </w:p>
        </w:tc>
      </w:tr>
    </w:tbl>
    <w:p w14:paraId="064FCF90" w14:textId="77777777" w:rsidR="008664FB" w:rsidRDefault="008664FB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</w:p>
    <w:p w14:paraId="29801AE3" w14:textId="7A6EC385" w:rsidR="00E924D7" w:rsidRPr="00E924D7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proofErr w:type="gram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We’ve</w:t>
      </w:r>
      <w:proofErr w:type="gram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 soldered a header to the module as shown in the figure below.</w:t>
      </w:r>
    </w:p>
    <w:p w14:paraId="7C6CADF0" w14:textId="199F6177" w:rsidR="00E924D7" w:rsidRPr="00E924D7" w:rsidRDefault="00E924D7" w:rsidP="00E924D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noProof/>
          <w:color w:val="3A3A3A"/>
          <w:sz w:val="27"/>
          <w:szCs w:val="27"/>
        </w:rPr>
        <w:drawing>
          <wp:inline distT="0" distB="0" distL="0" distR="0" wp14:anchorId="0AA67AA2" wp14:editId="2C5D86D6">
            <wp:extent cx="3952916" cy="159690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11" cy="160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1167" w14:textId="77777777" w:rsidR="00E924D7" w:rsidRPr="00E924D7" w:rsidRDefault="00E924D7" w:rsidP="00E924D7">
      <w:pPr>
        <w:shd w:val="clear" w:color="auto" w:fill="FFFFFF"/>
        <w:spacing w:after="300" w:line="240" w:lineRule="auto"/>
        <w:outlineLvl w:val="3"/>
        <w:rPr>
          <w:rFonts w:ascii="Helvetica" w:eastAsia="Times New Roman" w:hAnsi="Helvetica" w:cs="Helvetica"/>
          <w:b/>
          <w:bCs/>
          <w:color w:val="3A3A3A"/>
          <w:sz w:val="30"/>
          <w:szCs w:val="30"/>
        </w:rPr>
      </w:pPr>
      <w:r w:rsidRPr="00E924D7">
        <w:rPr>
          <w:rFonts w:ascii="Helvetica" w:eastAsia="Times New Roman" w:hAnsi="Helvetica" w:cs="Helvetica"/>
          <w:b/>
          <w:bCs/>
          <w:color w:val="3A3A3A"/>
          <w:sz w:val="30"/>
          <w:szCs w:val="30"/>
        </w:rPr>
        <w:t>Antenna</w:t>
      </w:r>
    </w:p>
    <w:p w14:paraId="56A86B2F" w14:textId="4A62C4AE" w:rsidR="00E924D7" w:rsidRDefault="00E924D7" w:rsidP="00554D5C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The RFM95 transceiver chip requires an external antenna connected to the ANA pin.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07"/>
        <w:gridCol w:w="3487"/>
        <w:gridCol w:w="3596"/>
      </w:tblGrid>
      <w:tr w:rsidR="008664FB" w14:paraId="3F597680" w14:textId="77777777" w:rsidTr="008664FB">
        <w:tc>
          <w:tcPr>
            <w:tcW w:w="3596" w:type="dxa"/>
          </w:tcPr>
          <w:p w14:paraId="2DC583F3" w14:textId="02526595" w:rsidR="008664FB" w:rsidRDefault="008664FB" w:rsidP="00E924D7">
            <w:pPr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noProof/>
                <w:color w:val="3A3A3A"/>
                <w:sz w:val="27"/>
                <w:szCs w:val="27"/>
              </w:rPr>
              <w:drawing>
                <wp:inline distT="0" distB="0" distL="0" distR="0" wp14:anchorId="2E0FAC51" wp14:editId="2A527932">
                  <wp:extent cx="2217243" cy="1224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836" cy="1243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D63CB4F" w14:textId="093C2852" w:rsidR="008664FB" w:rsidRDefault="008664FB" w:rsidP="008664FB">
            <w:pPr>
              <w:shd w:val="clear" w:color="auto" w:fill="FFFFFF"/>
              <w:spacing w:after="336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You can connect a “real” antenna, or you can make one yourself by using a conductive wire as shown in the figure below. Some breakout boards come with a special connector to add a proper antenna</w:t>
            </w:r>
            <w:r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.</w:t>
            </w:r>
          </w:p>
        </w:tc>
        <w:tc>
          <w:tcPr>
            <w:tcW w:w="3597" w:type="dxa"/>
          </w:tcPr>
          <w:p w14:paraId="487B5ADC" w14:textId="3901B655" w:rsidR="008664FB" w:rsidRDefault="008664FB" w:rsidP="00E924D7">
            <w:pPr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>
              <w:object w:dxaOrig="2910" w:dyaOrig="1875" w14:anchorId="29AC32F3">
                <v:shape id="_x0000_i1026" type="#_x0000_t75" style="width:167.8pt;height:107.7pt" o:ole="">
                  <v:imagedata r:id="rId30" o:title=""/>
                </v:shape>
                <o:OLEObject Type="Embed" ProgID="PBrush" ShapeID="_x0000_i1026" DrawAspect="Content" ObjectID="_1685702115" r:id="rId31"/>
              </w:object>
            </w:r>
          </w:p>
        </w:tc>
      </w:tr>
    </w:tbl>
    <w:p w14:paraId="117F2C22" w14:textId="77777777" w:rsidR="00E924D7" w:rsidRPr="00E924D7" w:rsidRDefault="00E924D7" w:rsidP="00E924D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</w:p>
    <w:p w14:paraId="662DA067" w14:textId="77777777" w:rsidR="00E924D7" w:rsidRPr="00E924D7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0070C0"/>
          <w:sz w:val="27"/>
          <w:szCs w:val="27"/>
        </w:rPr>
      </w:pPr>
      <w:r w:rsidRPr="00E924D7">
        <w:rPr>
          <w:rFonts w:ascii="Helvetica" w:eastAsia="Times New Roman" w:hAnsi="Helvetica" w:cs="Helvetica"/>
          <w:color w:val="0070C0"/>
          <w:sz w:val="27"/>
          <w:szCs w:val="27"/>
        </w:rPr>
        <w:t>The wire length depends on the frequency:</w:t>
      </w:r>
    </w:p>
    <w:p w14:paraId="7F6F879A" w14:textId="77777777" w:rsidR="00E924D7" w:rsidRPr="00E924D7" w:rsidRDefault="00E924D7" w:rsidP="00E924D7">
      <w:pPr>
        <w:numPr>
          <w:ilvl w:val="0"/>
          <w:numId w:val="9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0070C0"/>
          <w:sz w:val="27"/>
          <w:szCs w:val="27"/>
        </w:rPr>
      </w:pPr>
      <w:r w:rsidRPr="00E924D7">
        <w:rPr>
          <w:rFonts w:ascii="Helvetica" w:eastAsia="Times New Roman" w:hAnsi="Helvetica" w:cs="Helvetica"/>
          <w:color w:val="0070C0"/>
          <w:sz w:val="27"/>
          <w:szCs w:val="27"/>
        </w:rPr>
        <w:lastRenderedPageBreak/>
        <w:t>868 MHz: 86,3 mm (3.4 inch)</w:t>
      </w:r>
    </w:p>
    <w:p w14:paraId="74B211BC" w14:textId="77777777" w:rsidR="00E924D7" w:rsidRPr="00E924D7" w:rsidRDefault="00E924D7" w:rsidP="00E924D7">
      <w:pPr>
        <w:numPr>
          <w:ilvl w:val="0"/>
          <w:numId w:val="9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0070C0"/>
          <w:sz w:val="27"/>
          <w:szCs w:val="27"/>
        </w:rPr>
      </w:pPr>
      <w:r w:rsidRPr="00E924D7">
        <w:rPr>
          <w:rFonts w:ascii="Helvetica" w:eastAsia="Times New Roman" w:hAnsi="Helvetica" w:cs="Helvetica"/>
          <w:color w:val="0070C0"/>
          <w:sz w:val="27"/>
          <w:szCs w:val="27"/>
        </w:rPr>
        <w:t>915 MHz: 81,9 mm (3.22 inch)</w:t>
      </w:r>
    </w:p>
    <w:p w14:paraId="04171CC0" w14:textId="1A6F1612" w:rsidR="00E924D7" w:rsidRDefault="00E924D7" w:rsidP="00554D5C">
      <w:pPr>
        <w:numPr>
          <w:ilvl w:val="0"/>
          <w:numId w:val="9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0070C0"/>
          <w:sz w:val="27"/>
          <w:szCs w:val="27"/>
        </w:rPr>
      </w:pPr>
      <w:r w:rsidRPr="00E924D7">
        <w:rPr>
          <w:rFonts w:ascii="Helvetica" w:eastAsia="Times New Roman" w:hAnsi="Helvetica" w:cs="Helvetica"/>
          <w:color w:val="0070C0"/>
          <w:sz w:val="27"/>
          <w:szCs w:val="27"/>
        </w:rPr>
        <w:t>433 MHz: 173,1 mm (6.8 inch)</w:t>
      </w:r>
    </w:p>
    <w:p w14:paraId="32AE6FB4" w14:textId="77777777" w:rsidR="00554D5C" w:rsidRPr="00554D5C" w:rsidRDefault="00554D5C" w:rsidP="00554D5C">
      <w:p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0070C0"/>
          <w:sz w:val="27"/>
          <w:szCs w:val="27"/>
        </w:rPr>
      </w:pPr>
    </w:p>
    <w:p w14:paraId="56CC055B" w14:textId="54C77D19" w:rsidR="00E924D7" w:rsidRPr="00E924D7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For our module we need to use </w:t>
      </w:r>
      <w:proofErr w:type="gram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a</w:t>
      </w:r>
      <w:proofErr w:type="gram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 86,3 mm wire soldered directly to the transceiver’s ANA pin. Note that using a proper antenna will extend the communication range.</w:t>
      </w:r>
    </w:p>
    <w:p w14:paraId="6BF652FE" w14:textId="77777777" w:rsidR="00E924D7" w:rsidRPr="00E924D7" w:rsidRDefault="00E924D7" w:rsidP="00E924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b/>
          <w:bCs/>
          <w:color w:val="3A3A3A"/>
          <w:sz w:val="27"/>
          <w:szCs w:val="27"/>
          <w:bdr w:val="none" w:sz="0" w:space="0" w:color="auto" w:frame="1"/>
        </w:rPr>
        <w:t>Important:</w:t>
      </w: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 you MUST attach an antenna to the module.</w:t>
      </w:r>
    </w:p>
    <w:p w14:paraId="63DAB96E" w14:textId="77777777" w:rsidR="00E924D7" w:rsidRPr="00E924D7" w:rsidRDefault="00E924D7" w:rsidP="00E924D7">
      <w:pPr>
        <w:shd w:val="clear" w:color="auto" w:fill="FFFFFF"/>
        <w:spacing w:before="510" w:after="150" w:line="312" w:lineRule="atLeast"/>
        <w:outlineLvl w:val="2"/>
        <w:rPr>
          <w:rFonts w:ascii="Helvetica" w:eastAsia="Times New Roman" w:hAnsi="Helvetica" w:cs="Helvetica"/>
          <w:b/>
          <w:bCs/>
          <w:color w:val="3A3A3A"/>
          <w:sz w:val="44"/>
          <w:szCs w:val="44"/>
        </w:rPr>
      </w:pPr>
      <w:r w:rsidRPr="00E924D7">
        <w:rPr>
          <w:rFonts w:ascii="Helvetica" w:eastAsia="Times New Roman" w:hAnsi="Helvetica" w:cs="Helvetica"/>
          <w:b/>
          <w:bCs/>
          <w:color w:val="3A3A3A"/>
          <w:sz w:val="44"/>
          <w:szCs w:val="44"/>
        </w:rPr>
        <w:t>Wiring the RFM95 LoRa Transceiver Module</w:t>
      </w:r>
    </w:p>
    <w:p w14:paraId="5908A52C" w14:textId="61085EB2" w:rsidR="00E924D7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The RFM95 LoRa transceiver module communicates with the ESP32 using SPI communication protocol. So, </w:t>
      </w:r>
      <w:proofErr w:type="gram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we’ll</w:t>
      </w:r>
      <w:proofErr w:type="gram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 use the ESP32 default SPI pins. Wire both ESP32 boards to the corresponding transceiver modules as shown in the next schematic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65"/>
        <w:gridCol w:w="4225"/>
      </w:tblGrid>
      <w:tr w:rsidR="008664FB" w14:paraId="741E557D" w14:textId="77777777" w:rsidTr="00CD0B91">
        <w:tc>
          <w:tcPr>
            <w:tcW w:w="6565" w:type="dxa"/>
          </w:tcPr>
          <w:p w14:paraId="686C1054" w14:textId="416C0E26" w:rsidR="008664FB" w:rsidRDefault="00CD0B91" w:rsidP="00E924D7">
            <w:pPr>
              <w:spacing w:after="336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>
              <w:object w:dxaOrig="5445" w:dyaOrig="6555" w14:anchorId="113478E5">
                <v:shape id="_x0000_i1027" type="#_x0000_t75" style="width:291.95pt;height:351.5pt" o:ole="">
                  <v:imagedata r:id="rId32" o:title=""/>
                </v:shape>
                <o:OLEObject Type="Embed" ProgID="PBrush" ShapeID="_x0000_i1027" DrawAspect="Content" ObjectID="_1685702116" r:id="rId33"/>
              </w:object>
            </w:r>
          </w:p>
        </w:tc>
        <w:tc>
          <w:tcPr>
            <w:tcW w:w="4225" w:type="dxa"/>
          </w:tcPr>
          <w:p w14:paraId="3B0B5385" w14:textId="77777777" w:rsidR="00CD0B91" w:rsidRPr="00E924D7" w:rsidRDefault="00CD0B91" w:rsidP="00CD0B91">
            <w:pPr>
              <w:numPr>
                <w:ilvl w:val="0"/>
                <w:numId w:val="10"/>
              </w:num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ANA: Antenna</w:t>
            </w:r>
          </w:p>
          <w:p w14:paraId="3C8FEBB6" w14:textId="77777777" w:rsidR="00CD0B91" w:rsidRPr="00E924D7" w:rsidRDefault="00CD0B91" w:rsidP="00CD0B91">
            <w:pPr>
              <w:numPr>
                <w:ilvl w:val="0"/>
                <w:numId w:val="10"/>
              </w:num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GND: </w:t>
            </w:r>
            <w:r w:rsidRPr="00E924D7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333333"/>
              </w:rPr>
              <w:t>GND</w:t>
            </w:r>
          </w:p>
          <w:p w14:paraId="78526926" w14:textId="77777777" w:rsidR="00CD0B91" w:rsidRPr="00E924D7" w:rsidRDefault="00CD0B91" w:rsidP="00CD0B91">
            <w:pPr>
              <w:numPr>
                <w:ilvl w:val="0"/>
                <w:numId w:val="10"/>
              </w:num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 xml:space="preserve">DIO3: don’t </w:t>
            </w:r>
            <w:proofErr w:type="gramStart"/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connect</w:t>
            </w:r>
            <w:proofErr w:type="gramEnd"/>
          </w:p>
          <w:p w14:paraId="0C98D450" w14:textId="77777777" w:rsidR="00CD0B91" w:rsidRPr="00E924D7" w:rsidRDefault="00CD0B91" w:rsidP="00CD0B91">
            <w:pPr>
              <w:numPr>
                <w:ilvl w:val="0"/>
                <w:numId w:val="10"/>
              </w:num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 xml:space="preserve">DIO4: don’t </w:t>
            </w:r>
            <w:proofErr w:type="gramStart"/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connect</w:t>
            </w:r>
            <w:proofErr w:type="gramEnd"/>
          </w:p>
          <w:p w14:paraId="5E15BE21" w14:textId="77777777" w:rsidR="00CD0B91" w:rsidRPr="00E924D7" w:rsidRDefault="00CD0B91" w:rsidP="00CD0B91">
            <w:pPr>
              <w:numPr>
                <w:ilvl w:val="0"/>
                <w:numId w:val="10"/>
              </w:num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3.3V: </w:t>
            </w: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  <w:bdr w:val="none" w:sz="0" w:space="0" w:color="auto" w:frame="1"/>
                <w:shd w:val="clear" w:color="auto" w:fill="CC3333"/>
              </w:rPr>
              <w:t>3.3V</w:t>
            </w:r>
          </w:p>
          <w:p w14:paraId="032BD341" w14:textId="77777777" w:rsidR="00CD0B91" w:rsidRPr="00E924D7" w:rsidRDefault="00CD0B91" w:rsidP="00CD0B91">
            <w:pPr>
              <w:numPr>
                <w:ilvl w:val="0"/>
                <w:numId w:val="10"/>
              </w:num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DIO0: </w:t>
            </w: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  <w:bdr w:val="none" w:sz="0" w:space="0" w:color="auto" w:frame="1"/>
                <w:shd w:val="clear" w:color="auto" w:fill="EEEEEE"/>
              </w:rPr>
              <w:t>GPIO 2</w:t>
            </w:r>
          </w:p>
          <w:p w14:paraId="4354213B" w14:textId="77777777" w:rsidR="00CD0B91" w:rsidRPr="00E924D7" w:rsidRDefault="00CD0B91" w:rsidP="00CD0B91">
            <w:pPr>
              <w:numPr>
                <w:ilvl w:val="0"/>
                <w:numId w:val="10"/>
              </w:num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 xml:space="preserve">DIO1: don’t </w:t>
            </w:r>
            <w:proofErr w:type="gramStart"/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connect</w:t>
            </w:r>
            <w:proofErr w:type="gramEnd"/>
          </w:p>
          <w:p w14:paraId="0D8BAC41" w14:textId="19285FF8" w:rsidR="00CD0B91" w:rsidRDefault="00CD0B91" w:rsidP="00CD0B91">
            <w:pPr>
              <w:numPr>
                <w:ilvl w:val="0"/>
                <w:numId w:val="10"/>
              </w:num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 xml:space="preserve">DIO2: don’t </w:t>
            </w:r>
            <w:proofErr w:type="gramStart"/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connect</w:t>
            </w:r>
            <w:proofErr w:type="gramEnd"/>
          </w:p>
          <w:p w14:paraId="3CF66BF6" w14:textId="77777777" w:rsidR="00B50638" w:rsidRPr="00E924D7" w:rsidRDefault="00B50638" w:rsidP="00B50638">
            <w:p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</w:p>
          <w:p w14:paraId="425BFF99" w14:textId="77777777" w:rsidR="00CD0B91" w:rsidRPr="00E924D7" w:rsidRDefault="00CD0B91" w:rsidP="00CD0B91">
            <w:pPr>
              <w:numPr>
                <w:ilvl w:val="0"/>
                <w:numId w:val="10"/>
              </w:num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 xml:space="preserve">GND: don’t </w:t>
            </w:r>
            <w:proofErr w:type="gramStart"/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connect</w:t>
            </w:r>
            <w:proofErr w:type="gramEnd"/>
          </w:p>
          <w:p w14:paraId="5E695D15" w14:textId="77777777" w:rsidR="00CD0B91" w:rsidRPr="00E924D7" w:rsidRDefault="00CD0B91" w:rsidP="00CD0B91">
            <w:pPr>
              <w:numPr>
                <w:ilvl w:val="0"/>
                <w:numId w:val="10"/>
              </w:num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 xml:space="preserve">DIO5: don’t </w:t>
            </w:r>
            <w:proofErr w:type="gramStart"/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connect</w:t>
            </w:r>
            <w:proofErr w:type="gramEnd"/>
          </w:p>
          <w:p w14:paraId="0B24D9EE" w14:textId="77777777" w:rsidR="00CD0B91" w:rsidRPr="00E924D7" w:rsidRDefault="00CD0B91" w:rsidP="00CD0B91">
            <w:pPr>
              <w:numPr>
                <w:ilvl w:val="0"/>
                <w:numId w:val="10"/>
              </w:num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RESET: </w:t>
            </w: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  <w:bdr w:val="none" w:sz="0" w:space="0" w:color="auto" w:frame="1"/>
                <w:shd w:val="clear" w:color="auto" w:fill="FF9900"/>
              </w:rPr>
              <w:t>GPIO 14</w:t>
            </w:r>
          </w:p>
          <w:p w14:paraId="1FC93723" w14:textId="77777777" w:rsidR="00CD0B91" w:rsidRPr="00E924D7" w:rsidRDefault="00CD0B91" w:rsidP="00CD0B91">
            <w:pPr>
              <w:numPr>
                <w:ilvl w:val="0"/>
                <w:numId w:val="10"/>
              </w:num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NSS: </w:t>
            </w:r>
            <w:r w:rsidRPr="00E924D7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FFCC00"/>
              </w:rPr>
              <w:t>GPIO 5</w:t>
            </w:r>
          </w:p>
          <w:p w14:paraId="0554EB9F" w14:textId="77777777" w:rsidR="00CD0B91" w:rsidRPr="00E924D7" w:rsidRDefault="00CD0B91" w:rsidP="00CD0B91">
            <w:pPr>
              <w:numPr>
                <w:ilvl w:val="0"/>
                <w:numId w:val="10"/>
              </w:num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SCK: </w:t>
            </w:r>
            <w:r w:rsidRPr="00E924D7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666666"/>
              </w:rPr>
              <w:t>GPIO 18</w:t>
            </w:r>
          </w:p>
          <w:p w14:paraId="25DFE531" w14:textId="77777777" w:rsidR="00CD0B91" w:rsidRPr="00E924D7" w:rsidRDefault="00CD0B91" w:rsidP="00CD0B91">
            <w:pPr>
              <w:numPr>
                <w:ilvl w:val="0"/>
                <w:numId w:val="10"/>
              </w:num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MOSI: </w:t>
            </w:r>
            <w:r w:rsidRPr="00E924D7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9900"/>
              </w:rPr>
              <w:t>GPIO 23</w:t>
            </w:r>
          </w:p>
          <w:p w14:paraId="196845A5" w14:textId="77777777" w:rsidR="00CD0B91" w:rsidRPr="00E924D7" w:rsidRDefault="00CD0B91" w:rsidP="00CD0B91">
            <w:pPr>
              <w:numPr>
                <w:ilvl w:val="0"/>
                <w:numId w:val="10"/>
              </w:num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MISO: </w:t>
            </w:r>
            <w:r w:rsidRPr="00E924D7">
              <w:rPr>
                <w:rFonts w:ascii="Helvetica" w:eastAsia="Times New Roman" w:hAnsi="Helvetica" w:cs="Helvetica"/>
                <w:color w:val="FFFFFF"/>
                <w:sz w:val="27"/>
                <w:szCs w:val="27"/>
                <w:bdr w:val="none" w:sz="0" w:space="0" w:color="auto" w:frame="1"/>
                <w:shd w:val="clear" w:color="auto" w:fill="0066CC"/>
              </w:rPr>
              <w:t>GPIO 19</w:t>
            </w:r>
          </w:p>
          <w:p w14:paraId="5044914C" w14:textId="77777777" w:rsidR="00CD0B91" w:rsidRDefault="00CD0B91" w:rsidP="00CD0B91">
            <w:pPr>
              <w:numPr>
                <w:ilvl w:val="0"/>
                <w:numId w:val="10"/>
              </w:numPr>
              <w:shd w:val="clear" w:color="auto" w:fill="FFFFFF"/>
              <w:ind w:left="1440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 xml:space="preserve">GND: don’t </w:t>
            </w:r>
            <w:proofErr w:type="gramStart"/>
            <w:r w:rsidRPr="00E924D7"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  <w:t>connect</w:t>
            </w:r>
            <w:proofErr w:type="gramEnd"/>
          </w:p>
          <w:p w14:paraId="14BB64FF" w14:textId="77777777" w:rsidR="008664FB" w:rsidRDefault="008664FB" w:rsidP="00E924D7">
            <w:pPr>
              <w:spacing w:after="336"/>
              <w:rPr>
                <w:rFonts w:ascii="Helvetica" w:eastAsia="Times New Roman" w:hAnsi="Helvetica" w:cs="Helvetica"/>
                <w:color w:val="3A3A3A"/>
                <w:sz w:val="27"/>
                <w:szCs w:val="27"/>
              </w:rPr>
            </w:pPr>
          </w:p>
        </w:tc>
      </w:tr>
    </w:tbl>
    <w:p w14:paraId="3BB57E9F" w14:textId="59D35266" w:rsidR="00E924D7" w:rsidRPr="00E924D7" w:rsidRDefault="00E924D7" w:rsidP="00E924D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</w:p>
    <w:p w14:paraId="4D3663CD" w14:textId="5E38D61F" w:rsidR="00E924D7" w:rsidRPr="00E924D7" w:rsidRDefault="00E924D7" w:rsidP="00CD0B91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proofErr w:type="gram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Here’s</w:t>
      </w:r>
      <w:proofErr w:type="gram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 the connections between the RFM95 LoRa transceiver module and the ESP32:</w:t>
      </w:r>
    </w:p>
    <w:p w14:paraId="62EEC722" w14:textId="77777777" w:rsidR="00E924D7" w:rsidRPr="00E924D7" w:rsidRDefault="00E924D7" w:rsidP="00E924D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b/>
          <w:bCs/>
          <w:color w:val="3A3A3A"/>
          <w:sz w:val="27"/>
          <w:szCs w:val="27"/>
          <w:bdr w:val="none" w:sz="0" w:space="0" w:color="auto" w:frame="1"/>
        </w:rPr>
        <w:t>Note:</w:t>
      </w: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 the RFM95 transceiver module has 3 GND pins. It </w:t>
      </w:r>
      <w:proofErr w:type="gram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doesn’t</w:t>
      </w:r>
      <w:proofErr w:type="gram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 matter which one you use, but you need to connect at least one.</w:t>
      </w:r>
    </w:p>
    <w:p w14:paraId="7D5A4C06" w14:textId="3A9F8052" w:rsidR="00E924D7" w:rsidRPr="00E924D7" w:rsidRDefault="00E924D7" w:rsidP="00E924D7">
      <w:pPr>
        <w:shd w:val="clear" w:color="auto" w:fill="FAFAFA"/>
        <w:spacing w:after="150" w:line="240" w:lineRule="auto"/>
        <w:rPr>
          <w:rFonts w:ascii="Helvetica" w:eastAsia="Times New Roman" w:hAnsi="Helvetica" w:cs="Helvetica"/>
          <w:color w:val="A5A5A5"/>
          <w:sz w:val="27"/>
          <w:szCs w:val="27"/>
        </w:rPr>
      </w:pPr>
    </w:p>
    <w:p w14:paraId="0C2378DF" w14:textId="77777777" w:rsidR="00E924D7" w:rsidRPr="00E924D7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For practical reasons </w:t>
      </w:r>
      <w:proofErr w:type="gram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we’ve</w:t>
      </w:r>
      <w:proofErr w:type="gram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 made this circuit on a stripboard. </w:t>
      </w:r>
      <w:proofErr w:type="gramStart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It’s</w:t>
      </w:r>
      <w:proofErr w:type="gramEnd"/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 xml:space="preserve"> easier to handle, and the wires don’t disconnect. You may use a breadboard if you prefer.</w:t>
      </w:r>
    </w:p>
    <w:p w14:paraId="47E0ABB3" w14:textId="37DB216C" w:rsidR="00E924D7" w:rsidRPr="00E924D7" w:rsidRDefault="00E924D7" w:rsidP="00E924D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noProof/>
          <w:color w:val="3A3A3A"/>
          <w:sz w:val="27"/>
          <w:szCs w:val="27"/>
        </w:rPr>
        <w:drawing>
          <wp:inline distT="0" distB="0" distL="0" distR="0" wp14:anchorId="46EF770B" wp14:editId="708FF72C">
            <wp:extent cx="5644800" cy="170859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837" cy="171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7BDB5" w14:textId="77777777" w:rsidR="00E924D7" w:rsidRPr="00E924D7" w:rsidRDefault="00E924D7" w:rsidP="00E924D7">
      <w:pPr>
        <w:shd w:val="clear" w:color="auto" w:fill="FFFFFF"/>
        <w:spacing w:before="510" w:after="270" w:line="312" w:lineRule="atLeast"/>
        <w:outlineLvl w:val="1"/>
        <w:rPr>
          <w:rFonts w:ascii="Helvetica" w:eastAsia="Times New Roman" w:hAnsi="Helvetica" w:cs="Helvetica"/>
          <w:b/>
          <w:bCs/>
          <w:color w:val="3A3A3A"/>
          <w:sz w:val="54"/>
          <w:szCs w:val="54"/>
        </w:rPr>
      </w:pPr>
      <w:r w:rsidRPr="00E924D7">
        <w:rPr>
          <w:rFonts w:ascii="Helvetica" w:eastAsia="Times New Roman" w:hAnsi="Helvetica" w:cs="Helvetica"/>
          <w:b/>
          <w:bCs/>
          <w:color w:val="3A3A3A"/>
          <w:sz w:val="54"/>
          <w:szCs w:val="54"/>
        </w:rPr>
        <w:t>The LoRa Sender Sketch</w:t>
      </w:r>
    </w:p>
    <w:p w14:paraId="3CA58DC3" w14:textId="27647204" w:rsidR="00E924D7" w:rsidRPr="00E924D7" w:rsidRDefault="00E924D7" w:rsidP="00E924D7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t>It transmits messages every 10 seconds using LoRa. It sends a “hello” followed by a number that is incremented in every message.</w:t>
      </w:r>
    </w:p>
    <w:p w14:paraId="1C8D9E19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>#</w:t>
      </w:r>
      <w:r w:rsidRPr="00E924D7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</w:rPr>
        <w:t>include</w:t>
      </w:r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 xml:space="preserve"> </w:t>
      </w:r>
      <w:r w:rsidRPr="00E924D7">
        <w:rPr>
          <w:rFonts w:ascii="Consolas" w:eastAsia="Times New Roman" w:hAnsi="Consolas" w:cs="Courier New"/>
          <w:color w:val="669900"/>
          <w:sz w:val="27"/>
          <w:szCs w:val="27"/>
          <w:bdr w:val="none" w:sz="0" w:space="0" w:color="auto" w:frame="1"/>
        </w:rPr>
        <w:t>&lt;</w:t>
      </w:r>
      <w:proofErr w:type="spellStart"/>
      <w:r w:rsidRPr="00E924D7">
        <w:rPr>
          <w:rFonts w:ascii="Consolas" w:eastAsia="Times New Roman" w:hAnsi="Consolas" w:cs="Courier New"/>
          <w:color w:val="669900"/>
          <w:sz w:val="27"/>
          <w:szCs w:val="27"/>
          <w:bdr w:val="none" w:sz="0" w:space="0" w:color="auto" w:frame="1"/>
        </w:rPr>
        <w:t>SPI.h</w:t>
      </w:r>
      <w:proofErr w:type="spellEnd"/>
      <w:r w:rsidRPr="00E924D7">
        <w:rPr>
          <w:rFonts w:ascii="Consolas" w:eastAsia="Times New Roman" w:hAnsi="Consolas" w:cs="Courier New"/>
          <w:color w:val="669900"/>
          <w:sz w:val="27"/>
          <w:szCs w:val="27"/>
          <w:bdr w:val="none" w:sz="0" w:space="0" w:color="auto" w:frame="1"/>
        </w:rPr>
        <w:t>&gt;</w:t>
      </w:r>
    </w:p>
    <w:p w14:paraId="7FF6ED02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>#</w:t>
      </w:r>
      <w:r w:rsidRPr="00E924D7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</w:rPr>
        <w:t>include</w:t>
      </w:r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 xml:space="preserve"> </w:t>
      </w:r>
      <w:r w:rsidRPr="00E924D7">
        <w:rPr>
          <w:rFonts w:ascii="Consolas" w:eastAsia="Times New Roman" w:hAnsi="Consolas" w:cs="Courier New"/>
          <w:color w:val="669900"/>
          <w:sz w:val="27"/>
          <w:szCs w:val="27"/>
          <w:bdr w:val="none" w:sz="0" w:space="0" w:color="auto" w:frame="1"/>
        </w:rPr>
        <w:t>&lt;</w:t>
      </w:r>
      <w:proofErr w:type="spellStart"/>
      <w:r w:rsidRPr="00E924D7">
        <w:rPr>
          <w:rFonts w:ascii="Consolas" w:eastAsia="Times New Roman" w:hAnsi="Consolas" w:cs="Courier New"/>
          <w:color w:val="669900"/>
          <w:sz w:val="27"/>
          <w:szCs w:val="27"/>
          <w:bdr w:val="none" w:sz="0" w:space="0" w:color="auto" w:frame="1"/>
        </w:rPr>
        <w:t>LoRa.h</w:t>
      </w:r>
      <w:proofErr w:type="spellEnd"/>
      <w:r w:rsidRPr="00E924D7">
        <w:rPr>
          <w:rFonts w:ascii="Consolas" w:eastAsia="Times New Roman" w:hAnsi="Consolas" w:cs="Courier New"/>
          <w:color w:val="669900"/>
          <w:sz w:val="27"/>
          <w:szCs w:val="27"/>
          <w:bdr w:val="none" w:sz="0" w:space="0" w:color="auto" w:frame="1"/>
        </w:rPr>
        <w:t>&gt;</w:t>
      </w:r>
    </w:p>
    <w:p w14:paraId="3EEF7451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</w:p>
    <w:p w14:paraId="034E1462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>//define the pins used by the transceiver module</w:t>
      </w:r>
    </w:p>
    <w:p w14:paraId="6570959E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>#</w:t>
      </w:r>
      <w:r w:rsidRPr="00E924D7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</w:rPr>
        <w:t>define</w:t>
      </w:r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 xml:space="preserve"> ss 5</w:t>
      </w:r>
    </w:p>
    <w:p w14:paraId="2B28BA13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>#</w:t>
      </w:r>
      <w:r w:rsidRPr="00E924D7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</w:rPr>
        <w:t>define</w:t>
      </w:r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>rst</w:t>
      </w:r>
      <w:proofErr w:type="spellEnd"/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 xml:space="preserve"> 14</w:t>
      </w:r>
    </w:p>
    <w:p w14:paraId="5477360E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>#</w:t>
      </w:r>
      <w:r w:rsidRPr="00E924D7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</w:rPr>
        <w:t>define</w:t>
      </w:r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 xml:space="preserve"> dio0 2</w:t>
      </w:r>
    </w:p>
    <w:p w14:paraId="7C61980A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</w:p>
    <w:p w14:paraId="4712B97C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</w:rPr>
        <w:t>int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counter </w:t>
      </w:r>
      <w:r w:rsidRPr="00E924D7">
        <w:rPr>
          <w:rFonts w:ascii="Consolas" w:eastAsia="Times New Roman" w:hAnsi="Consolas" w:cs="Courier New"/>
          <w:color w:val="9A6E3A"/>
          <w:sz w:val="27"/>
          <w:szCs w:val="27"/>
          <w:bdr w:val="none" w:sz="0" w:space="0" w:color="auto" w:frame="1"/>
        </w:rPr>
        <w:t>=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proofErr w:type="gramStart"/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>0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;</w:t>
      </w:r>
      <w:proofErr w:type="gramEnd"/>
    </w:p>
    <w:p w14:paraId="34629BA5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</w:p>
    <w:p w14:paraId="45F9DB5D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</w:rPr>
        <w:t>void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proofErr w:type="gramStart"/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setup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proofErr w:type="gram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{</w:t>
      </w:r>
    </w:p>
    <w:p w14:paraId="6CCC4695" w14:textId="77777777" w:rsidR="005569D0" w:rsidRDefault="005569D0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</w:p>
    <w:p w14:paraId="397250BB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Serial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begin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>115200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</w:p>
    <w:p w14:paraId="718FE56E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r w:rsidRPr="00E924D7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</w:rPr>
        <w:t>while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r w:rsidRPr="00E924D7">
        <w:rPr>
          <w:rFonts w:ascii="Consolas" w:eastAsia="Times New Roman" w:hAnsi="Consolas" w:cs="Courier New"/>
          <w:color w:val="9A6E3A"/>
          <w:sz w:val="27"/>
          <w:szCs w:val="27"/>
          <w:bdr w:val="none" w:sz="0" w:space="0" w:color="auto" w:frame="1"/>
        </w:rPr>
        <w:t>!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Serial</w:t>
      </w:r>
      <w:proofErr w:type="gram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</w:p>
    <w:p w14:paraId="3861A273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Serial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println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r w:rsidRPr="00E924D7">
        <w:rPr>
          <w:rFonts w:ascii="Consolas" w:eastAsia="Times New Roman" w:hAnsi="Consolas" w:cs="Courier New"/>
          <w:color w:val="669900"/>
          <w:sz w:val="27"/>
          <w:szCs w:val="27"/>
          <w:bdr w:val="none" w:sz="0" w:space="0" w:color="auto" w:frame="1"/>
        </w:rPr>
        <w:t>"LoRa Sender"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</w:p>
    <w:p w14:paraId="14A1E86D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</w:p>
    <w:p w14:paraId="225E5E7D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r w:rsidRPr="00E924D7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>//setup LoRa transceiver module</w:t>
      </w:r>
    </w:p>
    <w:p w14:paraId="195BA06D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LoRa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setPins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r w:rsidRPr="00B50638">
        <w:rPr>
          <w:rFonts w:ascii="Consolas" w:eastAsia="Times New Roman" w:hAnsi="Consolas" w:cs="Courier New"/>
          <w:color w:val="000000"/>
          <w:sz w:val="27"/>
          <w:szCs w:val="27"/>
          <w:highlight w:val="green"/>
          <w:bdr w:val="none" w:sz="0" w:space="0" w:color="auto" w:frame="1"/>
        </w:rPr>
        <w:t>ss</w:t>
      </w:r>
      <w:r w:rsidRPr="00B50638">
        <w:rPr>
          <w:rFonts w:ascii="Consolas" w:eastAsia="Times New Roman" w:hAnsi="Consolas" w:cs="Courier New"/>
          <w:color w:val="999999"/>
          <w:sz w:val="27"/>
          <w:szCs w:val="27"/>
          <w:highlight w:val="green"/>
          <w:bdr w:val="none" w:sz="0" w:space="0" w:color="auto" w:frame="1"/>
        </w:rPr>
        <w:t>,</w:t>
      </w:r>
      <w:r w:rsidRPr="00B50638">
        <w:rPr>
          <w:rFonts w:ascii="Consolas" w:eastAsia="Times New Roman" w:hAnsi="Consolas" w:cs="Courier New"/>
          <w:color w:val="000000"/>
          <w:sz w:val="27"/>
          <w:szCs w:val="27"/>
          <w:highlight w:val="green"/>
          <w:bdr w:val="none" w:sz="0" w:space="0" w:color="auto" w:frame="1"/>
        </w:rPr>
        <w:t xml:space="preserve"> </w:t>
      </w:r>
      <w:proofErr w:type="spellStart"/>
      <w:r w:rsidRPr="00B50638">
        <w:rPr>
          <w:rFonts w:ascii="Consolas" w:eastAsia="Times New Roman" w:hAnsi="Consolas" w:cs="Courier New"/>
          <w:color w:val="000000"/>
          <w:sz w:val="27"/>
          <w:szCs w:val="27"/>
          <w:highlight w:val="green"/>
          <w:bdr w:val="none" w:sz="0" w:space="0" w:color="auto" w:frame="1"/>
        </w:rPr>
        <w:t>rst</w:t>
      </w:r>
      <w:proofErr w:type="spellEnd"/>
      <w:r w:rsidRPr="00B50638">
        <w:rPr>
          <w:rFonts w:ascii="Consolas" w:eastAsia="Times New Roman" w:hAnsi="Consolas" w:cs="Courier New"/>
          <w:color w:val="999999"/>
          <w:sz w:val="27"/>
          <w:szCs w:val="27"/>
          <w:highlight w:val="green"/>
          <w:bdr w:val="none" w:sz="0" w:space="0" w:color="auto" w:frame="1"/>
        </w:rPr>
        <w:t>,</w:t>
      </w:r>
      <w:r w:rsidRPr="00B50638">
        <w:rPr>
          <w:rFonts w:ascii="Consolas" w:eastAsia="Times New Roman" w:hAnsi="Consolas" w:cs="Courier New"/>
          <w:color w:val="000000"/>
          <w:sz w:val="27"/>
          <w:szCs w:val="27"/>
          <w:highlight w:val="green"/>
          <w:bdr w:val="none" w:sz="0" w:space="0" w:color="auto" w:frame="1"/>
        </w:rPr>
        <w:t xml:space="preserve"> dio0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</w:p>
    <w:p w14:paraId="6B264638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</w:p>
    <w:p w14:paraId="3849BB56" w14:textId="0F506E70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r w:rsidRPr="00E924D7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>//433E6 for Asia</w:t>
      </w:r>
    </w:p>
    <w:p w14:paraId="7FA49FB7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r w:rsidRPr="00E924D7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>//</w:t>
      </w:r>
      <w:r w:rsidRPr="008664FB">
        <w:rPr>
          <w:rFonts w:ascii="Consolas" w:eastAsia="Times New Roman" w:hAnsi="Consolas" w:cs="Courier New"/>
          <w:color w:val="708090"/>
          <w:sz w:val="27"/>
          <w:szCs w:val="27"/>
          <w:highlight w:val="yellow"/>
          <w:bdr w:val="none" w:sz="0" w:space="0" w:color="auto" w:frame="1"/>
        </w:rPr>
        <w:t>866E6</w:t>
      </w:r>
      <w:r w:rsidRPr="00E924D7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 xml:space="preserve"> for Europe</w:t>
      </w:r>
    </w:p>
    <w:p w14:paraId="699028A3" w14:textId="1CEC5EFA" w:rsid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r w:rsidRPr="00E924D7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>//915E6 for North America</w:t>
      </w:r>
    </w:p>
    <w:p w14:paraId="33046C05" w14:textId="77777777" w:rsidR="00487723" w:rsidRPr="00E924D7" w:rsidRDefault="00487723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</w:p>
    <w:p w14:paraId="5A73EA7A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r w:rsidRPr="00E924D7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</w:rPr>
        <w:t>while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r w:rsidRPr="00E924D7">
        <w:rPr>
          <w:rFonts w:ascii="Consolas" w:eastAsia="Times New Roman" w:hAnsi="Consolas" w:cs="Courier New"/>
          <w:color w:val="9A6E3A"/>
          <w:sz w:val="27"/>
          <w:szCs w:val="27"/>
          <w:bdr w:val="none" w:sz="0" w:space="0" w:color="auto" w:frame="1"/>
        </w:rPr>
        <w:t>!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LoRa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begin</w:t>
      </w:r>
      <w:proofErr w:type="spellEnd"/>
      <w:proofErr w:type="gram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r w:rsidRPr="008664FB">
        <w:rPr>
          <w:rFonts w:ascii="Consolas" w:eastAsia="Times New Roman" w:hAnsi="Consolas" w:cs="Courier New"/>
          <w:color w:val="990055"/>
          <w:sz w:val="27"/>
          <w:szCs w:val="27"/>
          <w:highlight w:val="yellow"/>
          <w:bdr w:val="none" w:sz="0" w:space="0" w:color="auto" w:frame="1"/>
        </w:rPr>
        <w:t>866E6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))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{</w:t>
      </w:r>
    </w:p>
    <w:p w14:paraId="2BF72E6D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 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Serial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println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r w:rsidRPr="00E924D7">
        <w:rPr>
          <w:rFonts w:ascii="Consolas" w:eastAsia="Times New Roman" w:hAnsi="Consolas" w:cs="Courier New"/>
          <w:color w:val="669900"/>
          <w:sz w:val="27"/>
          <w:szCs w:val="27"/>
          <w:bdr w:val="none" w:sz="0" w:space="0" w:color="auto" w:frame="1"/>
        </w:rPr>
        <w:t>"."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</w:p>
    <w:p w14:paraId="44BCD8D9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lastRenderedPageBreak/>
        <w:t xml:space="preserve">    </w:t>
      </w:r>
      <w:proofErr w:type="gramStart"/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delay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proofErr w:type="gramEnd"/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>500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</w:p>
    <w:p w14:paraId="1BD7E117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}</w:t>
      </w:r>
    </w:p>
    <w:p w14:paraId="43E2E42E" w14:textId="6BBBA0E1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 </w:t>
      </w:r>
      <w:r w:rsidRPr="00E924D7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>// Change sync word (0xF3)</w:t>
      </w:r>
      <w:r w:rsidR="00CD0B91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 xml:space="preserve"> (0-0xFF)</w:t>
      </w:r>
      <w:r w:rsidRPr="00E924D7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 xml:space="preserve"> to match the receiver</w:t>
      </w:r>
    </w:p>
    <w:p w14:paraId="725894B8" w14:textId="1C9FC2A2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r w:rsidRPr="00E924D7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 xml:space="preserve">// </w:t>
      </w:r>
      <w:r w:rsidR="00CD0B91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>S</w:t>
      </w:r>
      <w:r w:rsidRPr="00E924D7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 xml:space="preserve">ync word assures you </w:t>
      </w:r>
      <w:proofErr w:type="gramStart"/>
      <w:r w:rsidRPr="00E924D7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>don't</w:t>
      </w:r>
      <w:proofErr w:type="gramEnd"/>
      <w:r w:rsidRPr="00E924D7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 xml:space="preserve"> get </w:t>
      </w:r>
      <w:r w:rsidR="00CD0B91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 xml:space="preserve">messages </w:t>
      </w:r>
      <w:r w:rsidRPr="00E924D7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>from other transceivers</w:t>
      </w:r>
    </w:p>
    <w:p w14:paraId="17BEB57D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LoRa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setSyncWord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>0xF3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</w:p>
    <w:p w14:paraId="0A45361C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Serial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println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r w:rsidRPr="00E924D7">
        <w:rPr>
          <w:rFonts w:ascii="Consolas" w:eastAsia="Times New Roman" w:hAnsi="Consolas" w:cs="Courier New"/>
          <w:color w:val="669900"/>
          <w:sz w:val="27"/>
          <w:szCs w:val="27"/>
          <w:bdr w:val="none" w:sz="0" w:space="0" w:color="auto" w:frame="1"/>
        </w:rPr>
        <w:t>"LoRa Initializing OK!"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</w:p>
    <w:p w14:paraId="1C397E68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}</w:t>
      </w:r>
    </w:p>
    <w:p w14:paraId="46C6CEBF" w14:textId="77777777" w:rsidR="00487723" w:rsidRPr="00E924D7" w:rsidRDefault="00487723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</w:p>
    <w:p w14:paraId="44C783DD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</w:rPr>
        <w:t>void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proofErr w:type="gramStart"/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loop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proofErr w:type="gram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{</w:t>
      </w:r>
    </w:p>
    <w:p w14:paraId="351A8FA6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Serial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print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r w:rsidRPr="00E924D7">
        <w:rPr>
          <w:rFonts w:ascii="Consolas" w:eastAsia="Times New Roman" w:hAnsi="Consolas" w:cs="Courier New"/>
          <w:color w:val="669900"/>
          <w:sz w:val="27"/>
          <w:szCs w:val="27"/>
          <w:bdr w:val="none" w:sz="0" w:space="0" w:color="auto" w:frame="1"/>
        </w:rPr>
        <w:t>"Sending packet: "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</w:p>
    <w:p w14:paraId="5705AF64" w14:textId="2CBA2531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Serial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println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counter</w:t>
      </w:r>
      <w:r w:rsidR="00487723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++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</w:p>
    <w:p w14:paraId="1026723D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</w:p>
    <w:p w14:paraId="2DF938A5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r w:rsidRPr="00E924D7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>//Send LoRa packet to receiver</w:t>
      </w:r>
    </w:p>
    <w:p w14:paraId="4CFEEB68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LoRa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beginPacket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</w:p>
    <w:p w14:paraId="6A99C9F9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LoRa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print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r w:rsidRPr="00E924D7">
        <w:rPr>
          <w:rFonts w:ascii="Consolas" w:eastAsia="Times New Roman" w:hAnsi="Consolas" w:cs="Courier New"/>
          <w:color w:val="669900"/>
          <w:sz w:val="27"/>
          <w:szCs w:val="27"/>
          <w:bdr w:val="none" w:sz="0" w:space="0" w:color="auto" w:frame="1"/>
        </w:rPr>
        <w:t>"hello "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</w:p>
    <w:p w14:paraId="28E64374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LoRa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print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counter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</w:p>
    <w:p w14:paraId="7A73CEA0" w14:textId="411F59BA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LoRa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endPacket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</w:p>
    <w:p w14:paraId="47CACE01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</w:p>
    <w:p w14:paraId="4A4DDC32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proofErr w:type="gramStart"/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delay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proofErr w:type="gramEnd"/>
      <w:r w:rsidRPr="00E924D7">
        <w:rPr>
          <w:rFonts w:ascii="Consolas" w:eastAsia="Times New Roman" w:hAnsi="Consolas" w:cs="Courier New"/>
          <w:color w:val="990055"/>
          <w:sz w:val="27"/>
          <w:szCs w:val="27"/>
          <w:bdr w:val="none" w:sz="0" w:space="0" w:color="auto" w:frame="1"/>
        </w:rPr>
        <w:t>10000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</w:p>
    <w:p w14:paraId="28055038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}</w:t>
      </w:r>
    </w:p>
    <w:p w14:paraId="37E6C96F" w14:textId="4E686E06" w:rsidR="00E924D7" w:rsidRPr="00E924D7" w:rsidRDefault="00E924D7" w:rsidP="00E924D7">
      <w:pPr>
        <w:shd w:val="clear" w:color="auto" w:fill="FFFFFF"/>
        <w:spacing w:before="510" w:after="270" w:line="312" w:lineRule="atLeast"/>
        <w:outlineLvl w:val="1"/>
        <w:rPr>
          <w:rFonts w:ascii="Helvetica" w:eastAsia="Times New Roman" w:hAnsi="Helvetica" w:cs="Helvetica"/>
          <w:b/>
          <w:bCs/>
          <w:color w:val="3A3A3A"/>
          <w:sz w:val="54"/>
          <w:szCs w:val="54"/>
        </w:rPr>
      </w:pPr>
      <w:r w:rsidRPr="00E924D7">
        <w:rPr>
          <w:rFonts w:ascii="Helvetica" w:eastAsia="Times New Roman" w:hAnsi="Helvetica" w:cs="Helvetica"/>
          <w:b/>
          <w:bCs/>
          <w:color w:val="3A3A3A"/>
          <w:sz w:val="54"/>
          <w:szCs w:val="54"/>
        </w:rPr>
        <w:t>The LoRa Receiver Sketch</w:t>
      </w:r>
    </w:p>
    <w:p w14:paraId="40D7EFF1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</w:rPr>
        <w:t>void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proofErr w:type="gramStart"/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loop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proofErr w:type="gram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{</w:t>
      </w:r>
    </w:p>
    <w:p w14:paraId="7C0BDF51" w14:textId="77777777" w:rsidR="00487723" w:rsidRDefault="00487723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</w:p>
    <w:p w14:paraId="67EEC017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r w:rsidRPr="00E924D7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</w:rPr>
        <w:t>int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packetSize</w:t>
      </w:r>
      <w:proofErr w:type="spellEnd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r w:rsidRPr="00E924D7">
        <w:rPr>
          <w:rFonts w:ascii="Consolas" w:eastAsia="Times New Roman" w:hAnsi="Consolas" w:cs="Courier New"/>
          <w:color w:val="9A6E3A"/>
          <w:sz w:val="27"/>
          <w:szCs w:val="27"/>
          <w:bdr w:val="none" w:sz="0" w:space="0" w:color="auto" w:frame="1"/>
        </w:rPr>
        <w:t>=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LoRa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parsePacket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</w:p>
    <w:p w14:paraId="4D4C29F1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r w:rsidRPr="00E924D7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</w:rPr>
        <w:t>if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packetSize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{</w:t>
      </w:r>
    </w:p>
    <w:p w14:paraId="36B8D3E5" w14:textId="77777777" w:rsidR="00487723" w:rsidRDefault="00487723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</w:p>
    <w:p w14:paraId="6B061EC0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  </w:t>
      </w:r>
      <w:r w:rsidRPr="00E924D7">
        <w:rPr>
          <w:rFonts w:ascii="Consolas" w:eastAsia="Times New Roman" w:hAnsi="Consolas" w:cs="Courier New"/>
          <w:color w:val="708090"/>
          <w:sz w:val="27"/>
          <w:szCs w:val="27"/>
          <w:bdr w:val="none" w:sz="0" w:space="0" w:color="auto" w:frame="1"/>
        </w:rPr>
        <w:t>// read packet</w:t>
      </w:r>
    </w:p>
    <w:p w14:paraId="64D68CEE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  </w:t>
      </w:r>
      <w:r w:rsidRPr="00E924D7">
        <w:rPr>
          <w:rFonts w:ascii="Consolas" w:eastAsia="Times New Roman" w:hAnsi="Consolas" w:cs="Courier New"/>
          <w:color w:val="0077AA"/>
          <w:sz w:val="27"/>
          <w:szCs w:val="27"/>
          <w:bdr w:val="none" w:sz="0" w:space="0" w:color="auto" w:frame="1"/>
        </w:rPr>
        <w:t>while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LoRa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available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())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{</w:t>
      </w:r>
    </w:p>
    <w:p w14:paraId="15E976EE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    String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LoRaData</w:t>
      </w:r>
      <w:proofErr w:type="spellEnd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r w:rsidRPr="00E924D7">
        <w:rPr>
          <w:rFonts w:ascii="Consolas" w:eastAsia="Times New Roman" w:hAnsi="Consolas" w:cs="Courier New"/>
          <w:color w:val="9A6E3A"/>
          <w:sz w:val="27"/>
          <w:szCs w:val="27"/>
          <w:bdr w:val="none" w:sz="0" w:space="0" w:color="auto" w:frame="1"/>
        </w:rPr>
        <w:t>=</w:t>
      </w: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LoRa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highlight w:val="yellow"/>
          <w:bdr w:val="none" w:sz="0" w:space="0" w:color="auto" w:frame="1"/>
        </w:rPr>
        <w:t>readString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</w:p>
    <w:p w14:paraId="38845497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   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Serial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print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LoRaData</w:t>
      </w:r>
      <w:proofErr w:type="spellEnd"/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</w:t>
      </w:r>
    </w:p>
    <w:p w14:paraId="47ADED50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  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}</w:t>
      </w:r>
    </w:p>
    <w:p w14:paraId="2378FA00" w14:textId="5D36BBE3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</w:p>
    <w:p w14:paraId="731B961B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 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Serial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print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r w:rsidRPr="00E924D7">
        <w:rPr>
          <w:rFonts w:ascii="Consolas" w:eastAsia="Times New Roman" w:hAnsi="Consolas" w:cs="Courier New"/>
          <w:color w:val="669900"/>
          <w:sz w:val="27"/>
          <w:szCs w:val="27"/>
          <w:bdr w:val="none" w:sz="0" w:space="0" w:color="auto" w:frame="1"/>
        </w:rPr>
        <w:t>"' with RSSI "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</w:p>
    <w:p w14:paraId="045A8E49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  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Serial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println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</w:t>
      </w:r>
      <w:proofErr w:type="spellStart"/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>LoRa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.</w:t>
      </w:r>
      <w:r w:rsidRPr="00E924D7">
        <w:rPr>
          <w:rFonts w:ascii="Consolas" w:eastAsia="Times New Roman" w:hAnsi="Consolas" w:cs="Courier New"/>
          <w:color w:val="DD4A68"/>
          <w:sz w:val="27"/>
          <w:szCs w:val="27"/>
          <w:bdr w:val="none" w:sz="0" w:space="0" w:color="auto" w:frame="1"/>
        </w:rPr>
        <w:t>packetRssi</w:t>
      </w:r>
      <w:proofErr w:type="spellEnd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()</w:t>
      </w:r>
      <w:proofErr w:type="gramStart"/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);</w:t>
      </w:r>
      <w:proofErr w:type="gramEnd"/>
    </w:p>
    <w:p w14:paraId="21113F64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  <w:t xml:space="preserve">  </w:t>
      </w: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}</w:t>
      </w:r>
    </w:p>
    <w:p w14:paraId="2DB9B400" w14:textId="77777777" w:rsidR="00E924D7" w:rsidRPr="00E924D7" w:rsidRDefault="00E924D7" w:rsidP="00E924D7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bdr w:val="none" w:sz="0" w:space="0" w:color="auto" w:frame="1"/>
        </w:rPr>
      </w:pPr>
      <w:r w:rsidRPr="00E924D7">
        <w:rPr>
          <w:rFonts w:ascii="Consolas" w:eastAsia="Times New Roman" w:hAnsi="Consolas" w:cs="Courier New"/>
          <w:color w:val="999999"/>
          <w:sz w:val="27"/>
          <w:szCs w:val="27"/>
          <w:bdr w:val="none" w:sz="0" w:space="0" w:color="auto" w:frame="1"/>
        </w:rPr>
        <w:t>}</w:t>
      </w:r>
    </w:p>
    <w:p w14:paraId="1E3B0BD0" w14:textId="4774FF16" w:rsidR="00E924D7" w:rsidRPr="00E924D7" w:rsidRDefault="00E924D7" w:rsidP="00E924D7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  <w:r w:rsidRPr="00E924D7">
        <w:rPr>
          <w:rFonts w:ascii="Helvetica" w:eastAsia="Times New Roman" w:hAnsi="Helvetica" w:cs="Helvetica"/>
          <w:color w:val="3A3A3A"/>
          <w:sz w:val="27"/>
          <w:szCs w:val="27"/>
        </w:rPr>
        <w:lastRenderedPageBreak/>
        <w:br/>
      </w:r>
      <w:r w:rsidR="00CD0B91">
        <w:rPr>
          <w:rFonts w:ascii="Helvetica" w:eastAsia="Times New Roman" w:hAnsi="Helvetica" w:cs="Helvetica"/>
          <w:noProof/>
          <w:color w:val="3A3A3A"/>
          <w:sz w:val="27"/>
          <w:szCs w:val="27"/>
        </w:rPr>
        <w:drawing>
          <wp:inline distT="0" distB="0" distL="0" distR="0" wp14:anchorId="1495DAFF" wp14:editId="5E4CE834">
            <wp:extent cx="3108960" cy="1645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EAA0" w14:textId="15468E0A" w:rsidR="00487723" w:rsidRPr="00E924D7" w:rsidRDefault="00487723" w:rsidP="00C944DC">
      <w:pPr>
        <w:shd w:val="clear" w:color="auto" w:fill="FFFFFF"/>
        <w:spacing w:after="336" w:line="240" w:lineRule="auto"/>
        <w:rPr>
          <w:rFonts w:ascii="Helvetica" w:eastAsia="Times New Roman" w:hAnsi="Helvetica" w:cs="Helvetica"/>
          <w:color w:val="3A3A3A"/>
          <w:sz w:val="27"/>
          <w:szCs w:val="27"/>
        </w:rPr>
      </w:pPr>
    </w:p>
    <w:sectPr w:rsidR="00487723" w:rsidRPr="00E924D7" w:rsidSect="00E924D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0E02"/>
    <w:multiLevelType w:val="multilevel"/>
    <w:tmpl w:val="1E4808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E6CA4"/>
    <w:multiLevelType w:val="multilevel"/>
    <w:tmpl w:val="31CE09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265461"/>
    <w:multiLevelType w:val="multilevel"/>
    <w:tmpl w:val="AC1888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BA2864"/>
    <w:multiLevelType w:val="multilevel"/>
    <w:tmpl w:val="86A4A5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127364"/>
    <w:multiLevelType w:val="hybridMultilevel"/>
    <w:tmpl w:val="349A4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1324B6"/>
    <w:multiLevelType w:val="multilevel"/>
    <w:tmpl w:val="0D722C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2E2436"/>
    <w:multiLevelType w:val="multilevel"/>
    <w:tmpl w:val="E8B4E01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AF4CBF"/>
    <w:multiLevelType w:val="multilevel"/>
    <w:tmpl w:val="F7D2B8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E14D32"/>
    <w:multiLevelType w:val="multilevel"/>
    <w:tmpl w:val="8DA8ED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D43C17"/>
    <w:multiLevelType w:val="multilevel"/>
    <w:tmpl w:val="1C44B2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E43C4D"/>
    <w:multiLevelType w:val="multilevel"/>
    <w:tmpl w:val="0F38581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3D7691"/>
    <w:multiLevelType w:val="multilevel"/>
    <w:tmpl w:val="D512C8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FF467C"/>
    <w:multiLevelType w:val="hybridMultilevel"/>
    <w:tmpl w:val="67082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C96C33"/>
    <w:multiLevelType w:val="multilevel"/>
    <w:tmpl w:val="6966D0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623774"/>
    <w:multiLevelType w:val="multilevel"/>
    <w:tmpl w:val="1DCECE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38605D"/>
    <w:multiLevelType w:val="hybridMultilevel"/>
    <w:tmpl w:val="4406E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5"/>
  </w:num>
  <w:num w:numId="5">
    <w:abstractNumId w:val="10"/>
  </w:num>
  <w:num w:numId="6">
    <w:abstractNumId w:val="1"/>
  </w:num>
  <w:num w:numId="7">
    <w:abstractNumId w:val="0"/>
  </w:num>
  <w:num w:numId="8">
    <w:abstractNumId w:val="6"/>
  </w:num>
  <w:num w:numId="9">
    <w:abstractNumId w:val="9"/>
  </w:num>
  <w:num w:numId="10">
    <w:abstractNumId w:val="3"/>
  </w:num>
  <w:num w:numId="11">
    <w:abstractNumId w:val="13"/>
  </w:num>
  <w:num w:numId="12">
    <w:abstractNumId w:val="14"/>
  </w:num>
  <w:num w:numId="13">
    <w:abstractNumId w:val="11"/>
  </w:num>
  <w:num w:numId="14">
    <w:abstractNumId w:val="4"/>
  </w:num>
  <w:num w:numId="15">
    <w:abstractNumId w:val="15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4D7"/>
    <w:rsid w:val="00487723"/>
    <w:rsid w:val="00554D5C"/>
    <w:rsid w:val="005569D0"/>
    <w:rsid w:val="008664FB"/>
    <w:rsid w:val="00A421E1"/>
    <w:rsid w:val="00B50638"/>
    <w:rsid w:val="00C944DC"/>
    <w:rsid w:val="00CD0B91"/>
    <w:rsid w:val="00E92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BF375"/>
  <w15:chartTrackingRefBased/>
  <w15:docId w15:val="{1415E2CC-8D06-4471-B27B-7EC40E6C8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24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924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924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924D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4D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924D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924D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924D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924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924D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924D7"/>
    <w:rPr>
      <w:b/>
      <w:bCs/>
    </w:rPr>
  </w:style>
  <w:style w:type="character" w:customStyle="1" w:styleId="rnthl">
    <w:name w:val="rnthl"/>
    <w:basedOn w:val="DefaultParagraphFont"/>
    <w:rsid w:val="00E924D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24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24D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924D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924D7"/>
  </w:style>
  <w:style w:type="character" w:styleId="Emphasis">
    <w:name w:val="Emphasis"/>
    <w:basedOn w:val="DefaultParagraphFont"/>
    <w:uiPriority w:val="20"/>
    <w:qFormat/>
    <w:rsid w:val="00E924D7"/>
    <w:rPr>
      <w:i/>
      <w:iCs/>
    </w:rPr>
  </w:style>
  <w:style w:type="paragraph" w:styleId="ListParagraph">
    <w:name w:val="List Paragraph"/>
    <w:basedOn w:val="Normal"/>
    <w:uiPriority w:val="34"/>
    <w:qFormat/>
    <w:rsid w:val="00E924D7"/>
    <w:pPr>
      <w:ind w:left="720"/>
      <w:contextualSpacing/>
    </w:pPr>
  </w:style>
  <w:style w:type="table" w:styleId="TableGrid">
    <w:name w:val="Table Grid"/>
    <w:basedOn w:val="TableNormal"/>
    <w:uiPriority w:val="39"/>
    <w:rsid w:val="008664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85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011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262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02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5302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5386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139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481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787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504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721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590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745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346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689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397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419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789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136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619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476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40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1202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04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848338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774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060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79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21996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4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38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6716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94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533513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39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03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51540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33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962385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2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9914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7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keradvisor.com/tools/jumper-wires-kit-120-pieces/" TargetMode="External"/><Relationship Id="rId18" Type="http://schemas.openxmlformats.org/officeDocument/2006/relationships/hyperlink" Target="https://i2.wp.com/randomnerdtutorials.com/wp-content/uploads/2019/10/ESP32-board-with-built-in-lora-OLED.jpg?quality=100&amp;strip=all&amp;ssl=1" TargetMode="External"/><Relationship Id="rId26" Type="http://schemas.openxmlformats.org/officeDocument/2006/relationships/hyperlink" Target="https://www.thethingsnetwork.org/docs/lorawan/frequencies-by-country.html" TargetMode="External"/><Relationship Id="rId21" Type="http://schemas.openxmlformats.org/officeDocument/2006/relationships/hyperlink" Target="https://makeradvisor.com/tools/rfm95-lora-transceiver-module/" TargetMode="External"/><Relationship Id="rId34" Type="http://schemas.openxmlformats.org/officeDocument/2006/relationships/image" Target="media/image13.jpeg"/><Relationship Id="rId7" Type="http://schemas.openxmlformats.org/officeDocument/2006/relationships/hyperlink" Target="https://www.thethingsnetwork.org/" TargetMode="External"/><Relationship Id="rId12" Type="http://schemas.openxmlformats.org/officeDocument/2006/relationships/hyperlink" Target="https://makeradvisor.com/tools/rfm95-lora-transceiver-module/" TargetMode="External"/><Relationship Id="rId17" Type="http://schemas.openxmlformats.org/officeDocument/2006/relationships/hyperlink" Target="https://randomnerdtutorials.com/ttgo-lora32-sx1276-arduino-ide/" TargetMode="External"/><Relationship Id="rId25" Type="http://schemas.openxmlformats.org/officeDocument/2006/relationships/hyperlink" Target="https://randomnerdtutorials.com/ttgo-lora32-sx1276-arduino-ide/" TargetMode="External"/><Relationship Id="rId33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hyperlink" Target="https://makeradvisor.com/tools/ttgo-lora32-sx1276-esp32-oled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s://lora-alliance.org/" TargetMode="External"/><Relationship Id="rId11" Type="http://schemas.openxmlformats.org/officeDocument/2006/relationships/hyperlink" Target="https://makeradvisor.com/tools/esp32-dev-board-wi-fi-bluetooth/" TargetMode="External"/><Relationship Id="rId24" Type="http://schemas.openxmlformats.org/officeDocument/2006/relationships/hyperlink" Target="http://shrsl.com/ujni" TargetMode="External"/><Relationship Id="rId32" Type="http://schemas.openxmlformats.org/officeDocument/2006/relationships/image" Target="media/image12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makeradvisor.com/tools/prototyping-circuit-board-stripboard/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9.jpe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4.jpeg"/><Relationship Id="rId31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akeradvisor.com/tools/mb-102-solderless-breadboard-830-points/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8.jpe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1111</Words>
  <Characters>6337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7</cp:revision>
  <dcterms:created xsi:type="dcterms:W3CDTF">2021-05-21T19:34:00Z</dcterms:created>
  <dcterms:modified xsi:type="dcterms:W3CDTF">2021-06-20T19:49:00Z</dcterms:modified>
</cp:coreProperties>
</file>