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94"/>
        <w:gridCol w:w="2307"/>
        <w:gridCol w:w="2307"/>
        <w:gridCol w:w="2429"/>
        <w:gridCol w:w="2429"/>
        <w:gridCol w:w="2429"/>
        <w:gridCol w:w="2429"/>
        <w:gridCol w:w="2429"/>
        <w:gridCol w:w="2429"/>
        <w:gridCol w:w="2429"/>
        <w:gridCol w:w="2307"/>
        <w:gridCol w:w="2307"/>
      </w:tblGrid>
      <w:tr>
        <w:trPr>
          <w:trHeight w:val="57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EDA_Phasic_Mean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[0.020, 0.038]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df=9526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[0.019, 0.036]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df=9786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[0.015,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[0.012, 0.029]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df=10306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[0.015,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[0.018, 0.034]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df=10827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[0.016, 0.032]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[0.010, 0.027]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df=10308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[0.006, 0.023]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df=10048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β=0.013**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[0.004, 0.021]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df=9788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[0.004, 0.021]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df=9528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EDA_SCR_Amplitude_Mean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[-0.011, 0.041]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df=8070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[-0.017, 0.033]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df=8283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[-0.008, 0.042]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df=8506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[-0.007, 0.042]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df=8728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β=0.030*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[0.006, 0.054]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df=8948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[-0.001, 0.046]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df=9158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[-0.010, 0.037]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df=8936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[-0.007, 0.041]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df=8722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[-0.018, 0.029]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df=8511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[-0.017,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df=8282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[-0.019, 0.030]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df=8050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EDA_SCR_Peaks_Count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[0.009, 0.035]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df=9520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[0.011, 0.037]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df=9780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[0.006, 0.032]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β=0.015*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[0.002, 0.028]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β=0.015*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[0.003, 0.028]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β=0.018**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[0.006, 0.030]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β=0.015*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[0.003, 0.027]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[-0.007, 0.017]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[-0.008, 0.017]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[-0.003, 0.023]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df=9780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β=0.013*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0.026]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df=9520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EDA_SMNA_AUC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[0.044, 0.093]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df=9523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β=0.057***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[0.033, 0.080]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df=9783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β=0.047***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[0.024, 0.070]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df=10043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β=0.053***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[0.030, 0.076]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df=10303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β=0.063***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[0.040, 0.086]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df=10563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β=0.064***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[0.042, 0.086]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SE=0.011, df=10823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β=0.039***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[0.017, 0.061]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SE=0.011, df=10564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β=0.031**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[0.009, 0.054]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SE=0.011, df=10304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β=0.027*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[0.004, 0.050]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df=10043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β=0.031**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[0.008, 0.054]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df=9783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β=0.028*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[0.005, 0.051]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df=9523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EDA_SMNA_Amplitude_Mean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[0.001, 0.002]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df=9782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[0.001, 0.002]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[0.001, 0.002]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df=9782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df=9522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EDA_SMNA_Peaks_Count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β=0.087***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[0.054, 0.121]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SE=0.017, df=9546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β=0.076***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[0.042, 0.109]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SE=0.017, df=9806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β=0.063***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[0.030, 0.096]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SE=0.017, df=10066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β=0.074***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[0.041, 0.106]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SE=0.017, df=10326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β=0.083***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[0.051, 0.115]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SE=0.016, df=10586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β=0.094***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[0.062, 0.125]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SE=0.016, df=10847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β=0.061***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[0.029, 0.093]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SE=0.016, df=10586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β=0.054**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[0.021, 0.087]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SE=0.017, df=10326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β=0.051**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[0.017, 0.084]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SE=0.017, df=10067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β=0.049**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[0.015, 0.083]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SE=0.017, df=9807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β=0.055**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[0.021, 0.089]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SE=0.018, df=9547</w:t>
            </w:r>
          </w:p>
        </w:tc>
      </w:tr>
      <w:tr>
        <w:trPr>
          <w:trHeight w:val="100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EDA_Tonic_Mean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[0.007,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df=9534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[0.008,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df=9794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[0.008,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[0.008, 0.030]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df=10314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[0.008, 0.030]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df=10573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[0.009,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df=10832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[0.009,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df=10571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[0.009, 0.032]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df=10311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[0.009, 0.032]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df=10049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[0.008,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df=9788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β=0.018**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[0.006, 0.030]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SE=0.006, df=9525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2026-03-27T12:28:06Z</dcterms:modified>
  <cp:category/>
</cp:coreProperties>
</file>