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291"/>
        <w:gridCol w:w="1291"/>
        <w:gridCol w:w="1291"/>
        <w:gridCol w:w="1291"/>
        <w:gridCol w:w="1291"/>
        <w:gridCol w:w="1291"/>
        <w:gridCol w:w="1206"/>
        <w:gridCol w:w="1206"/>
        <w:gridCol w:w="1206"/>
        <w:gridCol w:w="1206"/>
        <w:gridCol w:w="1206"/>
        <w:gridCol w:w="1206"/>
        <w:gridCol w:w="1120"/>
        <w:gridCol w:w="1034"/>
        <w:gridCol w:w="1034"/>
      </w:tblGrid>
      <w:tr>
        <w:trPr>
          <w:trHeight w:val="57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EDA_Phasic_Mean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EDA_SCR_Peaks_Count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EDA_SMNA_AUC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EDA_SMNA_Peaks_Count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EDA_Tonic_Mean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2026-03-25T03:08:30Z</dcterms:modified>
  <cp:category/>
</cp:coreProperties>
</file>