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C8DA44C">
      <w:pPr>
        <w:numPr>
          <w:ilvl w:val="0"/>
          <w:numId w:val="1"/>
        </w:numPr>
        <w:rPr>
          <w:rFonts w:hint="default" w:ascii="Calibri" w:hAnsi="Calibri" w:eastAsia="SimSun"/>
          <w:sz w:val="24"/>
          <w:szCs w:val="24"/>
          <w:lang w:val="en-US"/>
        </w:rPr>
      </w:pPr>
      <w:r>
        <w:rPr>
          <w:rFonts w:hint="default" w:ascii="Calibri" w:hAnsi="Calibri" w:eastAsia="SimSun"/>
          <w:sz w:val="24"/>
          <w:szCs w:val="24"/>
          <w:lang w:val="en-US"/>
        </w:rPr>
        <w:t>Through the command wlan.fc.type_subtype == 0x08, we can filter SSIDs as follows: “30 Munroe St”, “linksys_SES_24086”, “linksys12”, “linksys1R”,…</w:t>
      </w:r>
    </w:p>
    <w:p w14:paraId="45B15A22">
      <w:pPr>
        <w:numPr>
          <w:numId w:val="0"/>
        </w:numPr>
        <w:rPr>
          <w:rFonts w:hint="default" w:ascii="Calibri" w:hAnsi="Calibri" w:eastAsia="SimSun" w:cs="Calibri"/>
          <w:sz w:val="24"/>
          <w:szCs w:val="24"/>
          <w:lang w:val="en-US"/>
        </w:rPr>
      </w:pPr>
      <w:r>
        <w:rPr>
          <w:rFonts w:hint="default" w:ascii="Calibri" w:hAnsi="Calibri" w:eastAsia="SimSun"/>
          <w:sz w:val="24"/>
          <w:szCs w:val="24"/>
          <w:lang w:val="en-US"/>
        </w:rPr>
        <w:t>“30 Munroe St” can be found that detects the most beacon frames, but there are very few so I would expect “linksys_SES_24086”.</w:t>
      </w:r>
    </w:p>
    <w:p w14:paraId="673370FC">
      <w:pPr>
        <w:numPr>
          <w:ilvl w:val="0"/>
          <w:numId w:val="1"/>
        </w:numPr>
        <w:ind w:left="0" w:leftChars="0" w:firstLine="0" w:firstLineChars="0"/>
        <w:rPr>
          <w:rFonts w:hint="default" w:ascii="Calibri" w:hAnsi="Calibri" w:eastAsia="SimSun" w:cs="Calibri"/>
          <w:sz w:val="24"/>
          <w:szCs w:val="24"/>
          <w:lang w:val="en-US"/>
        </w:rPr>
      </w:pPr>
      <w:r>
        <w:rPr>
          <w:rFonts w:hint="default" w:ascii="Calibri" w:hAnsi="Calibri" w:eastAsia="SimSun" w:cs="Calibri"/>
          <w:sz w:val="24"/>
          <w:szCs w:val="24"/>
          <w:lang w:val="en-US"/>
        </w:rPr>
        <w:t>Cả hai đều là 0.102400 seconds</w:t>
      </w:r>
    </w:p>
    <w:p w14:paraId="309CB90A">
      <w:pPr>
        <w:numPr>
          <w:numId w:val="0"/>
        </w:numPr>
        <w:ind w:leftChars="0"/>
      </w:pPr>
      <w:r>
        <w:drawing>
          <wp:inline distT="0" distB="0" distL="114300" distR="114300">
            <wp:extent cx="5270500" cy="2120900"/>
            <wp:effectExtent l="0" t="0" r="254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tretch>
                      <a:fillRect/>
                    </a:stretch>
                  </pic:blipFill>
                  <pic:spPr>
                    <a:xfrm>
                      <a:off x="0" y="0"/>
                      <a:ext cx="5270500" cy="2120900"/>
                    </a:xfrm>
                    <a:prstGeom prst="rect">
                      <a:avLst/>
                    </a:prstGeom>
                    <a:noFill/>
                    <a:ln>
                      <a:noFill/>
                    </a:ln>
                  </pic:spPr>
                </pic:pic>
              </a:graphicData>
            </a:graphic>
          </wp:inline>
        </w:drawing>
      </w:r>
    </w:p>
    <w:p w14:paraId="083F5A15">
      <w:pPr>
        <w:numPr>
          <w:numId w:val="0"/>
        </w:numPr>
        <w:ind w:leftChars="0"/>
      </w:pPr>
      <w:r>
        <w:drawing>
          <wp:inline distT="0" distB="0" distL="114300" distR="114300">
            <wp:extent cx="5269230" cy="1989455"/>
            <wp:effectExtent l="0" t="0" r="381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5269230" cy="1989455"/>
                    </a:xfrm>
                    <a:prstGeom prst="rect">
                      <a:avLst/>
                    </a:prstGeom>
                    <a:noFill/>
                    <a:ln>
                      <a:noFill/>
                    </a:ln>
                  </pic:spPr>
                </pic:pic>
              </a:graphicData>
            </a:graphic>
          </wp:inline>
        </w:drawing>
      </w:r>
    </w:p>
    <w:p w14:paraId="72A6010E">
      <w:pPr>
        <w:numPr>
          <w:numId w:val="0"/>
        </w:numPr>
        <w:ind w:leftChars="0"/>
      </w:pPr>
    </w:p>
    <w:p w14:paraId="14B0E070">
      <w:pPr>
        <w:numPr>
          <w:numId w:val="0"/>
        </w:numPr>
        <w:ind w:leftChars="0"/>
        <w:rPr>
          <w:rFonts w:hint="default"/>
          <w:lang w:val="en-US"/>
        </w:rPr>
      </w:pPr>
      <w:r>
        <w:rPr>
          <w:rFonts w:hint="default"/>
          <w:lang w:val="en-US"/>
        </w:rPr>
        <w:t>3.</w:t>
      </w:r>
    </w:p>
    <w:p w14:paraId="5DE5DA36">
      <w:pPr>
        <w:numPr>
          <w:numId w:val="0"/>
        </w:numPr>
        <w:ind w:leftChars="0"/>
      </w:pPr>
      <w:r>
        <w:drawing>
          <wp:inline distT="0" distB="0" distL="114300" distR="114300">
            <wp:extent cx="5269230" cy="2051685"/>
            <wp:effectExtent l="0" t="0" r="381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5269230" cy="2051685"/>
                    </a:xfrm>
                    <a:prstGeom prst="rect">
                      <a:avLst/>
                    </a:prstGeom>
                    <a:noFill/>
                    <a:ln>
                      <a:noFill/>
                    </a:ln>
                  </pic:spPr>
                </pic:pic>
              </a:graphicData>
            </a:graphic>
          </wp:inline>
        </w:drawing>
      </w:r>
    </w:p>
    <w:p w14:paraId="0F570D7E">
      <w:pPr>
        <w:numPr>
          <w:numId w:val="0"/>
        </w:numPr>
        <w:ind w:leftChars="0"/>
        <w:rPr>
          <w:rFonts w:hint="default"/>
          <w:lang w:val="en-US"/>
        </w:rPr>
      </w:pPr>
      <w:r>
        <w:rPr>
          <w:rFonts w:hint="default"/>
          <w:lang w:val="en-US"/>
        </w:rPr>
        <w:t>Src MAC: 00:16:b6:f7:1d:51</w:t>
      </w:r>
    </w:p>
    <w:p w14:paraId="4040F4D9">
      <w:pPr>
        <w:numPr>
          <w:numId w:val="0"/>
        </w:numPr>
        <w:ind w:leftChars="0"/>
        <w:rPr>
          <w:rFonts w:hint="default"/>
          <w:lang w:val="en-US"/>
        </w:rPr>
      </w:pPr>
      <w:r>
        <w:rPr>
          <w:rFonts w:hint="default"/>
          <w:lang w:val="en-US"/>
        </w:rPr>
        <w:t>4.</w:t>
      </w:r>
    </w:p>
    <w:p w14:paraId="2DEE961E">
      <w:pPr>
        <w:numPr>
          <w:numId w:val="0"/>
        </w:numPr>
        <w:ind w:leftChars="0"/>
        <w:rPr>
          <w:rFonts w:hint="default"/>
          <w:lang w:val="en-US"/>
        </w:rPr>
      </w:pPr>
      <w:r>
        <w:rPr>
          <w:rFonts w:hint="default"/>
          <w:lang w:val="en-US"/>
        </w:rPr>
        <w:t>Dst MAC: ff:ff:ff:ff:ff:ff</w:t>
      </w:r>
    </w:p>
    <w:p w14:paraId="498BDEC3">
      <w:pPr>
        <w:numPr>
          <w:numId w:val="0"/>
        </w:numPr>
        <w:ind w:leftChars="0"/>
        <w:rPr>
          <w:rFonts w:hint="default"/>
          <w:lang w:val="en-US"/>
        </w:rPr>
      </w:pPr>
      <w:r>
        <w:rPr>
          <w:rFonts w:hint="default"/>
          <w:lang w:val="en-US"/>
        </w:rPr>
        <w:t>5.</w:t>
      </w:r>
    </w:p>
    <w:p w14:paraId="7AAD4A47">
      <w:pPr>
        <w:numPr>
          <w:numId w:val="0"/>
        </w:numPr>
        <w:ind w:leftChars="0"/>
        <w:rPr>
          <w:rFonts w:hint="default"/>
          <w:lang w:val="en-US"/>
        </w:rPr>
      </w:pPr>
      <w:r>
        <w:rPr>
          <w:rFonts w:hint="default"/>
          <w:lang w:val="en-US"/>
        </w:rPr>
        <w:t>MAC BSS Id: 00:16:b6:f7:1d:51</w:t>
      </w:r>
    </w:p>
    <w:p w14:paraId="0EE4FFBC">
      <w:pPr>
        <w:numPr>
          <w:numId w:val="0"/>
        </w:numPr>
        <w:ind w:leftChars="0"/>
        <w:rPr>
          <w:rFonts w:hint="default"/>
          <w:lang w:val="en-US"/>
        </w:rPr>
      </w:pPr>
      <w:r>
        <w:rPr>
          <w:rFonts w:hint="default"/>
          <w:lang w:val="en-US"/>
        </w:rPr>
        <w:t>6.</w:t>
      </w:r>
    </w:p>
    <w:p w14:paraId="42E9B065">
      <w:pPr>
        <w:numPr>
          <w:numId w:val="0"/>
        </w:numPr>
        <w:ind w:leftChars="0"/>
      </w:pPr>
      <w:r>
        <w:drawing>
          <wp:inline distT="0" distB="0" distL="114300" distR="114300">
            <wp:extent cx="5266690" cy="2966720"/>
            <wp:effectExtent l="0" t="0" r="635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tretch>
                      <a:fillRect/>
                    </a:stretch>
                  </pic:blipFill>
                  <pic:spPr>
                    <a:xfrm>
                      <a:off x="0" y="0"/>
                      <a:ext cx="5266690" cy="2966720"/>
                    </a:xfrm>
                    <a:prstGeom prst="rect">
                      <a:avLst/>
                    </a:prstGeom>
                    <a:noFill/>
                    <a:ln>
                      <a:noFill/>
                    </a:ln>
                  </pic:spPr>
                </pic:pic>
              </a:graphicData>
            </a:graphic>
          </wp:inline>
        </w:drawing>
      </w:r>
    </w:p>
    <w:p w14:paraId="50C9A16F">
      <w:pPr>
        <w:numPr>
          <w:numId w:val="0"/>
        </w:numPr>
        <w:ind w:leftChars="0"/>
        <w:rPr>
          <w:rFonts w:hint="default"/>
          <w:lang w:val="en-US"/>
        </w:rPr>
      </w:pPr>
      <w:r>
        <w:rPr>
          <w:rFonts w:hint="default"/>
          <w:lang w:val="en-US"/>
        </w:rPr>
        <w:t>Four supported data rates: 1, 2, 5.5, 11 (Mbit/sec)</w:t>
      </w:r>
    </w:p>
    <w:p w14:paraId="7242642E">
      <w:pPr>
        <w:numPr>
          <w:numId w:val="0"/>
        </w:numPr>
        <w:ind w:leftChars="0"/>
        <w:rPr>
          <w:rFonts w:hint="default"/>
          <w:lang w:val="en-US"/>
        </w:rPr>
      </w:pPr>
      <w:r>
        <w:rPr>
          <w:rFonts w:hint="default"/>
          <w:lang w:val="en-US"/>
        </w:rPr>
        <w:t>Eight extended supported rates: 6, 9, 12, 18, 24, 36, 48, 54 (Mbit/sec)</w:t>
      </w:r>
    </w:p>
    <w:p w14:paraId="77C4DA44">
      <w:pPr>
        <w:numPr>
          <w:numId w:val="0"/>
        </w:numPr>
        <w:ind w:leftChars="0"/>
        <w:rPr>
          <w:rFonts w:hint="default"/>
          <w:lang w:val="en-US"/>
        </w:rPr>
      </w:pPr>
      <w:r>
        <w:rPr>
          <w:rFonts w:hint="default"/>
          <w:lang w:val="en-US"/>
        </w:rPr>
        <w:t>7.</w:t>
      </w:r>
    </w:p>
    <w:p w14:paraId="5553FFE9">
      <w:pPr>
        <w:numPr>
          <w:numId w:val="0"/>
        </w:numPr>
        <w:ind w:leftChars="0"/>
        <w:rPr>
          <w:rFonts w:hint="default"/>
          <w:lang w:val="en-US"/>
        </w:rPr>
      </w:pPr>
      <w:r>
        <w:rPr>
          <w:rFonts w:hint="default"/>
          <w:lang w:val="en-US"/>
        </w:rPr>
        <w:t>The 802.11 frame containing the SYN TCP segment for this first TCP session is packet number474, at time t = 24.811093</w:t>
      </w:r>
    </w:p>
    <w:p w14:paraId="248E4CF8">
      <w:pPr>
        <w:numPr>
          <w:numId w:val="0"/>
        </w:numPr>
        <w:ind w:leftChars="0"/>
      </w:pPr>
      <w:r>
        <w:drawing>
          <wp:inline distT="0" distB="0" distL="114300" distR="114300">
            <wp:extent cx="5271770" cy="1954530"/>
            <wp:effectExtent l="0" t="0" r="1270"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8"/>
                    <a:stretch>
                      <a:fillRect/>
                    </a:stretch>
                  </pic:blipFill>
                  <pic:spPr>
                    <a:xfrm>
                      <a:off x="0" y="0"/>
                      <a:ext cx="5271770" cy="1954530"/>
                    </a:xfrm>
                    <a:prstGeom prst="rect">
                      <a:avLst/>
                    </a:prstGeom>
                    <a:noFill/>
                    <a:ln>
                      <a:noFill/>
                    </a:ln>
                  </pic:spPr>
                </pic:pic>
              </a:graphicData>
            </a:graphic>
          </wp:inline>
        </w:drawing>
      </w:r>
    </w:p>
    <w:p w14:paraId="588B1C98">
      <w:pPr>
        <w:numPr>
          <w:numId w:val="0"/>
        </w:numPr>
        <w:ind w:leftChars="0"/>
        <w:rPr>
          <w:rFonts w:hint="default"/>
          <w:lang w:val="en-US"/>
        </w:rPr>
      </w:pPr>
      <w:r>
        <w:rPr>
          <w:rFonts w:hint="default"/>
          <w:lang w:val="en-US"/>
        </w:rPr>
        <w:t>Three MAC address fields in the 802.11 frame:</w:t>
      </w:r>
    </w:p>
    <w:p w14:paraId="567CF83D">
      <w:pPr>
        <w:numPr>
          <w:numId w:val="0"/>
        </w:numPr>
        <w:ind w:leftChars="0" w:firstLine="720" w:firstLineChars="0"/>
        <w:rPr>
          <w:rFonts w:hint="default"/>
          <w:lang w:val="en-US"/>
        </w:rPr>
      </w:pPr>
      <w:r>
        <w:rPr>
          <w:rFonts w:hint="default"/>
          <w:lang w:val="en-US"/>
        </w:rPr>
        <w:t>+ 00:16:b6:f4:eb:a8  The MAC address for Destination corresponds to first-hop router</w:t>
      </w:r>
    </w:p>
    <w:p w14:paraId="5E8BCFB3">
      <w:pPr>
        <w:numPr>
          <w:numId w:val="0"/>
        </w:numPr>
        <w:ind w:leftChars="0" w:firstLine="720" w:firstLineChars="0"/>
        <w:rPr>
          <w:rFonts w:hint="default"/>
          <w:lang w:val="en-US"/>
        </w:rPr>
      </w:pPr>
      <w:r>
        <w:rPr>
          <w:rFonts w:hint="default"/>
          <w:lang w:val="en-US"/>
        </w:rPr>
        <w:t>+ 00:13:02:d1:b6:4f  The MAC address for the host sending the TCP SYN corresponds to wireless host</w:t>
      </w:r>
    </w:p>
    <w:p w14:paraId="407597FD">
      <w:pPr>
        <w:numPr>
          <w:numId w:val="0"/>
        </w:numPr>
        <w:ind w:leftChars="0" w:firstLine="720" w:firstLineChars="0"/>
        <w:rPr>
          <w:rFonts w:hint="default"/>
          <w:lang w:val="en-US"/>
        </w:rPr>
      </w:pPr>
      <w:r>
        <w:rPr>
          <w:rFonts w:hint="default"/>
          <w:lang w:val="en-US"/>
        </w:rPr>
        <w:t>+ 00:16:b6:f7:1d:51  The MAC address for the BSS corresponds to access point</w:t>
      </w:r>
    </w:p>
    <w:p w14:paraId="36E1CF6E">
      <w:pPr>
        <w:numPr>
          <w:numId w:val="0"/>
        </w:numPr>
      </w:pPr>
      <w:r>
        <w:drawing>
          <wp:inline distT="0" distB="0" distL="114300" distR="114300">
            <wp:extent cx="5269230" cy="2903220"/>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9"/>
                    <a:stretch>
                      <a:fillRect/>
                    </a:stretch>
                  </pic:blipFill>
                  <pic:spPr>
                    <a:xfrm>
                      <a:off x="0" y="0"/>
                      <a:ext cx="5269230" cy="2903220"/>
                    </a:xfrm>
                    <a:prstGeom prst="rect">
                      <a:avLst/>
                    </a:prstGeom>
                    <a:noFill/>
                    <a:ln>
                      <a:noFill/>
                    </a:ln>
                  </pic:spPr>
                </pic:pic>
              </a:graphicData>
            </a:graphic>
          </wp:inline>
        </w:drawing>
      </w:r>
    </w:p>
    <w:p w14:paraId="12F7DDD7">
      <w:pPr>
        <w:numPr>
          <w:numId w:val="0"/>
        </w:numPr>
        <w:rPr>
          <w:rFonts w:hint="default"/>
          <w:lang w:val="en-US"/>
        </w:rPr>
      </w:pPr>
      <w:r>
        <w:rPr>
          <w:rFonts w:hint="default"/>
          <w:lang w:val="en-US"/>
        </w:rPr>
        <w:t>The   IP   address  of   the   wireless  host  sending   this   TCP  segment   is   192.168.1.109   (NATedaddress)</w:t>
      </w:r>
    </w:p>
    <w:p w14:paraId="080C6E9C">
      <w:pPr>
        <w:numPr>
          <w:numId w:val="0"/>
        </w:numPr>
        <w:rPr>
          <w:rFonts w:hint="default"/>
          <w:lang w:val="en-US"/>
        </w:rPr>
      </w:pPr>
      <w:r>
        <w:rPr>
          <w:rFonts w:hint="default"/>
          <w:lang w:val="en-US"/>
        </w:rPr>
        <w:t>The destination IP address is 128.119.245.12. This destination IP address corresponds to the server   gaia.cs.umass.edu   (Note   that:   the   destination   MAC   address   containing   the   SYNcorresponds to first-hop router, while the destination IP address corresponds to the server).Because this is the SYN message between the host and the server so the destination IPaddress is meant to direct the packet to the Server (not any network devices)</w:t>
      </w:r>
    </w:p>
    <w:p w14:paraId="2FBE78EB">
      <w:pPr>
        <w:numPr>
          <w:numId w:val="0"/>
        </w:numPr>
        <w:rPr>
          <w:rFonts w:hint="default"/>
          <w:lang w:val="en-US"/>
        </w:rPr>
      </w:pPr>
      <w:r>
        <w:rPr>
          <w:rFonts w:hint="default"/>
          <w:lang w:val="en-US"/>
        </w:rPr>
        <w:t>8.</w:t>
      </w:r>
    </w:p>
    <w:p w14:paraId="62276C5B">
      <w:pPr>
        <w:numPr>
          <w:numId w:val="0"/>
        </w:numPr>
        <w:rPr>
          <w:rFonts w:hint="default"/>
          <w:lang w:val="en-US"/>
        </w:rPr>
      </w:pPr>
      <w:r>
        <w:rPr>
          <w:rFonts w:hint="default"/>
          <w:lang w:val="en-US"/>
        </w:rPr>
        <w:t>The 802.11 frame containing the SYNACK segment for this TCP session is packet number 476,at time t = 24.827751</w:t>
      </w:r>
    </w:p>
    <w:p w14:paraId="1014C5F7">
      <w:pPr>
        <w:numPr>
          <w:numId w:val="0"/>
        </w:numPr>
      </w:pPr>
      <w:r>
        <w:drawing>
          <wp:inline distT="0" distB="0" distL="114300" distR="114300">
            <wp:extent cx="5270500" cy="168465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0"/>
                    <a:stretch>
                      <a:fillRect/>
                    </a:stretch>
                  </pic:blipFill>
                  <pic:spPr>
                    <a:xfrm>
                      <a:off x="0" y="0"/>
                      <a:ext cx="5270500" cy="1684655"/>
                    </a:xfrm>
                    <a:prstGeom prst="rect">
                      <a:avLst/>
                    </a:prstGeom>
                    <a:noFill/>
                    <a:ln>
                      <a:noFill/>
                    </a:ln>
                  </pic:spPr>
                </pic:pic>
              </a:graphicData>
            </a:graphic>
          </wp:inline>
        </w:drawing>
      </w:r>
    </w:p>
    <w:p w14:paraId="7E6DE7A5">
      <w:pPr>
        <w:numPr>
          <w:numId w:val="0"/>
        </w:numPr>
        <w:rPr>
          <w:rFonts w:hint="default"/>
          <w:lang w:val="en-US"/>
        </w:rPr>
      </w:pPr>
      <w:r>
        <w:rPr>
          <w:rFonts w:hint="default"/>
          <w:lang w:val="en-US"/>
        </w:rPr>
        <w:t>Three MAC address fields in the 802.11 frame are:</w:t>
      </w:r>
    </w:p>
    <w:p w14:paraId="0528F570">
      <w:pPr>
        <w:numPr>
          <w:numId w:val="0"/>
        </w:numPr>
        <w:ind w:firstLine="720" w:firstLineChars="0"/>
        <w:rPr>
          <w:rFonts w:hint="default"/>
          <w:lang w:val="en-US"/>
        </w:rPr>
      </w:pPr>
      <w:r>
        <w:rPr>
          <w:rFonts w:hint="default"/>
          <w:lang w:val="en-US"/>
        </w:rPr>
        <w:t>+ 91:2a:b0:49:b6:4f  The MAC address for destination corresponds to the host</w:t>
      </w:r>
    </w:p>
    <w:p w14:paraId="5B21BE51">
      <w:pPr>
        <w:numPr>
          <w:numId w:val="0"/>
        </w:numPr>
        <w:ind w:firstLine="720" w:firstLineChars="0"/>
        <w:rPr>
          <w:rFonts w:hint="default"/>
          <w:lang w:val="en-US"/>
        </w:rPr>
      </w:pPr>
      <w:r>
        <w:rPr>
          <w:rFonts w:hint="default"/>
          <w:lang w:val="en-US"/>
        </w:rPr>
        <w:t>+   00:16:b6:f4:eb:a8  The   MAC   address   for   the   source   (the   sender   of   802.11   frame containing TCP SYNACK segment) corresponds to the first-hop router</w:t>
      </w:r>
    </w:p>
    <w:p w14:paraId="530B8E66">
      <w:pPr>
        <w:numPr>
          <w:numId w:val="0"/>
        </w:numPr>
        <w:ind w:firstLine="720" w:firstLineChars="0"/>
        <w:rPr>
          <w:rFonts w:hint="default"/>
          <w:lang w:val="en-US"/>
        </w:rPr>
      </w:pPr>
      <w:r>
        <w:rPr>
          <w:rFonts w:hint="default"/>
          <w:lang w:val="en-US"/>
        </w:rPr>
        <w:t>+ 00:16:b6:f7:1d:51  The MAC address for BSS corresponds to the access point</w:t>
      </w:r>
    </w:p>
    <w:p w14:paraId="02F4D555">
      <w:pPr>
        <w:numPr>
          <w:numId w:val="0"/>
        </w:numPr>
      </w:pPr>
      <w:r>
        <w:drawing>
          <wp:inline distT="0" distB="0" distL="114300" distR="114300">
            <wp:extent cx="5268595" cy="1900555"/>
            <wp:effectExtent l="0" t="0" r="444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1"/>
                    <a:stretch>
                      <a:fillRect/>
                    </a:stretch>
                  </pic:blipFill>
                  <pic:spPr>
                    <a:xfrm>
                      <a:off x="0" y="0"/>
                      <a:ext cx="5268595" cy="1900555"/>
                    </a:xfrm>
                    <a:prstGeom prst="rect">
                      <a:avLst/>
                    </a:prstGeom>
                    <a:noFill/>
                    <a:ln>
                      <a:noFill/>
                    </a:ln>
                  </pic:spPr>
                </pic:pic>
              </a:graphicData>
            </a:graphic>
          </wp:inline>
        </w:drawing>
      </w:r>
    </w:p>
    <w:p w14:paraId="47290EC1">
      <w:pPr>
        <w:numPr>
          <w:numId w:val="0"/>
        </w:numPr>
        <w:rPr>
          <w:rFonts w:hint="default"/>
          <w:lang w:val="en-US"/>
        </w:rPr>
      </w:pPr>
      <w:r>
        <w:rPr>
          <w:rFonts w:hint="default"/>
          <w:lang w:val="en-US"/>
        </w:rPr>
        <w:t>The sender MAC address in the frame does not correspond to the IP address of the device that sent the TCP segment encapsulated within this datagram. Because the TCP SYNACK’s IPaddress is 128:199:245:12 but the destination IP address is 192.168.1.109.</w:t>
      </w:r>
    </w:p>
    <w:p w14:paraId="47577A99">
      <w:pPr>
        <w:numPr>
          <w:numId w:val="0"/>
        </w:numPr>
        <w:rPr>
          <w:rFonts w:hint="default"/>
          <w:lang w:val="en-US"/>
        </w:rPr>
      </w:pPr>
      <w:r>
        <w:rPr>
          <w:rFonts w:hint="default"/>
          <w:lang w:val="en-US"/>
        </w:rPr>
        <w:t>9.</w:t>
      </w:r>
    </w:p>
    <w:p w14:paraId="12833E0D">
      <w:pPr>
        <w:numPr>
          <w:numId w:val="0"/>
        </w:numPr>
        <w:rPr>
          <w:rFonts w:hint="default"/>
          <w:lang w:val="en-US"/>
        </w:rPr>
      </w:pPr>
      <w:r>
        <w:rPr>
          <w:rFonts w:hint="default"/>
          <w:lang w:val="en-US"/>
        </w:rPr>
        <w:t>- Two actions taken by the host:</w:t>
      </w:r>
    </w:p>
    <w:p w14:paraId="7D002FC3">
      <w:pPr>
        <w:numPr>
          <w:numId w:val="0"/>
        </w:numPr>
        <w:ind w:firstLine="720" w:firstLineChars="0"/>
        <w:rPr>
          <w:rFonts w:hint="default"/>
          <w:lang w:val="en-US"/>
        </w:rPr>
      </w:pPr>
      <w:r>
        <w:rPr>
          <w:rFonts w:hint="default"/>
          <w:lang w:val="en-US"/>
        </w:rPr>
        <w:t>+ The host sends the DCHP release to return the IP Address to the DHCP server (IP address is192.168.1.1) at time t = 49.583615 (packet number 1733)</w:t>
      </w:r>
    </w:p>
    <w:p w14:paraId="4C781CF5">
      <w:pPr>
        <w:numPr>
          <w:numId w:val="0"/>
        </w:numPr>
        <w:ind w:firstLine="720" w:firstLineChars="0"/>
        <w:rPr>
          <w:rFonts w:hint="default"/>
          <w:lang w:val="en-US"/>
        </w:rPr>
      </w:pPr>
      <w:r>
        <w:rPr>
          <w:rFonts w:hint="default"/>
          <w:lang w:val="en-US"/>
        </w:rPr>
        <w:t>+ The host sends the Deauthentication frame to end the association with 30 Munroe ST at t =49.609617 (packet number 1735)</w:t>
      </w:r>
    </w:p>
    <w:p w14:paraId="18BD2EA5">
      <w:pPr>
        <w:numPr>
          <w:numId w:val="0"/>
        </w:numPr>
        <w:rPr>
          <w:rFonts w:hint="default"/>
          <w:lang w:val="en-US"/>
        </w:rPr>
      </w:pPr>
      <w:r>
        <w:rPr>
          <w:rFonts w:hint="default"/>
          <w:lang w:val="en-US"/>
        </w:rPr>
        <w:t>-Another frame that I expected to see is Disassociation request</w:t>
      </w:r>
    </w:p>
    <w:p w14:paraId="6CD8F935">
      <w:pPr>
        <w:numPr>
          <w:numId w:val="0"/>
        </w:numPr>
        <w:rPr>
          <w:rFonts w:hint="default"/>
          <w:lang w:val="en-US"/>
        </w:rPr>
      </w:pPr>
    </w:p>
    <w:p w14:paraId="07CED981">
      <w:pPr>
        <w:numPr>
          <w:numId w:val="0"/>
        </w:numPr>
      </w:pPr>
      <w:r>
        <w:drawing>
          <wp:inline distT="0" distB="0" distL="114300" distR="114300">
            <wp:extent cx="5264150" cy="3278505"/>
            <wp:effectExtent l="0" t="0" r="8890" b="133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2"/>
                    <a:stretch>
                      <a:fillRect/>
                    </a:stretch>
                  </pic:blipFill>
                  <pic:spPr>
                    <a:xfrm>
                      <a:off x="0" y="0"/>
                      <a:ext cx="5264150" cy="3278505"/>
                    </a:xfrm>
                    <a:prstGeom prst="rect">
                      <a:avLst/>
                    </a:prstGeom>
                    <a:noFill/>
                    <a:ln>
                      <a:noFill/>
                    </a:ln>
                  </pic:spPr>
                </pic:pic>
              </a:graphicData>
            </a:graphic>
          </wp:inline>
        </w:drawing>
      </w:r>
    </w:p>
    <w:p w14:paraId="546017CB">
      <w:pPr>
        <w:numPr>
          <w:numId w:val="0"/>
        </w:numPr>
        <w:rPr>
          <w:rFonts w:hint="default"/>
          <w:lang w:val="en-US"/>
        </w:rPr>
      </w:pPr>
      <w:r>
        <w:drawing>
          <wp:inline distT="0" distB="0" distL="114300" distR="114300">
            <wp:extent cx="5271135" cy="2033905"/>
            <wp:effectExtent l="0" t="0" r="190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3"/>
                    <a:stretch>
                      <a:fillRect/>
                    </a:stretch>
                  </pic:blipFill>
                  <pic:spPr>
                    <a:xfrm>
                      <a:off x="0" y="0"/>
                      <a:ext cx="5271135" cy="2033905"/>
                    </a:xfrm>
                    <a:prstGeom prst="rect">
                      <a:avLst/>
                    </a:prstGeom>
                    <a:noFill/>
                    <a:ln>
                      <a:noFill/>
                    </a:ln>
                  </pic:spPr>
                </pic:pic>
              </a:graphicData>
            </a:graphic>
          </wp:inline>
        </w:drawing>
      </w:r>
      <w:r>
        <w:rPr>
          <w:rFonts w:hint="default"/>
          <w:lang w:val="en-US"/>
        </w:rPr>
        <w:t>10.</w:t>
      </w:r>
    </w:p>
    <w:p w14:paraId="29DBCC8B">
      <w:pPr>
        <w:numPr>
          <w:numId w:val="0"/>
        </w:numPr>
        <w:rPr>
          <w:rFonts w:hint="default"/>
          <w:lang w:val="en-US"/>
        </w:rPr>
      </w:pPr>
      <w:r>
        <w:rPr>
          <w:rFonts w:hint="default"/>
          <w:lang w:val="en-US"/>
        </w:rPr>
        <w:t>There   are   15   AUTHENTICATION   messages   are   sent   from   the   wireless   host   to   thelinksys_ses_24086 AP (which has a MAC address of Cisco_Li_f5:ba:bb) starting at around t=49. The below picture will show 15 AUTHENTICATION messages:</w:t>
      </w:r>
    </w:p>
    <w:p w14:paraId="38BF6F6F">
      <w:pPr>
        <w:numPr>
          <w:numId w:val="0"/>
        </w:numPr>
      </w:pPr>
      <w:r>
        <w:drawing>
          <wp:inline distT="0" distB="0" distL="114300" distR="114300">
            <wp:extent cx="5271135" cy="2204085"/>
            <wp:effectExtent l="0" t="0" r="190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4"/>
                    <a:stretch>
                      <a:fillRect/>
                    </a:stretch>
                  </pic:blipFill>
                  <pic:spPr>
                    <a:xfrm>
                      <a:off x="0" y="0"/>
                      <a:ext cx="5271135" cy="2204085"/>
                    </a:xfrm>
                    <a:prstGeom prst="rect">
                      <a:avLst/>
                    </a:prstGeom>
                    <a:noFill/>
                    <a:ln>
                      <a:noFill/>
                    </a:ln>
                  </pic:spPr>
                </pic:pic>
              </a:graphicData>
            </a:graphic>
          </wp:inline>
        </w:drawing>
      </w:r>
    </w:p>
    <w:p w14:paraId="5A645970">
      <w:pPr>
        <w:numPr>
          <w:numId w:val="0"/>
        </w:numPr>
        <w:rPr>
          <w:rFonts w:hint="default"/>
          <w:lang w:val="en-US"/>
        </w:rPr>
      </w:pPr>
      <w:r>
        <w:rPr>
          <w:rFonts w:hint="default"/>
          <w:lang w:val="en-US"/>
        </w:rPr>
        <w:t>11.</w:t>
      </w:r>
    </w:p>
    <w:p w14:paraId="44156E4B">
      <w:pPr>
        <w:numPr>
          <w:numId w:val="0"/>
        </w:numPr>
        <w:rPr>
          <w:rFonts w:hint="default"/>
          <w:lang w:val="en-US"/>
        </w:rPr>
      </w:pPr>
      <w:r>
        <w:rPr>
          <w:rFonts w:hint="default"/>
          <w:lang w:val="en-US"/>
        </w:rPr>
        <w:t>The host wants the authentication to be open</w:t>
      </w:r>
    </w:p>
    <w:p w14:paraId="1C74ECCD">
      <w:pPr>
        <w:numPr>
          <w:numId w:val="0"/>
        </w:numPr>
        <w:rPr>
          <w:rFonts w:hint="default"/>
          <w:lang w:val="en-US"/>
        </w:rPr>
      </w:pPr>
      <w:r>
        <w:rPr>
          <w:rFonts w:hint="default"/>
          <w:lang w:val="en-US"/>
        </w:rPr>
        <w:t>Because we look at “Authentication Algorithm” field, we can see that “Open System (0)”</w:t>
      </w:r>
    </w:p>
    <w:p w14:paraId="3EC84D68">
      <w:pPr>
        <w:numPr>
          <w:numId w:val="0"/>
        </w:numPr>
      </w:pPr>
      <w:r>
        <w:drawing>
          <wp:inline distT="0" distB="0" distL="114300" distR="114300">
            <wp:extent cx="4267200" cy="92202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5"/>
                    <a:stretch>
                      <a:fillRect/>
                    </a:stretch>
                  </pic:blipFill>
                  <pic:spPr>
                    <a:xfrm>
                      <a:off x="0" y="0"/>
                      <a:ext cx="4267200" cy="922020"/>
                    </a:xfrm>
                    <a:prstGeom prst="rect">
                      <a:avLst/>
                    </a:prstGeom>
                    <a:noFill/>
                    <a:ln>
                      <a:noFill/>
                    </a:ln>
                  </pic:spPr>
                </pic:pic>
              </a:graphicData>
            </a:graphic>
          </wp:inline>
        </w:drawing>
      </w:r>
    </w:p>
    <w:p w14:paraId="65136896">
      <w:pPr>
        <w:numPr>
          <w:numId w:val="0"/>
        </w:numPr>
        <w:rPr>
          <w:rFonts w:hint="default"/>
          <w:lang w:val="en-US"/>
        </w:rPr>
      </w:pPr>
      <w:r>
        <w:rPr>
          <w:rFonts w:hint="default"/>
          <w:lang w:val="en-US"/>
        </w:rPr>
        <w:t>12.</w:t>
      </w:r>
    </w:p>
    <w:p w14:paraId="3E602CD8">
      <w:pPr>
        <w:numPr>
          <w:numId w:val="0"/>
        </w:numPr>
        <w:rPr>
          <w:rFonts w:hint="default"/>
          <w:lang w:val="en-US"/>
        </w:rPr>
      </w:pPr>
      <w:r>
        <w:rPr>
          <w:rFonts w:hint="default"/>
          <w:lang w:val="en-US"/>
        </w:rPr>
        <w:t xml:space="preserve">I can’t see any reply AUTHENTICATION from the linksys_ses_24086 AP in the trace. </w:t>
      </w:r>
    </w:p>
    <w:p w14:paraId="55EFC426">
      <w:pPr>
        <w:numPr>
          <w:numId w:val="0"/>
        </w:numPr>
        <w:rPr>
          <w:rFonts w:hint="default"/>
          <w:lang w:val="en-US"/>
        </w:rPr>
      </w:pPr>
      <w:r>
        <w:rPr>
          <w:rFonts w:hint="default"/>
          <w:lang w:val="en-US"/>
        </w:rPr>
        <w:t>Because the AP is set to require a key for authentication. This means it will not respond to open (unauthenticated) requests. You see other frames related to a secure handshake or encryption key exchange (EAPOL frames for WPA2/WPA3) instead.</w:t>
      </w:r>
    </w:p>
    <w:p w14:paraId="7E104EEF">
      <w:pPr>
        <w:numPr>
          <w:numId w:val="0"/>
        </w:numPr>
        <w:rPr>
          <w:rFonts w:hint="default"/>
          <w:lang w:val="en-US"/>
        </w:rPr>
      </w:pPr>
      <w:r>
        <w:drawing>
          <wp:inline distT="0" distB="0" distL="114300" distR="114300">
            <wp:extent cx="5273040" cy="5638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6"/>
                    <a:stretch>
                      <a:fillRect/>
                    </a:stretch>
                  </pic:blipFill>
                  <pic:spPr>
                    <a:xfrm>
                      <a:off x="0" y="0"/>
                      <a:ext cx="5273040" cy="563880"/>
                    </a:xfrm>
                    <a:prstGeom prst="rect">
                      <a:avLst/>
                    </a:prstGeom>
                    <a:noFill/>
                    <a:ln>
                      <a:noFill/>
                    </a:ln>
                  </pic:spPr>
                </pic:pic>
              </a:graphicData>
            </a:graphic>
          </wp:inline>
        </w:drawing>
      </w:r>
    </w:p>
    <w:p w14:paraId="0593F3D0">
      <w:pPr>
        <w:numPr>
          <w:numId w:val="0"/>
        </w:numPr>
        <w:rPr>
          <w:rFonts w:hint="default"/>
          <w:lang w:val="en-US"/>
        </w:rPr>
      </w:pPr>
      <w:r>
        <w:rPr>
          <w:rFonts w:hint="default"/>
          <w:lang w:val="en-US"/>
        </w:rPr>
        <w:t>13.</w:t>
      </w:r>
    </w:p>
    <w:p w14:paraId="5FCBD32B">
      <w:pPr>
        <w:numPr>
          <w:numId w:val="0"/>
        </w:numPr>
        <w:rPr>
          <w:rFonts w:hint="default"/>
          <w:lang w:val="en-US"/>
        </w:rPr>
      </w:pPr>
      <w:r>
        <w:rPr>
          <w:rFonts w:hint="default"/>
          <w:lang w:val="en-US"/>
        </w:rPr>
        <w:t>- At time t = 63.168087 (packet number 2156), there is a Authentication frame sent from thehost (00:13:02:d1:b6:4f ) to the AP (00:16:b7:f7:1d:51)</w:t>
      </w:r>
    </w:p>
    <w:p w14:paraId="285C0A40">
      <w:pPr>
        <w:numPr>
          <w:numId w:val="0"/>
        </w:numPr>
        <w:rPr>
          <w:rFonts w:hint="default"/>
          <w:lang w:val="en-US"/>
        </w:rPr>
      </w:pPr>
      <w:r>
        <w:rPr>
          <w:rFonts w:hint="default"/>
          <w:lang w:val="en-US"/>
        </w:rPr>
        <w:t>- At time t = 63.169071 (packet number 2158), there is an Authentication sent from the AP(00:16:b7:f7:1d:51) to the host (00:13:02:d1:b6:4f )</w:t>
      </w:r>
    </w:p>
    <w:p w14:paraId="2C104644">
      <w:pPr>
        <w:numPr>
          <w:numId w:val="0"/>
        </w:numPr>
      </w:pPr>
      <w:r>
        <w:drawing>
          <wp:inline distT="0" distB="0" distL="114300" distR="114300">
            <wp:extent cx="5272405" cy="292100"/>
            <wp:effectExtent l="0" t="0" r="635"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7"/>
                    <a:stretch>
                      <a:fillRect/>
                    </a:stretch>
                  </pic:blipFill>
                  <pic:spPr>
                    <a:xfrm>
                      <a:off x="0" y="0"/>
                      <a:ext cx="5272405" cy="292100"/>
                    </a:xfrm>
                    <a:prstGeom prst="rect">
                      <a:avLst/>
                    </a:prstGeom>
                    <a:noFill/>
                    <a:ln>
                      <a:noFill/>
                    </a:ln>
                  </pic:spPr>
                </pic:pic>
              </a:graphicData>
            </a:graphic>
          </wp:inline>
        </w:drawing>
      </w:r>
    </w:p>
    <w:p w14:paraId="22065482">
      <w:pPr>
        <w:numPr>
          <w:numId w:val="0"/>
        </w:numPr>
        <w:rPr>
          <w:rFonts w:hint="default"/>
          <w:lang w:val="en-US"/>
        </w:rPr>
      </w:pPr>
      <w:r>
        <w:rPr>
          <w:rFonts w:hint="default"/>
          <w:lang w:val="en-US"/>
        </w:rPr>
        <w:t>14.</w:t>
      </w:r>
    </w:p>
    <w:p w14:paraId="6FC0CD26">
      <w:pPr>
        <w:numPr>
          <w:numId w:val="0"/>
        </w:numPr>
        <w:rPr>
          <w:rFonts w:hint="default"/>
          <w:lang w:val="en-US"/>
        </w:rPr>
      </w:pPr>
      <w:r>
        <w:rPr>
          <w:rFonts w:hint="default"/>
          <w:lang w:val="en-US"/>
        </w:rPr>
        <w:t>- At time t = 63.169910 (packet number 2162), there is a Association Request sent from thehost (00:13:02:d1:b6:4f ) to the AP (00:16:b7:f7:1d:51)</w:t>
      </w:r>
    </w:p>
    <w:p w14:paraId="306A9FFC">
      <w:pPr>
        <w:numPr>
          <w:numId w:val="0"/>
        </w:numPr>
        <w:rPr>
          <w:rFonts w:hint="default"/>
          <w:lang w:val="en-US"/>
        </w:rPr>
      </w:pPr>
      <w:r>
        <w:rPr>
          <w:rFonts w:hint="default"/>
          <w:lang w:val="en-US"/>
        </w:rPr>
        <w:t>- At time t = 63.192101 (packet number 2166), there is an Association Response sent from theAP (00:16:b7:f7:1d:51) to the host (00:13:02:d1:b6:4f )</w:t>
      </w:r>
    </w:p>
    <w:p w14:paraId="4943FDA7">
      <w:pPr>
        <w:numPr>
          <w:numId w:val="0"/>
        </w:numPr>
      </w:pPr>
      <w:r>
        <w:drawing>
          <wp:inline distT="0" distB="0" distL="114300" distR="114300">
            <wp:extent cx="5269865" cy="443865"/>
            <wp:effectExtent l="0" t="0" r="3175" b="133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8"/>
                    <a:stretch>
                      <a:fillRect/>
                    </a:stretch>
                  </pic:blipFill>
                  <pic:spPr>
                    <a:xfrm>
                      <a:off x="0" y="0"/>
                      <a:ext cx="5269865" cy="443865"/>
                    </a:xfrm>
                    <a:prstGeom prst="rect">
                      <a:avLst/>
                    </a:prstGeom>
                    <a:noFill/>
                    <a:ln>
                      <a:noFill/>
                    </a:ln>
                  </pic:spPr>
                </pic:pic>
              </a:graphicData>
            </a:graphic>
          </wp:inline>
        </w:drawing>
      </w:r>
    </w:p>
    <w:p w14:paraId="728F08C6">
      <w:pPr>
        <w:numPr>
          <w:numId w:val="0"/>
        </w:numPr>
        <w:rPr>
          <w:rFonts w:hint="default"/>
          <w:lang w:val="en-US"/>
        </w:rPr>
      </w:pPr>
      <w:r>
        <w:rPr>
          <w:rFonts w:hint="default"/>
          <w:lang w:val="en-US"/>
        </w:rPr>
        <w:t>15.</w:t>
      </w:r>
    </w:p>
    <w:p w14:paraId="1DCC8D2F">
      <w:pPr>
        <w:numPr>
          <w:numId w:val="0"/>
        </w:numPr>
        <w:rPr>
          <w:rFonts w:hint="default"/>
          <w:lang w:val="en-US"/>
        </w:rPr>
      </w:pPr>
      <w:r>
        <w:rPr>
          <w:rFonts w:hint="default"/>
          <w:lang w:val="en-US"/>
        </w:rPr>
        <w:t>- Transmission rates that the host (ASSOCIATION REQUEST) willing to use are 1, 2, 5.5, 11, 6, 9,12, 18, 24, 36, 48, 54 (Mbit/sec)</w:t>
      </w:r>
    </w:p>
    <w:p w14:paraId="2F64E135">
      <w:pPr>
        <w:numPr>
          <w:numId w:val="0"/>
        </w:numPr>
      </w:pPr>
      <w:r>
        <w:drawing>
          <wp:inline distT="0" distB="0" distL="114300" distR="114300">
            <wp:extent cx="5269865" cy="2430145"/>
            <wp:effectExtent l="0" t="0" r="317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9"/>
                    <a:stretch>
                      <a:fillRect/>
                    </a:stretch>
                  </pic:blipFill>
                  <pic:spPr>
                    <a:xfrm>
                      <a:off x="0" y="0"/>
                      <a:ext cx="5269865" cy="2430145"/>
                    </a:xfrm>
                    <a:prstGeom prst="rect">
                      <a:avLst/>
                    </a:prstGeom>
                    <a:noFill/>
                    <a:ln>
                      <a:noFill/>
                    </a:ln>
                  </pic:spPr>
                </pic:pic>
              </a:graphicData>
            </a:graphic>
          </wp:inline>
        </w:drawing>
      </w:r>
    </w:p>
    <w:p w14:paraId="08453A5B">
      <w:pPr>
        <w:numPr>
          <w:numId w:val="0"/>
        </w:numPr>
        <w:rPr>
          <w:rFonts w:hint="default"/>
          <w:lang w:val="en-US"/>
        </w:rPr>
      </w:pPr>
      <w:r>
        <w:rPr>
          <w:rFonts w:hint="default"/>
          <w:lang w:val="en-US"/>
        </w:rPr>
        <w:t>- Transmission rates that the AP (ASSOCIATION RESPONSE) willing to use are 1, 2, 5.5, 11, 6, 9,12, 18, 24, 36, 48, 54 (Mbit/sec)</w:t>
      </w:r>
    </w:p>
    <w:p w14:paraId="375391E2">
      <w:pPr>
        <w:numPr>
          <w:numId w:val="0"/>
        </w:numPr>
      </w:pPr>
      <w:r>
        <w:drawing>
          <wp:inline distT="0" distB="0" distL="114300" distR="114300">
            <wp:extent cx="5264785" cy="2323465"/>
            <wp:effectExtent l="0" t="0" r="825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0"/>
                    <a:stretch>
                      <a:fillRect/>
                    </a:stretch>
                  </pic:blipFill>
                  <pic:spPr>
                    <a:xfrm>
                      <a:off x="0" y="0"/>
                      <a:ext cx="5264785" cy="2323465"/>
                    </a:xfrm>
                    <a:prstGeom prst="rect">
                      <a:avLst/>
                    </a:prstGeom>
                    <a:noFill/>
                    <a:ln>
                      <a:noFill/>
                    </a:ln>
                  </pic:spPr>
                </pic:pic>
              </a:graphicData>
            </a:graphic>
          </wp:inline>
        </w:drawing>
      </w:r>
    </w:p>
    <w:p w14:paraId="546AD1E7">
      <w:pPr>
        <w:numPr>
          <w:numId w:val="0"/>
        </w:numPr>
        <w:rPr>
          <w:rFonts w:hint="default"/>
          <w:lang w:val="en-US"/>
        </w:rPr>
      </w:pPr>
      <w:r>
        <w:rPr>
          <w:rFonts w:hint="default"/>
          <w:lang w:val="en-US"/>
        </w:rPr>
        <w:t>16.</w:t>
      </w:r>
    </w:p>
    <w:p w14:paraId="59C24AFD">
      <w:pPr>
        <w:numPr>
          <w:numId w:val="0"/>
        </w:numPr>
        <w:rPr>
          <w:rFonts w:hint="default"/>
          <w:lang w:val="en-US"/>
        </w:rPr>
      </w:pPr>
      <w:r>
        <w:rPr>
          <w:rFonts w:hint="default"/>
          <w:lang w:val="en-US"/>
        </w:rPr>
        <w:t>With packet number 50, at time t = 2.297613: we can find a PROBE REQUEST, which has sourceaddress 00:12:f0:1f:57:13, destination address ff:ff:ff:ff:ff:ff, and BSS ID ff:ff:ff:ff:ff:ff</w:t>
      </w:r>
    </w:p>
    <w:p w14:paraId="084DB6FD">
      <w:pPr>
        <w:numPr>
          <w:numId w:val="0"/>
        </w:numPr>
      </w:pPr>
      <w:r>
        <w:drawing>
          <wp:inline distT="0" distB="0" distL="114300" distR="114300">
            <wp:extent cx="5271770" cy="2198370"/>
            <wp:effectExtent l="0" t="0" r="1270" b="114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1"/>
                    <a:stretch>
                      <a:fillRect/>
                    </a:stretch>
                  </pic:blipFill>
                  <pic:spPr>
                    <a:xfrm>
                      <a:off x="0" y="0"/>
                      <a:ext cx="5271770" cy="2198370"/>
                    </a:xfrm>
                    <a:prstGeom prst="rect">
                      <a:avLst/>
                    </a:prstGeom>
                    <a:noFill/>
                    <a:ln>
                      <a:noFill/>
                    </a:ln>
                  </pic:spPr>
                </pic:pic>
              </a:graphicData>
            </a:graphic>
          </wp:inline>
        </w:drawing>
      </w:r>
    </w:p>
    <w:p w14:paraId="2DC7A2F5">
      <w:pPr>
        <w:numPr>
          <w:numId w:val="0"/>
        </w:numPr>
        <w:rPr>
          <w:rFonts w:hint="default"/>
          <w:lang w:val="en-US"/>
        </w:rPr>
      </w:pPr>
      <w:r>
        <w:rPr>
          <w:rFonts w:hint="default"/>
          <w:lang w:val="en-US"/>
        </w:rPr>
        <w:t>With packet number 51, at time t =2.300697: we can find a PROBE RESPONSE, which has source address 00:16:b6:f7:1d:51, destination address 00:12:f0:1f:57:13, and BSS ID 00:16:b6:f7:1d:51</w:t>
      </w:r>
    </w:p>
    <w:p w14:paraId="34CDABF0">
      <w:pPr>
        <w:numPr>
          <w:numId w:val="0"/>
        </w:numPr>
        <w:rPr>
          <w:rFonts w:hint="default"/>
          <w:lang w:val="en-US"/>
        </w:rPr>
      </w:pPr>
      <w:r>
        <w:drawing>
          <wp:inline distT="0" distB="0" distL="114300" distR="114300">
            <wp:extent cx="5266690" cy="3029585"/>
            <wp:effectExtent l="0" t="0" r="635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2"/>
                    <a:stretch>
                      <a:fillRect/>
                    </a:stretch>
                  </pic:blipFill>
                  <pic:spPr>
                    <a:xfrm>
                      <a:off x="0" y="0"/>
                      <a:ext cx="5266690" cy="3029585"/>
                    </a:xfrm>
                    <a:prstGeom prst="rect">
                      <a:avLst/>
                    </a:prstGeom>
                    <a:noFill/>
                    <a:ln>
                      <a:noFill/>
                    </a:ln>
                  </pic:spPr>
                </pic:pic>
              </a:graphicData>
            </a:graphic>
          </wp:inline>
        </w:drawing>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ff3">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4081801"/>
    <w:multiLevelType w:val="singleLevel"/>
    <w:tmpl w:val="94081801"/>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58"/>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3EA0667D"/>
    <w:rsid w:val="58EF56BD"/>
    <w:rsid w:val="64344EA8"/>
    <w:rsid w:val="7E3E19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Words>0</Words>
  <Characters>0</Characters>
  <Lines>0</Lines>
  <Paragraphs>0</Paragraphs>
  <TotalTime>116</TotalTime>
  <ScaleCrop>false</ScaleCrop>
  <LinksUpToDate>false</LinksUpToDate>
  <CharactersWithSpaces>0</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2024-11-07T06:42:34Z</dcterms:created>
  <dc:creator>ANH KHOA</dc:creator>
  <cp:lastModifiedBy>KHOA LÊ VĂN ANH</cp:lastModifiedBy>
  <dcterms:modified xsi:type="dcterms:W3CDTF">2024-11-07T09:17:15Z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98EC7863AC874386AE3C85D7C8EDD31C_12</vt:lpwstr>
  </property>
</Properties>
</file>