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7BC6" w:rsidRPr="0084181A" w:rsidRDefault="0084181A" w:rsidP="000D15AF">
      <w:pPr>
        <w:pStyle w:val="1"/>
        <w:spacing w:line="360" w:lineRule="auto"/>
      </w:pPr>
      <w:bookmarkStart w:id="0" w:name="_GoBack"/>
      <w:r w:rsidRPr="0084181A">
        <w:rPr>
          <w:rFonts w:hint="eastAsia"/>
        </w:rPr>
        <w:t>在</w:t>
      </w:r>
      <w:r w:rsidRPr="0084181A">
        <w:rPr>
          <w:rFonts w:hint="eastAsia"/>
        </w:rPr>
        <w:t xml:space="preserve"> VMM </w:t>
      </w:r>
      <w:r w:rsidRPr="0084181A">
        <w:rPr>
          <w:rFonts w:hint="eastAsia"/>
        </w:rPr>
        <w:t>中为逻辑网络创建</w:t>
      </w:r>
      <w:r w:rsidRPr="0084181A">
        <w:rPr>
          <w:rFonts w:hint="eastAsia"/>
        </w:rPr>
        <w:t xml:space="preserve"> IP </w:t>
      </w:r>
      <w:r w:rsidRPr="0084181A">
        <w:rPr>
          <w:rFonts w:hint="eastAsia"/>
        </w:rPr>
        <w:t>地址池</w:t>
      </w:r>
    </w:p>
    <w:p w:rsidR="0084181A" w:rsidRPr="0084181A" w:rsidRDefault="0084181A" w:rsidP="000D15AF">
      <w:pPr>
        <w:pStyle w:val="4"/>
        <w:spacing w:line="360" w:lineRule="auto"/>
      </w:pPr>
      <w:r w:rsidRPr="0084181A">
        <w:rPr>
          <w:rFonts w:hint="eastAsia"/>
        </w:rPr>
        <w:t>为逻辑网络创建静态</w:t>
      </w:r>
      <w:r w:rsidRPr="0084181A">
        <w:rPr>
          <w:rFonts w:hint="eastAsia"/>
        </w:rPr>
        <w:t xml:space="preserve"> IP </w:t>
      </w:r>
      <w:r w:rsidRPr="0084181A">
        <w:rPr>
          <w:rFonts w:hint="eastAsia"/>
        </w:rPr>
        <w:t>地址池</w:t>
      </w:r>
    </w:p>
    <w:p w:rsidR="0084181A" w:rsidRPr="0084181A" w:rsidRDefault="0084181A" w:rsidP="000D15AF">
      <w:pPr>
        <w:pStyle w:val="a3"/>
        <w:numPr>
          <w:ilvl w:val="0"/>
          <w:numId w:val="4"/>
        </w:numPr>
        <w:spacing w:line="360" w:lineRule="auto"/>
        <w:ind w:firstLineChars="0"/>
        <w:rPr>
          <w:rFonts w:hint="eastAsia"/>
        </w:rPr>
      </w:pPr>
      <w:r w:rsidRPr="0084181A">
        <w:rPr>
          <w:rFonts w:hint="eastAsia"/>
        </w:rPr>
        <w:t>打开“构造”工作区。</w:t>
      </w:r>
    </w:p>
    <w:p w:rsidR="0084181A" w:rsidRPr="0084181A" w:rsidRDefault="0084181A" w:rsidP="000D15AF">
      <w:pPr>
        <w:pStyle w:val="a3"/>
        <w:numPr>
          <w:ilvl w:val="0"/>
          <w:numId w:val="4"/>
        </w:numPr>
        <w:spacing w:line="360" w:lineRule="auto"/>
        <w:ind w:firstLineChars="0"/>
        <w:rPr>
          <w:rFonts w:hint="eastAsia"/>
        </w:rPr>
      </w:pPr>
      <w:r w:rsidRPr="0084181A">
        <w:rPr>
          <w:rFonts w:hint="eastAsia"/>
        </w:rPr>
        <w:t>在“构造”窗格中，展开“网络”，然后单击“逻辑网络”。</w:t>
      </w:r>
    </w:p>
    <w:p w:rsidR="0084181A" w:rsidRPr="0084181A" w:rsidRDefault="0084181A" w:rsidP="000D15AF">
      <w:pPr>
        <w:pStyle w:val="a3"/>
        <w:numPr>
          <w:ilvl w:val="0"/>
          <w:numId w:val="4"/>
        </w:numPr>
        <w:spacing w:line="360" w:lineRule="auto"/>
        <w:ind w:firstLineChars="0"/>
        <w:rPr>
          <w:rFonts w:hint="eastAsia"/>
        </w:rPr>
      </w:pPr>
      <w:r w:rsidRPr="0084181A">
        <w:rPr>
          <w:rFonts w:hint="eastAsia"/>
        </w:rPr>
        <w:t>在“主页”选项卡上的“显示”组中，单击“构造资源”。</w:t>
      </w:r>
    </w:p>
    <w:p w:rsidR="0084181A" w:rsidRPr="0084181A" w:rsidRDefault="0084181A" w:rsidP="000D15AF">
      <w:pPr>
        <w:pStyle w:val="a3"/>
        <w:numPr>
          <w:ilvl w:val="0"/>
          <w:numId w:val="4"/>
        </w:numPr>
        <w:spacing w:line="360" w:lineRule="auto"/>
        <w:ind w:firstLineChars="0"/>
        <w:rPr>
          <w:rFonts w:hint="eastAsia"/>
        </w:rPr>
      </w:pPr>
      <w:r w:rsidRPr="0084181A">
        <w:rPr>
          <w:rFonts w:hint="eastAsia"/>
        </w:rPr>
        <w:t>在“逻辑网络和</w:t>
      </w:r>
      <w:r w:rsidRPr="0084181A">
        <w:rPr>
          <w:rFonts w:hint="eastAsia"/>
        </w:rPr>
        <w:t xml:space="preserve"> IP </w:t>
      </w:r>
      <w:r w:rsidRPr="0084181A">
        <w:rPr>
          <w:rFonts w:hint="eastAsia"/>
        </w:rPr>
        <w:t>池”窗格中，单击要在其中创建</w:t>
      </w:r>
      <w:r w:rsidRPr="0084181A">
        <w:rPr>
          <w:rFonts w:hint="eastAsia"/>
        </w:rPr>
        <w:t xml:space="preserve"> IP </w:t>
      </w:r>
      <w:r w:rsidRPr="0084181A">
        <w:rPr>
          <w:rFonts w:hint="eastAsia"/>
        </w:rPr>
        <w:t>池的逻辑网络。</w:t>
      </w:r>
    </w:p>
    <w:p w:rsidR="0084181A" w:rsidRPr="0084181A" w:rsidRDefault="0084181A" w:rsidP="000D15AF">
      <w:pPr>
        <w:pStyle w:val="a3"/>
        <w:numPr>
          <w:ilvl w:val="0"/>
          <w:numId w:val="5"/>
        </w:numPr>
        <w:spacing w:line="360" w:lineRule="auto"/>
        <w:ind w:firstLineChars="0"/>
        <w:rPr>
          <w:rFonts w:hint="eastAsia"/>
        </w:rPr>
      </w:pPr>
      <w:r w:rsidRPr="0084181A">
        <w:rPr>
          <w:rFonts w:hint="eastAsia"/>
        </w:rPr>
        <w:t>例如，单击“后端”。</w:t>
      </w:r>
    </w:p>
    <w:p w:rsidR="0084181A" w:rsidRPr="0084181A" w:rsidRDefault="0084181A" w:rsidP="000D15AF">
      <w:pPr>
        <w:pStyle w:val="a3"/>
        <w:numPr>
          <w:ilvl w:val="0"/>
          <w:numId w:val="4"/>
        </w:numPr>
        <w:spacing w:line="360" w:lineRule="auto"/>
        <w:ind w:firstLineChars="0"/>
        <w:rPr>
          <w:rFonts w:hint="eastAsia"/>
        </w:rPr>
      </w:pPr>
      <w:r w:rsidRPr="0084181A">
        <w:rPr>
          <w:rFonts w:hint="eastAsia"/>
        </w:rPr>
        <w:t>在“主页”选项卡上的“创建”组中，单击“创建</w:t>
      </w:r>
      <w:r w:rsidRPr="0084181A">
        <w:rPr>
          <w:rFonts w:hint="eastAsia"/>
        </w:rPr>
        <w:t xml:space="preserve"> IP </w:t>
      </w:r>
      <w:r w:rsidRPr="0084181A">
        <w:rPr>
          <w:rFonts w:hint="eastAsia"/>
        </w:rPr>
        <w:t>池”。</w:t>
      </w:r>
    </w:p>
    <w:p w:rsidR="0084181A" w:rsidRPr="0084181A" w:rsidRDefault="0084181A" w:rsidP="000D15AF">
      <w:pPr>
        <w:pStyle w:val="a3"/>
        <w:numPr>
          <w:ilvl w:val="0"/>
          <w:numId w:val="5"/>
        </w:numPr>
        <w:spacing w:line="360" w:lineRule="auto"/>
        <w:ind w:firstLineChars="0"/>
        <w:rPr>
          <w:rFonts w:hint="eastAsia"/>
        </w:rPr>
      </w:pPr>
      <w:r w:rsidRPr="0084181A">
        <w:rPr>
          <w:rFonts w:hint="eastAsia"/>
        </w:rPr>
        <w:t>创建静态</w:t>
      </w:r>
      <w:r w:rsidRPr="0084181A">
        <w:rPr>
          <w:rFonts w:hint="eastAsia"/>
        </w:rPr>
        <w:t xml:space="preserve"> IP </w:t>
      </w:r>
      <w:r w:rsidRPr="0084181A">
        <w:rPr>
          <w:rFonts w:hint="eastAsia"/>
        </w:rPr>
        <w:t>地址池向导将打开。</w:t>
      </w:r>
    </w:p>
    <w:p w:rsidR="0084181A" w:rsidRPr="0084181A" w:rsidRDefault="0084181A" w:rsidP="000D15AF">
      <w:pPr>
        <w:pStyle w:val="a3"/>
        <w:numPr>
          <w:ilvl w:val="0"/>
          <w:numId w:val="4"/>
        </w:numPr>
        <w:spacing w:line="360" w:lineRule="auto"/>
        <w:ind w:firstLineChars="0"/>
        <w:rPr>
          <w:rFonts w:hint="eastAsia"/>
        </w:rPr>
      </w:pPr>
      <w:r w:rsidRPr="0084181A">
        <w:rPr>
          <w:rFonts w:hint="eastAsia"/>
        </w:rPr>
        <w:t>在“名称”页上，执行以下操作，然后单击“下一步”。</w:t>
      </w:r>
      <w:r w:rsidRPr="0084181A">
        <w:rPr>
          <w:rFonts w:hint="eastAsia"/>
        </w:rPr>
        <w:t xml:space="preserve"> </w:t>
      </w:r>
    </w:p>
    <w:p w:rsidR="0084181A" w:rsidRPr="0084181A" w:rsidRDefault="0084181A" w:rsidP="000D15AF">
      <w:pPr>
        <w:pStyle w:val="a3"/>
        <w:numPr>
          <w:ilvl w:val="1"/>
          <w:numId w:val="4"/>
        </w:numPr>
        <w:spacing w:line="360" w:lineRule="auto"/>
        <w:ind w:firstLineChars="0"/>
        <w:rPr>
          <w:rFonts w:hint="eastAsia"/>
        </w:rPr>
      </w:pPr>
      <w:r w:rsidRPr="0084181A">
        <w:rPr>
          <w:rFonts w:hint="eastAsia"/>
        </w:rPr>
        <w:t>输入</w:t>
      </w:r>
      <w:r w:rsidRPr="0084181A">
        <w:rPr>
          <w:rFonts w:hint="eastAsia"/>
        </w:rPr>
        <w:t xml:space="preserve"> IP </w:t>
      </w:r>
      <w:r w:rsidRPr="0084181A">
        <w:rPr>
          <w:rFonts w:hint="eastAsia"/>
        </w:rPr>
        <w:t>地址池的名称和可选描述。</w:t>
      </w:r>
    </w:p>
    <w:p w:rsidR="0084181A" w:rsidRPr="0084181A" w:rsidRDefault="0084181A" w:rsidP="000D15AF">
      <w:pPr>
        <w:pStyle w:val="a3"/>
        <w:numPr>
          <w:ilvl w:val="1"/>
          <w:numId w:val="4"/>
        </w:numPr>
        <w:spacing w:line="360" w:lineRule="auto"/>
        <w:ind w:firstLineChars="0"/>
        <w:rPr>
          <w:rFonts w:hint="eastAsia"/>
        </w:rPr>
      </w:pPr>
      <w:r w:rsidRPr="0084181A">
        <w:rPr>
          <w:rFonts w:hint="eastAsia"/>
        </w:rPr>
        <w:t>在“逻辑网络”列表中，确保选择正确的逻辑网络。</w:t>
      </w:r>
    </w:p>
    <w:p w:rsidR="0084181A" w:rsidRPr="0084181A" w:rsidRDefault="0084181A" w:rsidP="000D15AF">
      <w:pPr>
        <w:pStyle w:val="a3"/>
        <w:numPr>
          <w:ilvl w:val="0"/>
          <w:numId w:val="4"/>
        </w:numPr>
        <w:spacing w:line="360" w:lineRule="auto"/>
        <w:ind w:firstLineChars="0"/>
      </w:pPr>
      <w:r w:rsidRPr="0084181A">
        <w:rPr>
          <w:rFonts w:hint="eastAsia"/>
        </w:rPr>
        <w:t>在“网络站点”页上，选择现有网络站点或创建新网络站点。</w:t>
      </w:r>
      <w:r w:rsidRPr="0084181A">
        <w:rPr>
          <w:rFonts w:hint="eastAsia"/>
        </w:rPr>
        <w:t xml:space="preserve"> </w:t>
      </w:r>
      <w:r w:rsidRPr="0084181A">
        <w:rPr>
          <w:rFonts w:hint="eastAsia"/>
        </w:rPr>
        <w:t>或者，如果你正在运行</w:t>
      </w:r>
      <w:r w:rsidRPr="0084181A">
        <w:rPr>
          <w:rFonts w:hint="eastAsia"/>
        </w:rPr>
        <w:t xml:space="preserve"> System Center 2012 SP1 </w:t>
      </w:r>
      <w:r w:rsidRPr="0084181A">
        <w:rPr>
          <w:rFonts w:hint="eastAsia"/>
        </w:rPr>
        <w:t>并希望使用多播或广播，请跳到下一个编号步骤。</w:t>
      </w:r>
    </w:p>
    <w:p w:rsidR="0084181A" w:rsidRPr="0084181A" w:rsidRDefault="0084181A" w:rsidP="000D15AF">
      <w:pPr>
        <w:pStyle w:val="a3"/>
        <w:numPr>
          <w:ilvl w:val="0"/>
          <w:numId w:val="5"/>
        </w:numPr>
        <w:spacing w:line="360" w:lineRule="auto"/>
        <w:ind w:firstLineChars="0"/>
        <w:rPr>
          <w:rFonts w:hint="eastAsia"/>
        </w:rPr>
      </w:pPr>
      <w:r w:rsidRPr="0084181A">
        <w:rPr>
          <w:rFonts w:hint="eastAsia"/>
        </w:rPr>
        <w:t>如果选择“使用现有网络站点”，请选择要从中创建</w:t>
      </w:r>
      <w:r w:rsidRPr="0084181A">
        <w:rPr>
          <w:rFonts w:hint="eastAsia"/>
        </w:rPr>
        <w:t xml:space="preserve"> IP </w:t>
      </w:r>
      <w:r w:rsidRPr="0084181A">
        <w:rPr>
          <w:rFonts w:hint="eastAsia"/>
        </w:rPr>
        <w:t>地址池的网络站点和</w:t>
      </w:r>
      <w:r w:rsidRPr="0084181A">
        <w:rPr>
          <w:rFonts w:hint="eastAsia"/>
        </w:rPr>
        <w:t xml:space="preserve"> IP </w:t>
      </w:r>
      <w:r w:rsidRPr="0084181A">
        <w:rPr>
          <w:rFonts w:hint="eastAsia"/>
        </w:rPr>
        <w:t>子网，然后单击“下一步”。</w:t>
      </w:r>
    </w:p>
    <w:p w:rsidR="0084181A" w:rsidRPr="0084181A" w:rsidRDefault="0084181A" w:rsidP="000D15AF">
      <w:pPr>
        <w:pStyle w:val="a3"/>
        <w:numPr>
          <w:ilvl w:val="0"/>
          <w:numId w:val="5"/>
        </w:numPr>
        <w:spacing w:line="360" w:lineRule="auto"/>
        <w:ind w:firstLineChars="0"/>
      </w:pPr>
      <w:r w:rsidRPr="0084181A">
        <w:rPr>
          <w:rFonts w:hint="eastAsia"/>
        </w:rPr>
        <w:t>如果选择“创建网络站点”，请执行以下操作，然后单击“下一步”：</w:t>
      </w:r>
    </w:p>
    <w:p w:rsidR="0084181A" w:rsidRPr="0084181A" w:rsidRDefault="0084181A" w:rsidP="000D15AF">
      <w:pPr>
        <w:pStyle w:val="a3"/>
        <w:numPr>
          <w:ilvl w:val="1"/>
          <w:numId w:val="9"/>
        </w:numPr>
        <w:spacing w:line="360" w:lineRule="auto"/>
        <w:ind w:firstLineChars="0"/>
        <w:rPr>
          <w:rFonts w:hint="eastAsia"/>
        </w:rPr>
      </w:pPr>
      <w:r w:rsidRPr="0084181A">
        <w:rPr>
          <w:rFonts w:hint="eastAsia"/>
        </w:rPr>
        <w:t>在“网络站点名称”框中，输入网络站点的名称。</w:t>
      </w:r>
    </w:p>
    <w:p w:rsidR="0084181A" w:rsidRPr="0084181A" w:rsidRDefault="0084181A" w:rsidP="000D15AF">
      <w:pPr>
        <w:pStyle w:val="a3"/>
        <w:numPr>
          <w:ilvl w:val="1"/>
          <w:numId w:val="9"/>
        </w:numPr>
        <w:spacing w:line="360" w:lineRule="auto"/>
        <w:ind w:firstLineChars="0"/>
        <w:rPr>
          <w:rFonts w:hint="eastAsia"/>
        </w:rPr>
      </w:pPr>
      <w:r w:rsidRPr="0084181A">
        <w:rPr>
          <w:rFonts w:hint="eastAsia"/>
        </w:rPr>
        <w:t>在“</w:t>
      </w:r>
      <w:r w:rsidRPr="0084181A">
        <w:rPr>
          <w:rFonts w:hint="eastAsia"/>
        </w:rPr>
        <w:t xml:space="preserve">IP </w:t>
      </w:r>
      <w:r w:rsidRPr="0084181A">
        <w:rPr>
          <w:rFonts w:hint="eastAsia"/>
        </w:rPr>
        <w:t>子网”框中，输入要分配给网络站点的</w:t>
      </w:r>
      <w:r w:rsidRPr="0084181A">
        <w:rPr>
          <w:rFonts w:hint="eastAsia"/>
        </w:rPr>
        <w:t xml:space="preserve"> IP </w:t>
      </w:r>
      <w:r w:rsidRPr="0084181A">
        <w:rPr>
          <w:rFonts w:hint="eastAsia"/>
        </w:rPr>
        <w:t>子网。</w:t>
      </w:r>
      <w:r w:rsidRPr="0084181A">
        <w:rPr>
          <w:rFonts w:hint="eastAsia"/>
        </w:rPr>
        <w:t xml:space="preserve"> </w:t>
      </w:r>
      <w:r w:rsidRPr="0084181A">
        <w:rPr>
          <w:rFonts w:hint="eastAsia"/>
        </w:rPr>
        <w:t>稍后在此过程中，你可以将一定范围的</w:t>
      </w:r>
      <w:r w:rsidRPr="0084181A">
        <w:rPr>
          <w:rFonts w:hint="eastAsia"/>
        </w:rPr>
        <w:t xml:space="preserve"> IP </w:t>
      </w:r>
      <w:r w:rsidRPr="0084181A">
        <w:rPr>
          <w:rFonts w:hint="eastAsia"/>
        </w:rPr>
        <w:t>地址从子网分配到池。</w:t>
      </w:r>
      <w:r w:rsidRPr="0084181A">
        <w:rPr>
          <w:rFonts w:hint="eastAsia"/>
        </w:rPr>
        <w:t xml:space="preserve"> </w:t>
      </w:r>
      <w:r w:rsidRPr="0084181A">
        <w:rPr>
          <w:rFonts w:hint="eastAsia"/>
        </w:rPr>
        <w:t>你必须通过使用无类域间路由</w:t>
      </w:r>
      <w:r w:rsidRPr="0084181A">
        <w:rPr>
          <w:rFonts w:hint="eastAsia"/>
        </w:rPr>
        <w:t xml:space="preserve"> (CIDR) </w:t>
      </w:r>
      <w:r w:rsidRPr="0084181A">
        <w:rPr>
          <w:rFonts w:hint="eastAsia"/>
        </w:rPr>
        <w:t>表示法来指定</w:t>
      </w:r>
      <w:r w:rsidRPr="0084181A">
        <w:rPr>
          <w:rFonts w:hint="eastAsia"/>
        </w:rPr>
        <w:t xml:space="preserve"> IP </w:t>
      </w:r>
      <w:r w:rsidRPr="0084181A">
        <w:rPr>
          <w:rFonts w:hint="eastAsia"/>
        </w:rPr>
        <w:t>子网，例如</w:t>
      </w:r>
      <w:r w:rsidRPr="0084181A">
        <w:rPr>
          <w:rFonts w:hint="eastAsia"/>
        </w:rPr>
        <w:t xml:space="preserve"> 10.0.0.0/24</w:t>
      </w:r>
      <w:r w:rsidRPr="0084181A">
        <w:rPr>
          <w:rFonts w:hint="eastAsia"/>
        </w:rPr>
        <w:t>。</w:t>
      </w:r>
    </w:p>
    <w:p w:rsidR="0084181A" w:rsidRPr="0084181A" w:rsidRDefault="0084181A" w:rsidP="000D15AF">
      <w:pPr>
        <w:pStyle w:val="a3"/>
        <w:numPr>
          <w:ilvl w:val="1"/>
          <w:numId w:val="9"/>
        </w:numPr>
        <w:spacing w:line="360" w:lineRule="auto"/>
        <w:ind w:firstLineChars="0"/>
        <w:rPr>
          <w:rFonts w:hint="eastAsia"/>
        </w:rPr>
      </w:pPr>
      <w:r w:rsidRPr="0084181A">
        <w:rPr>
          <w:rFonts w:hint="eastAsia"/>
        </w:rPr>
        <w:t>如果你在使用</w:t>
      </w:r>
      <w:r w:rsidRPr="0084181A">
        <w:rPr>
          <w:rFonts w:hint="eastAsia"/>
        </w:rPr>
        <w:t xml:space="preserve"> VLAN</w:t>
      </w:r>
      <w:r w:rsidRPr="0084181A">
        <w:rPr>
          <w:rFonts w:hint="eastAsia"/>
        </w:rPr>
        <w:t>，请在“</w:t>
      </w:r>
      <w:r w:rsidRPr="0084181A">
        <w:rPr>
          <w:rFonts w:hint="eastAsia"/>
        </w:rPr>
        <w:t>VLAN</w:t>
      </w:r>
      <w:r w:rsidRPr="0084181A">
        <w:rPr>
          <w:rFonts w:hint="eastAsia"/>
        </w:rPr>
        <w:t>”框中输入</w:t>
      </w:r>
      <w:r w:rsidRPr="0084181A">
        <w:rPr>
          <w:rFonts w:hint="eastAsia"/>
        </w:rPr>
        <w:t xml:space="preserve"> VLAN ID</w:t>
      </w:r>
      <w:r w:rsidRPr="0084181A">
        <w:rPr>
          <w:rFonts w:hint="eastAsia"/>
        </w:rPr>
        <w:t>。</w:t>
      </w:r>
      <w:r w:rsidRPr="0084181A">
        <w:rPr>
          <w:rFonts w:hint="eastAsia"/>
        </w:rPr>
        <w:t xml:space="preserve">VLAN 0 </w:t>
      </w:r>
      <w:r w:rsidRPr="0084181A">
        <w:rPr>
          <w:rFonts w:hint="eastAsia"/>
        </w:rPr>
        <w:t>向</w:t>
      </w:r>
      <w:r w:rsidRPr="0084181A">
        <w:rPr>
          <w:rFonts w:hint="eastAsia"/>
        </w:rPr>
        <w:t xml:space="preserve"> VMM </w:t>
      </w:r>
      <w:r w:rsidRPr="0084181A">
        <w:rPr>
          <w:rFonts w:hint="eastAsia"/>
        </w:rPr>
        <w:t>指示不使用</w:t>
      </w:r>
      <w:r w:rsidRPr="0084181A">
        <w:rPr>
          <w:rFonts w:hint="eastAsia"/>
        </w:rPr>
        <w:t xml:space="preserve"> VLAN</w:t>
      </w:r>
      <w:r w:rsidRPr="0084181A">
        <w:rPr>
          <w:rFonts w:hint="eastAsia"/>
        </w:rPr>
        <w:t>。</w:t>
      </w:r>
      <w:r w:rsidRPr="0084181A">
        <w:rPr>
          <w:rFonts w:hint="eastAsia"/>
        </w:rPr>
        <w:t xml:space="preserve"> </w:t>
      </w:r>
      <w:r w:rsidRPr="0084181A">
        <w:rPr>
          <w:rFonts w:hint="eastAsia"/>
        </w:rPr>
        <w:t>在</w:t>
      </w:r>
      <w:r w:rsidRPr="0084181A">
        <w:rPr>
          <w:rFonts w:hint="eastAsia"/>
        </w:rPr>
        <w:t xml:space="preserve"> Trunk </w:t>
      </w:r>
      <w:r w:rsidRPr="0084181A">
        <w:rPr>
          <w:rFonts w:hint="eastAsia"/>
        </w:rPr>
        <w:t>模式下，</w:t>
      </w:r>
      <w:r w:rsidRPr="0084181A">
        <w:rPr>
          <w:rFonts w:hint="eastAsia"/>
        </w:rPr>
        <w:t xml:space="preserve">VLAN 0 </w:t>
      </w:r>
      <w:r w:rsidRPr="0084181A">
        <w:rPr>
          <w:rFonts w:hint="eastAsia"/>
        </w:rPr>
        <w:t>指示本机</w:t>
      </w:r>
      <w:r w:rsidRPr="0084181A">
        <w:rPr>
          <w:rFonts w:hint="eastAsia"/>
        </w:rPr>
        <w:t xml:space="preserve"> VLAN</w:t>
      </w:r>
      <w:r w:rsidRPr="0084181A">
        <w:rPr>
          <w:rFonts w:hint="eastAsia"/>
        </w:rPr>
        <w:t>。</w:t>
      </w:r>
    </w:p>
    <w:p w:rsidR="0084181A" w:rsidRPr="0084181A" w:rsidRDefault="0084181A" w:rsidP="000D15AF">
      <w:pPr>
        <w:pStyle w:val="a3"/>
        <w:numPr>
          <w:ilvl w:val="1"/>
          <w:numId w:val="9"/>
        </w:numPr>
        <w:spacing w:line="360" w:lineRule="auto"/>
        <w:ind w:firstLineChars="0"/>
        <w:rPr>
          <w:rFonts w:hint="eastAsia"/>
        </w:rPr>
      </w:pPr>
      <w:r w:rsidRPr="0084181A">
        <w:rPr>
          <w:rFonts w:hint="eastAsia"/>
        </w:rPr>
        <w:t>在“可以使用此网络站点的主机组”下，选中要使网络站点和关联的逻辑网络可供其使用的每个主机组旁边的复选框。</w:t>
      </w:r>
    </w:p>
    <w:p w:rsidR="0084181A" w:rsidRPr="0084181A" w:rsidRDefault="0084181A" w:rsidP="000D15AF">
      <w:pPr>
        <w:pStyle w:val="a3"/>
        <w:numPr>
          <w:ilvl w:val="0"/>
          <w:numId w:val="4"/>
        </w:numPr>
        <w:spacing w:line="360" w:lineRule="auto"/>
        <w:ind w:firstLineChars="0"/>
        <w:rPr>
          <w:rFonts w:hint="eastAsia"/>
        </w:rPr>
      </w:pPr>
      <w:r w:rsidRPr="0084181A">
        <w:rPr>
          <w:rFonts w:hint="eastAsia"/>
        </w:rPr>
        <w:t>如果你在运行</w:t>
      </w:r>
      <w:r w:rsidRPr="0084181A">
        <w:rPr>
          <w:rFonts w:hint="eastAsia"/>
        </w:rPr>
        <w:t xml:space="preserve"> System Center 2012 SP1 </w:t>
      </w:r>
      <w:r w:rsidRPr="0084181A">
        <w:rPr>
          <w:rFonts w:hint="eastAsia"/>
        </w:rPr>
        <w:t>并且希望使用多播或广播，请执行此步骤。</w:t>
      </w:r>
      <w:r w:rsidRPr="0084181A">
        <w:rPr>
          <w:rFonts w:hint="eastAsia"/>
        </w:rPr>
        <w:t xml:space="preserve"> </w:t>
      </w:r>
      <w:r w:rsidRPr="0084181A">
        <w:rPr>
          <w:rFonts w:hint="eastAsia"/>
        </w:rPr>
        <w:t>否则，请跳到下一个编号步骤。</w:t>
      </w:r>
      <w:r w:rsidRPr="0084181A">
        <w:rPr>
          <w:rFonts w:hint="eastAsia"/>
        </w:rPr>
        <w:t xml:space="preserve"> </w:t>
      </w:r>
    </w:p>
    <w:p w:rsidR="0084181A" w:rsidRDefault="0084181A" w:rsidP="000D15AF">
      <w:pPr>
        <w:pStyle w:val="a3"/>
        <w:numPr>
          <w:ilvl w:val="0"/>
          <w:numId w:val="10"/>
        </w:numPr>
        <w:spacing w:line="360" w:lineRule="auto"/>
        <w:ind w:firstLineChars="0"/>
      </w:pPr>
      <w:r w:rsidRPr="0084181A">
        <w:rPr>
          <w:rFonts w:hint="eastAsia"/>
        </w:rPr>
        <w:lastRenderedPageBreak/>
        <w:t>对于</w:t>
      </w:r>
      <w:r w:rsidRPr="0084181A">
        <w:rPr>
          <w:rFonts w:hint="eastAsia"/>
        </w:rPr>
        <w:t xml:space="preserve"> System Center 2012 SP1</w:t>
      </w:r>
      <w:r w:rsidRPr="0084181A">
        <w:rPr>
          <w:rFonts w:hint="eastAsia"/>
        </w:rPr>
        <w:t>，如果你在其上创建</w:t>
      </w:r>
      <w:r w:rsidRPr="0084181A">
        <w:rPr>
          <w:rFonts w:hint="eastAsia"/>
        </w:rPr>
        <w:t xml:space="preserve"> IP </w:t>
      </w:r>
      <w:r w:rsidRPr="0084181A">
        <w:rPr>
          <w:rFonts w:hint="eastAsia"/>
        </w:rPr>
        <w:t>地址池的逻辑网络配置为使用网络虚拟化，则可以使用此池来支持广播或多播。</w:t>
      </w:r>
      <w:r w:rsidRPr="0084181A">
        <w:rPr>
          <w:rFonts w:hint="eastAsia"/>
        </w:rPr>
        <w:t xml:space="preserve"> </w:t>
      </w:r>
      <w:r w:rsidRPr="0084181A">
        <w:rPr>
          <w:rFonts w:hint="eastAsia"/>
        </w:rPr>
        <w:t>为此，请在“网络站点”页上单击“创建多播</w:t>
      </w:r>
      <w:r w:rsidRPr="0084181A">
        <w:rPr>
          <w:rFonts w:hint="eastAsia"/>
        </w:rPr>
        <w:t xml:space="preserve"> IP </w:t>
      </w:r>
      <w:r w:rsidRPr="0084181A">
        <w:rPr>
          <w:rFonts w:hint="eastAsia"/>
        </w:rPr>
        <w:t>地址池”，选择要用于多播或广播的</w:t>
      </w:r>
      <w:r w:rsidRPr="0084181A">
        <w:rPr>
          <w:rFonts w:hint="eastAsia"/>
        </w:rPr>
        <w:t xml:space="preserve"> IP </w:t>
      </w:r>
      <w:r w:rsidRPr="0084181A">
        <w:rPr>
          <w:rFonts w:hint="eastAsia"/>
        </w:rPr>
        <w:t>子网，然后单击“下一步”。</w:t>
      </w:r>
    </w:p>
    <w:p w:rsidR="000D15AF" w:rsidRDefault="000D15AF" w:rsidP="000D15AF">
      <w:pPr>
        <w:pStyle w:val="a3"/>
        <w:numPr>
          <w:ilvl w:val="0"/>
          <w:numId w:val="4"/>
        </w:numPr>
        <w:spacing w:line="360" w:lineRule="auto"/>
        <w:ind w:firstLineChars="0"/>
        <w:rPr>
          <w:rFonts w:hint="eastAsia"/>
        </w:rPr>
      </w:pPr>
      <w:r>
        <w:rPr>
          <w:rFonts w:hint="eastAsia"/>
        </w:rPr>
        <w:t>在“</w:t>
      </w:r>
      <w:r>
        <w:rPr>
          <w:rFonts w:hint="eastAsia"/>
        </w:rPr>
        <w:t xml:space="preserve">IP </w:t>
      </w:r>
      <w:r>
        <w:rPr>
          <w:rFonts w:hint="eastAsia"/>
        </w:rPr>
        <w:t>地址范围”页上，执行以下操作，然后单击“下一步”：</w:t>
      </w:r>
      <w:r>
        <w:rPr>
          <w:rFonts w:hint="eastAsia"/>
        </w:rPr>
        <w:t xml:space="preserve"> </w:t>
      </w:r>
    </w:p>
    <w:p w:rsidR="000D15AF" w:rsidRDefault="000D15AF" w:rsidP="000D15AF">
      <w:pPr>
        <w:pStyle w:val="a3"/>
        <w:numPr>
          <w:ilvl w:val="0"/>
          <w:numId w:val="11"/>
        </w:numPr>
        <w:spacing w:line="360" w:lineRule="auto"/>
        <w:ind w:firstLineChars="0"/>
        <w:rPr>
          <w:rFonts w:hint="eastAsia"/>
        </w:rPr>
      </w:pPr>
      <w:r>
        <w:rPr>
          <w:rFonts w:hint="eastAsia"/>
        </w:rPr>
        <w:t>在“</w:t>
      </w:r>
      <w:r>
        <w:rPr>
          <w:rFonts w:hint="eastAsia"/>
        </w:rPr>
        <w:t xml:space="preserve">IP </w:t>
      </w:r>
      <w:r>
        <w:rPr>
          <w:rFonts w:hint="eastAsia"/>
        </w:rPr>
        <w:t>地址范围”下，输入子网中将组成托管</w:t>
      </w:r>
      <w:r>
        <w:rPr>
          <w:rFonts w:hint="eastAsia"/>
        </w:rPr>
        <w:t xml:space="preserve"> IP </w:t>
      </w:r>
      <w:r>
        <w:rPr>
          <w:rFonts w:hint="eastAsia"/>
        </w:rPr>
        <w:t>地址池的开始和结束</w:t>
      </w:r>
      <w:r>
        <w:rPr>
          <w:rFonts w:hint="eastAsia"/>
        </w:rPr>
        <w:t xml:space="preserve"> IP </w:t>
      </w:r>
      <w:r>
        <w:rPr>
          <w:rFonts w:hint="eastAsia"/>
        </w:rPr>
        <w:t>地址。</w:t>
      </w:r>
      <w:r>
        <w:rPr>
          <w:rFonts w:hint="eastAsia"/>
        </w:rPr>
        <w:t xml:space="preserve"> </w:t>
      </w:r>
      <w:r>
        <w:rPr>
          <w:rFonts w:hint="eastAsia"/>
        </w:rPr>
        <w:t>开始和结束</w:t>
      </w:r>
      <w:r>
        <w:rPr>
          <w:rFonts w:hint="eastAsia"/>
        </w:rPr>
        <w:t xml:space="preserve"> IP </w:t>
      </w:r>
      <w:r>
        <w:rPr>
          <w:rFonts w:hint="eastAsia"/>
        </w:rPr>
        <w:t>地址必须包含在子网内。</w:t>
      </w:r>
    </w:p>
    <w:p w:rsidR="000D15AF" w:rsidRDefault="000D15AF" w:rsidP="000D15AF">
      <w:pPr>
        <w:pStyle w:val="a3"/>
        <w:numPr>
          <w:ilvl w:val="0"/>
          <w:numId w:val="11"/>
        </w:numPr>
        <w:spacing w:line="360" w:lineRule="auto"/>
        <w:ind w:left="420" w:firstLineChars="0"/>
        <w:rPr>
          <w:rFonts w:hint="eastAsia"/>
        </w:rPr>
      </w:pPr>
      <w:r>
        <w:rPr>
          <w:rFonts w:hint="eastAsia"/>
        </w:rPr>
        <w:t>在“</w:t>
      </w:r>
      <w:r>
        <w:rPr>
          <w:rFonts w:hint="eastAsia"/>
        </w:rPr>
        <w:t xml:space="preserve">VIP </w:t>
      </w:r>
      <w:r>
        <w:rPr>
          <w:rFonts w:hint="eastAsia"/>
        </w:rPr>
        <w:t>和保留的</w:t>
      </w:r>
      <w:r>
        <w:rPr>
          <w:rFonts w:hint="eastAsia"/>
        </w:rPr>
        <w:t xml:space="preserve"> IP </w:t>
      </w:r>
      <w:r>
        <w:rPr>
          <w:rFonts w:hint="eastAsia"/>
        </w:rPr>
        <w:t>地址”下，指定要保留的</w:t>
      </w:r>
      <w:r>
        <w:rPr>
          <w:rFonts w:hint="eastAsia"/>
        </w:rPr>
        <w:t xml:space="preserve"> IP </w:t>
      </w:r>
      <w:r>
        <w:rPr>
          <w:rFonts w:hint="eastAsia"/>
        </w:rPr>
        <w:t>地址范围，例如负载平衡器虚拟</w:t>
      </w:r>
      <w:r>
        <w:rPr>
          <w:rFonts w:hint="eastAsia"/>
        </w:rPr>
        <w:t xml:space="preserve"> IP </w:t>
      </w:r>
      <w:r>
        <w:rPr>
          <w:rFonts w:hint="eastAsia"/>
        </w:rPr>
        <w:t>地址</w:t>
      </w:r>
      <w:r>
        <w:rPr>
          <w:rFonts w:hint="eastAsia"/>
        </w:rPr>
        <w:t xml:space="preserve"> (VIP) </w:t>
      </w:r>
      <w:r>
        <w:rPr>
          <w:rFonts w:hint="eastAsia"/>
        </w:rPr>
        <w:t>的范围。</w:t>
      </w:r>
      <w:r>
        <w:rPr>
          <w:rFonts w:hint="eastAsia"/>
        </w:rPr>
        <w:t xml:space="preserve"> </w:t>
      </w:r>
      <w:r>
        <w:rPr>
          <w:rFonts w:hint="eastAsia"/>
        </w:rPr>
        <w:t>要保留的</w:t>
      </w:r>
      <w:r>
        <w:rPr>
          <w:rFonts w:hint="eastAsia"/>
        </w:rPr>
        <w:t xml:space="preserve"> IP </w:t>
      </w:r>
      <w:r>
        <w:rPr>
          <w:rFonts w:hint="eastAsia"/>
        </w:rPr>
        <w:t>地址必须位于你在步骤</w:t>
      </w:r>
      <w:r>
        <w:rPr>
          <w:rFonts w:hint="eastAsia"/>
        </w:rPr>
        <w:t xml:space="preserve"> 8a </w:t>
      </w:r>
      <w:r>
        <w:rPr>
          <w:rFonts w:hint="eastAsia"/>
        </w:rPr>
        <w:t>中指定的</w:t>
      </w:r>
      <w:r>
        <w:rPr>
          <w:rFonts w:hint="eastAsia"/>
        </w:rPr>
        <w:t xml:space="preserve"> IP </w:t>
      </w:r>
      <w:r>
        <w:rPr>
          <w:rFonts w:hint="eastAsia"/>
        </w:rPr>
        <w:t>地址范围内。</w:t>
      </w:r>
    </w:p>
    <w:p w:rsidR="000D15AF" w:rsidRDefault="000D15AF" w:rsidP="000D15AF">
      <w:pPr>
        <w:pStyle w:val="a3"/>
        <w:numPr>
          <w:ilvl w:val="0"/>
          <w:numId w:val="4"/>
        </w:numPr>
        <w:spacing w:line="360" w:lineRule="auto"/>
        <w:ind w:firstLineChars="0"/>
        <w:rPr>
          <w:rFonts w:hint="eastAsia"/>
        </w:rPr>
      </w:pPr>
      <w:r>
        <w:rPr>
          <w:rFonts w:hint="eastAsia"/>
        </w:rPr>
        <w:t>（可选）在“网关”页上，单击“插入”，然后指定一个或多个默认网关地址和指标。</w:t>
      </w:r>
      <w:r>
        <w:rPr>
          <w:rFonts w:hint="eastAsia"/>
        </w:rPr>
        <w:t xml:space="preserve"> </w:t>
      </w:r>
      <w:r>
        <w:rPr>
          <w:rFonts w:hint="eastAsia"/>
        </w:rPr>
        <w:t>默认网关地址必须位于</w:t>
      </w:r>
      <w:r>
        <w:rPr>
          <w:rFonts w:hint="eastAsia"/>
        </w:rPr>
        <w:t xml:space="preserve"> IP </w:t>
      </w:r>
      <w:r>
        <w:rPr>
          <w:rFonts w:hint="eastAsia"/>
        </w:rPr>
        <w:t>地址</w:t>
      </w:r>
      <w:proofErr w:type="gramStart"/>
      <w:r>
        <w:rPr>
          <w:rFonts w:hint="eastAsia"/>
        </w:rPr>
        <w:t>池所在</w:t>
      </w:r>
      <w:proofErr w:type="gramEnd"/>
      <w:r>
        <w:rPr>
          <w:rFonts w:hint="eastAsia"/>
        </w:rPr>
        <w:t>的同一子网范围内。</w:t>
      </w:r>
      <w:r>
        <w:rPr>
          <w:rFonts w:hint="eastAsia"/>
        </w:rPr>
        <w:t xml:space="preserve"> </w:t>
      </w:r>
      <w:r>
        <w:rPr>
          <w:rFonts w:hint="eastAsia"/>
        </w:rPr>
        <w:t>它不必是</w:t>
      </w:r>
      <w:r>
        <w:rPr>
          <w:rFonts w:hint="eastAsia"/>
        </w:rPr>
        <w:t xml:space="preserve"> IP </w:t>
      </w:r>
      <w:r>
        <w:rPr>
          <w:rFonts w:hint="eastAsia"/>
        </w:rPr>
        <w:t>地址</w:t>
      </w:r>
      <w:proofErr w:type="gramStart"/>
      <w:r>
        <w:rPr>
          <w:rFonts w:hint="eastAsia"/>
        </w:rPr>
        <w:t>池范围</w:t>
      </w:r>
      <w:proofErr w:type="gramEnd"/>
      <w:r>
        <w:rPr>
          <w:rFonts w:hint="eastAsia"/>
        </w:rPr>
        <w:t>的一部分。</w:t>
      </w:r>
    </w:p>
    <w:p w:rsidR="000D15AF" w:rsidRDefault="000D15AF" w:rsidP="000D15AF">
      <w:pPr>
        <w:spacing w:line="360" w:lineRule="auto"/>
        <w:rPr>
          <w:rFonts w:hint="eastAsia"/>
        </w:rPr>
      </w:pPr>
      <w:r>
        <w:rPr>
          <w:rFonts w:hint="eastAsia"/>
        </w:rPr>
        <w:t>例如，输入默认网关地址</w:t>
      </w:r>
      <w:r>
        <w:rPr>
          <w:rFonts w:hint="eastAsia"/>
        </w:rPr>
        <w:t xml:space="preserve"> 10.0.0.1</w:t>
      </w:r>
      <w:r>
        <w:rPr>
          <w:rFonts w:hint="eastAsia"/>
        </w:rPr>
        <w:t>，接受默认值“自动”作为指标，然后单击“下一步”。</w:t>
      </w:r>
    </w:p>
    <w:p w:rsidR="000D15AF" w:rsidRDefault="000D15AF" w:rsidP="000D15AF">
      <w:pPr>
        <w:pStyle w:val="a3"/>
        <w:numPr>
          <w:ilvl w:val="0"/>
          <w:numId w:val="4"/>
        </w:numPr>
        <w:spacing w:line="360" w:lineRule="auto"/>
        <w:ind w:firstLineChars="0"/>
        <w:rPr>
          <w:rFonts w:hint="eastAsia"/>
        </w:rPr>
      </w:pPr>
      <w:r>
        <w:rPr>
          <w:rFonts w:hint="eastAsia"/>
        </w:rPr>
        <w:t>（可选）在“</w:t>
      </w:r>
      <w:r>
        <w:rPr>
          <w:rFonts w:hint="eastAsia"/>
        </w:rPr>
        <w:t>DNS</w:t>
      </w:r>
      <w:r>
        <w:rPr>
          <w:rFonts w:hint="eastAsia"/>
        </w:rPr>
        <w:t>”页上，指定与域名系统</w:t>
      </w:r>
      <w:r>
        <w:rPr>
          <w:rFonts w:hint="eastAsia"/>
        </w:rPr>
        <w:t xml:space="preserve"> (DNS) </w:t>
      </w:r>
      <w:r>
        <w:rPr>
          <w:rFonts w:hint="eastAsia"/>
        </w:rPr>
        <w:t>相关的信息，例如</w:t>
      </w:r>
      <w:r>
        <w:rPr>
          <w:rFonts w:hint="eastAsia"/>
        </w:rPr>
        <w:t xml:space="preserve"> DNS </w:t>
      </w:r>
      <w:r>
        <w:rPr>
          <w:rFonts w:hint="eastAsia"/>
        </w:rPr>
        <w:t>服务器及其顺序的列表，连接的默认</w:t>
      </w:r>
      <w:r>
        <w:rPr>
          <w:rFonts w:hint="eastAsia"/>
        </w:rPr>
        <w:t xml:space="preserve"> DNS </w:t>
      </w:r>
      <w:r>
        <w:rPr>
          <w:rFonts w:hint="eastAsia"/>
        </w:rPr>
        <w:t>后缀，以及</w:t>
      </w:r>
      <w:r>
        <w:rPr>
          <w:rFonts w:hint="eastAsia"/>
        </w:rPr>
        <w:t xml:space="preserve"> DNS </w:t>
      </w:r>
      <w:r>
        <w:rPr>
          <w:rFonts w:hint="eastAsia"/>
        </w:rPr>
        <w:t>搜索后缀的列表。</w:t>
      </w:r>
    </w:p>
    <w:p w:rsidR="000D15AF" w:rsidRDefault="000D15AF" w:rsidP="000D15AF">
      <w:pPr>
        <w:pStyle w:val="a3"/>
        <w:numPr>
          <w:ilvl w:val="0"/>
          <w:numId w:val="4"/>
        </w:numPr>
        <w:spacing w:line="360" w:lineRule="auto"/>
        <w:ind w:firstLineChars="0"/>
        <w:rPr>
          <w:rFonts w:hint="eastAsia"/>
        </w:rPr>
      </w:pPr>
      <w:r>
        <w:rPr>
          <w:rFonts w:hint="eastAsia"/>
        </w:rPr>
        <w:t>（可选）在“</w:t>
      </w:r>
      <w:r>
        <w:rPr>
          <w:rFonts w:hint="eastAsia"/>
        </w:rPr>
        <w:t>WINS</w:t>
      </w:r>
      <w:r>
        <w:rPr>
          <w:rFonts w:hint="eastAsia"/>
        </w:rPr>
        <w:t>”页上，单击“插入”，然后输入</w:t>
      </w:r>
      <w:r>
        <w:rPr>
          <w:rFonts w:hint="eastAsia"/>
        </w:rPr>
        <w:t xml:space="preserve"> Windows Internet </w:t>
      </w:r>
      <w:r>
        <w:rPr>
          <w:rFonts w:hint="eastAsia"/>
        </w:rPr>
        <w:t>名称服务</w:t>
      </w:r>
      <w:r>
        <w:rPr>
          <w:rFonts w:hint="eastAsia"/>
        </w:rPr>
        <w:t xml:space="preserve"> (WINS) </w:t>
      </w:r>
      <w:r>
        <w:rPr>
          <w:rFonts w:hint="eastAsia"/>
        </w:rPr>
        <w:t>服务器的</w:t>
      </w:r>
      <w:r>
        <w:rPr>
          <w:rFonts w:hint="eastAsia"/>
        </w:rPr>
        <w:t xml:space="preserve"> IP </w:t>
      </w:r>
      <w:r>
        <w:rPr>
          <w:rFonts w:hint="eastAsia"/>
        </w:rPr>
        <w:t>地址。</w:t>
      </w:r>
      <w:r>
        <w:rPr>
          <w:rFonts w:hint="eastAsia"/>
        </w:rPr>
        <w:t xml:space="preserve"> </w:t>
      </w:r>
      <w:r>
        <w:rPr>
          <w:rFonts w:hint="eastAsia"/>
        </w:rPr>
        <w:t>你也可以选中指示是否启用“</w:t>
      </w:r>
      <w:r>
        <w:rPr>
          <w:rFonts w:hint="eastAsia"/>
        </w:rPr>
        <w:t xml:space="preserve">TCP/IP </w:t>
      </w:r>
      <w:r>
        <w:rPr>
          <w:rFonts w:hint="eastAsia"/>
        </w:rPr>
        <w:t>上的</w:t>
      </w:r>
      <w:r>
        <w:rPr>
          <w:rFonts w:hint="eastAsia"/>
        </w:rPr>
        <w:t xml:space="preserve"> NetBIOS</w:t>
      </w:r>
      <w:r>
        <w:rPr>
          <w:rFonts w:hint="eastAsia"/>
        </w:rPr>
        <w:t>”的复选框。</w:t>
      </w:r>
      <w:r>
        <w:rPr>
          <w:rFonts w:hint="eastAsia"/>
        </w:rPr>
        <w:t xml:space="preserve"> </w:t>
      </w:r>
      <w:r>
        <w:rPr>
          <w:rFonts w:hint="eastAsia"/>
        </w:rPr>
        <w:t>请注意，如果地址范围包含公共</w:t>
      </w:r>
      <w:r>
        <w:rPr>
          <w:rFonts w:hint="eastAsia"/>
        </w:rPr>
        <w:t xml:space="preserve"> IP </w:t>
      </w:r>
      <w:r>
        <w:rPr>
          <w:rFonts w:hint="eastAsia"/>
        </w:rPr>
        <w:t>地址，则不建议启用“</w:t>
      </w:r>
      <w:r>
        <w:rPr>
          <w:rFonts w:hint="eastAsia"/>
        </w:rPr>
        <w:t xml:space="preserve">TCP/IP </w:t>
      </w:r>
      <w:r>
        <w:rPr>
          <w:rFonts w:hint="eastAsia"/>
        </w:rPr>
        <w:t>上的</w:t>
      </w:r>
      <w:r>
        <w:rPr>
          <w:rFonts w:hint="eastAsia"/>
        </w:rPr>
        <w:t xml:space="preserve"> NetBIOS</w:t>
      </w:r>
      <w:r>
        <w:rPr>
          <w:rFonts w:hint="eastAsia"/>
        </w:rPr>
        <w:t>”。</w:t>
      </w:r>
    </w:p>
    <w:p w:rsidR="000D15AF" w:rsidRDefault="000D15AF" w:rsidP="000D15AF">
      <w:pPr>
        <w:pStyle w:val="a3"/>
        <w:numPr>
          <w:ilvl w:val="0"/>
          <w:numId w:val="8"/>
        </w:numPr>
        <w:spacing w:line="360" w:lineRule="auto"/>
        <w:ind w:firstLineChars="0"/>
        <w:rPr>
          <w:rFonts w:hint="eastAsia"/>
        </w:rPr>
      </w:pPr>
      <w:r>
        <w:rPr>
          <w:rFonts w:hint="eastAsia"/>
        </w:rPr>
        <w:t>例如，输入</w:t>
      </w:r>
      <w:r>
        <w:rPr>
          <w:rFonts w:hint="eastAsia"/>
        </w:rPr>
        <w:t xml:space="preserve"> WINS </w:t>
      </w:r>
      <w:r>
        <w:rPr>
          <w:rFonts w:hint="eastAsia"/>
        </w:rPr>
        <w:t>服务器地址</w:t>
      </w:r>
      <w:r>
        <w:rPr>
          <w:rFonts w:hint="eastAsia"/>
        </w:rPr>
        <w:t xml:space="preserve"> 10.0.0.3</w:t>
      </w:r>
      <w:r>
        <w:rPr>
          <w:rFonts w:hint="eastAsia"/>
        </w:rPr>
        <w:t>，然后单击“下一步”。</w:t>
      </w:r>
    </w:p>
    <w:p w:rsidR="000D15AF" w:rsidRDefault="000D15AF" w:rsidP="000D15AF">
      <w:pPr>
        <w:pStyle w:val="a3"/>
        <w:numPr>
          <w:ilvl w:val="0"/>
          <w:numId w:val="4"/>
        </w:numPr>
        <w:spacing w:line="360" w:lineRule="auto"/>
        <w:ind w:firstLineChars="0"/>
        <w:rPr>
          <w:rFonts w:hint="eastAsia"/>
        </w:rPr>
      </w:pPr>
      <w:r>
        <w:rPr>
          <w:rFonts w:hint="eastAsia"/>
        </w:rPr>
        <w:t>在“摘要”页上确认设置，然后单击“完成”。</w:t>
      </w:r>
    </w:p>
    <w:p w:rsidR="000D15AF" w:rsidRDefault="000D15AF" w:rsidP="000D15AF">
      <w:pPr>
        <w:pStyle w:val="a3"/>
        <w:numPr>
          <w:ilvl w:val="0"/>
          <w:numId w:val="8"/>
        </w:numPr>
        <w:spacing w:line="360" w:lineRule="auto"/>
        <w:ind w:firstLineChars="0"/>
        <w:rPr>
          <w:rFonts w:hint="eastAsia"/>
        </w:rPr>
      </w:pPr>
      <w:r>
        <w:rPr>
          <w:rFonts w:hint="eastAsia"/>
        </w:rPr>
        <w:t xml:space="preserve"> </w:t>
      </w:r>
      <w:r>
        <w:rPr>
          <w:rFonts w:hint="eastAsia"/>
        </w:rPr>
        <w:t>“作业”对话框将出现。</w:t>
      </w:r>
      <w:r>
        <w:rPr>
          <w:rFonts w:hint="eastAsia"/>
        </w:rPr>
        <w:t xml:space="preserve"> </w:t>
      </w:r>
      <w:r>
        <w:rPr>
          <w:rFonts w:hint="eastAsia"/>
        </w:rPr>
        <w:t>确保作业的状态为“已完成”，然后关闭对话框。</w:t>
      </w:r>
    </w:p>
    <w:p w:rsidR="000D15AF" w:rsidRDefault="000D15AF" w:rsidP="000D15AF">
      <w:pPr>
        <w:pStyle w:val="a3"/>
        <w:numPr>
          <w:ilvl w:val="0"/>
          <w:numId w:val="4"/>
        </w:numPr>
        <w:spacing w:line="360" w:lineRule="auto"/>
        <w:ind w:firstLineChars="0"/>
        <w:rPr>
          <w:rFonts w:hint="eastAsia"/>
        </w:rPr>
      </w:pPr>
      <w:r>
        <w:rPr>
          <w:rFonts w:hint="eastAsia"/>
        </w:rPr>
        <w:t>要验证是否已创建了</w:t>
      </w:r>
      <w:r>
        <w:rPr>
          <w:rFonts w:hint="eastAsia"/>
        </w:rPr>
        <w:t xml:space="preserve"> IP </w:t>
      </w:r>
      <w:r>
        <w:rPr>
          <w:rFonts w:hint="eastAsia"/>
        </w:rPr>
        <w:t>地址池，请在“逻辑网络和</w:t>
      </w:r>
      <w:r>
        <w:rPr>
          <w:rFonts w:hint="eastAsia"/>
        </w:rPr>
        <w:t xml:space="preserve"> IP </w:t>
      </w:r>
      <w:r>
        <w:rPr>
          <w:rFonts w:hint="eastAsia"/>
        </w:rPr>
        <w:t>池”窗格中展开你在其中创建了池的逻辑网络。</w:t>
      </w:r>
    </w:p>
    <w:p w:rsidR="000D15AF" w:rsidRDefault="000D15AF" w:rsidP="000D15AF">
      <w:pPr>
        <w:pStyle w:val="a3"/>
        <w:numPr>
          <w:ilvl w:val="0"/>
          <w:numId w:val="8"/>
        </w:numPr>
        <w:spacing w:line="360" w:lineRule="auto"/>
        <w:ind w:firstLineChars="0"/>
        <w:rPr>
          <w:rFonts w:hint="eastAsia"/>
        </w:rPr>
      </w:pPr>
      <w:r>
        <w:rPr>
          <w:rFonts w:hint="eastAsia"/>
        </w:rPr>
        <w:t xml:space="preserve">IP </w:t>
      </w:r>
      <w:r>
        <w:rPr>
          <w:rFonts w:hint="eastAsia"/>
        </w:rPr>
        <w:t>地址池出现在该逻辑网络下。</w:t>
      </w:r>
    </w:p>
    <w:p w:rsidR="000D15AF" w:rsidRDefault="000D15AF" w:rsidP="000D15AF">
      <w:pPr>
        <w:pStyle w:val="a3"/>
        <w:numPr>
          <w:ilvl w:val="0"/>
          <w:numId w:val="4"/>
        </w:numPr>
        <w:spacing w:line="360" w:lineRule="auto"/>
        <w:ind w:firstLineChars="0"/>
        <w:rPr>
          <w:rFonts w:hint="eastAsia"/>
        </w:rPr>
      </w:pPr>
      <w:r>
        <w:rPr>
          <w:rFonts w:hint="eastAsia"/>
        </w:rPr>
        <w:t>（可选）重复此过程以便为其他逻辑网络添加</w:t>
      </w:r>
      <w:r>
        <w:rPr>
          <w:rFonts w:hint="eastAsia"/>
        </w:rPr>
        <w:t xml:space="preserve"> IP </w:t>
      </w:r>
      <w:r>
        <w:rPr>
          <w:rFonts w:hint="eastAsia"/>
        </w:rPr>
        <w:t>地址池。</w:t>
      </w:r>
    </w:p>
    <w:bookmarkEnd w:id="0"/>
    <w:p w:rsidR="000D15AF" w:rsidRPr="000D15AF" w:rsidRDefault="000D15AF" w:rsidP="000D15AF">
      <w:pPr>
        <w:spacing w:line="360" w:lineRule="auto"/>
        <w:rPr>
          <w:rFonts w:hint="eastAsia"/>
        </w:rPr>
      </w:pPr>
    </w:p>
    <w:sectPr w:rsidR="000D15AF" w:rsidRPr="000D15A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332008"/>
    <w:multiLevelType w:val="hybridMultilevel"/>
    <w:tmpl w:val="2E74855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AA73A8E"/>
    <w:multiLevelType w:val="hybridMultilevel"/>
    <w:tmpl w:val="183ACC2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1CE70B59"/>
    <w:multiLevelType w:val="hybridMultilevel"/>
    <w:tmpl w:val="075E215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64C319B"/>
    <w:multiLevelType w:val="multilevel"/>
    <w:tmpl w:val="6E22A5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E212987"/>
    <w:multiLevelType w:val="hybridMultilevel"/>
    <w:tmpl w:val="A3009F1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47430739"/>
    <w:multiLevelType w:val="hybridMultilevel"/>
    <w:tmpl w:val="35E8514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5571252A"/>
    <w:multiLevelType w:val="multilevel"/>
    <w:tmpl w:val="C7BE3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8B725C1"/>
    <w:multiLevelType w:val="hybridMultilevel"/>
    <w:tmpl w:val="43F0AA18"/>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nsid w:val="5A177361"/>
    <w:multiLevelType w:val="hybridMultilevel"/>
    <w:tmpl w:val="3EE8CEE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740110C6"/>
    <w:multiLevelType w:val="hybridMultilevel"/>
    <w:tmpl w:val="682E2FF2"/>
    <w:lvl w:ilvl="0" w:tplc="04090001">
      <w:start w:val="1"/>
      <w:numFmt w:val="bullet"/>
      <w:lvlText w:val=""/>
      <w:lvlJc w:val="left"/>
      <w:pPr>
        <w:ind w:left="420" w:hanging="420"/>
      </w:pPr>
      <w:rPr>
        <w:rFonts w:ascii="Wingdings" w:hAnsi="Wingding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76323EE2"/>
    <w:multiLevelType w:val="multilevel"/>
    <w:tmpl w:val="5D6EAB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6"/>
  </w:num>
  <w:num w:numId="3">
    <w:abstractNumId w:val="3"/>
  </w:num>
  <w:num w:numId="4">
    <w:abstractNumId w:val="5"/>
  </w:num>
  <w:num w:numId="5">
    <w:abstractNumId w:val="4"/>
  </w:num>
  <w:num w:numId="6">
    <w:abstractNumId w:val="0"/>
  </w:num>
  <w:num w:numId="7">
    <w:abstractNumId w:val="2"/>
  </w:num>
  <w:num w:numId="8">
    <w:abstractNumId w:val="9"/>
  </w:num>
  <w:num w:numId="9">
    <w:abstractNumId w:val="8"/>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81A"/>
    <w:rsid w:val="000D15AF"/>
    <w:rsid w:val="00807BC6"/>
    <w:rsid w:val="008418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E51AE0-2416-427C-8185-CB3BEDC33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84181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4181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84181A"/>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84181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4181A"/>
    <w:rPr>
      <w:b/>
      <w:bCs/>
      <w:kern w:val="44"/>
      <w:sz w:val="44"/>
      <w:szCs w:val="44"/>
    </w:rPr>
  </w:style>
  <w:style w:type="character" w:customStyle="1" w:styleId="20">
    <w:name w:val="標題 2 字元"/>
    <w:basedOn w:val="a0"/>
    <w:link w:val="2"/>
    <w:uiPriority w:val="9"/>
    <w:rsid w:val="0084181A"/>
    <w:rPr>
      <w:rFonts w:asciiTheme="majorHAnsi" w:eastAsiaTheme="majorEastAsia" w:hAnsiTheme="majorHAnsi" w:cstheme="majorBidi"/>
      <w:b/>
      <w:bCs/>
      <w:sz w:val="32"/>
      <w:szCs w:val="32"/>
    </w:rPr>
  </w:style>
  <w:style w:type="character" w:customStyle="1" w:styleId="30">
    <w:name w:val="標題 3 字元"/>
    <w:basedOn w:val="a0"/>
    <w:link w:val="3"/>
    <w:uiPriority w:val="9"/>
    <w:rsid w:val="0084181A"/>
    <w:rPr>
      <w:b/>
      <w:bCs/>
      <w:sz w:val="32"/>
      <w:szCs w:val="32"/>
    </w:rPr>
  </w:style>
  <w:style w:type="character" w:customStyle="1" w:styleId="40">
    <w:name w:val="標題 4 字元"/>
    <w:basedOn w:val="a0"/>
    <w:link w:val="4"/>
    <w:uiPriority w:val="9"/>
    <w:rsid w:val="0084181A"/>
    <w:rPr>
      <w:rFonts w:asciiTheme="majorHAnsi" w:eastAsiaTheme="majorEastAsia" w:hAnsiTheme="majorHAnsi" w:cstheme="majorBidi"/>
      <w:b/>
      <w:bCs/>
      <w:sz w:val="28"/>
      <w:szCs w:val="28"/>
    </w:rPr>
  </w:style>
  <w:style w:type="paragraph" w:styleId="Web">
    <w:name w:val="Normal (Web)"/>
    <w:basedOn w:val="a"/>
    <w:uiPriority w:val="99"/>
    <w:semiHidden/>
    <w:unhideWhenUsed/>
    <w:rsid w:val="0084181A"/>
    <w:pPr>
      <w:widowControl/>
      <w:spacing w:before="100" w:beforeAutospacing="1" w:after="100" w:afterAutospacing="1"/>
      <w:jc w:val="left"/>
    </w:pPr>
    <w:rPr>
      <w:rFonts w:ascii="宋体" w:eastAsia="宋体" w:hAnsi="宋体" w:cs="宋体"/>
      <w:kern w:val="0"/>
      <w:sz w:val="24"/>
      <w:szCs w:val="24"/>
    </w:rPr>
  </w:style>
  <w:style w:type="paragraph" w:styleId="a3">
    <w:name w:val="List Paragraph"/>
    <w:basedOn w:val="a"/>
    <w:uiPriority w:val="34"/>
    <w:qFormat/>
    <w:rsid w:val="0084181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3263234">
      <w:bodyDiv w:val="1"/>
      <w:marLeft w:val="0"/>
      <w:marRight w:val="0"/>
      <w:marTop w:val="0"/>
      <w:marBottom w:val="0"/>
      <w:divBdr>
        <w:top w:val="none" w:sz="0" w:space="0" w:color="auto"/>
        <w:left w:val="none" w:sz="0" w:space="0" w:color="auto"/>
        <w:bottom w:val="none" w:sz="0" w:space="0" w:color="auto"/>
        <w:right w:val="none" w:sz="0" w:space="0" w:color="auto"/>
      </w:divBdr>
      <w:divsChild>
        <w:div w:id="1604261606">
          <w:marLeft w:val="0"/>
          <w:marRight w:val="0"/>
          <w:marTop w:val="0"/>
          <w:marBottom w:val="0"/>
          <w:divBdr>
            <w:top w:val="none" w:sz="0" w:space="0" w:color="auto"/>
            <w:left w:val="none" w:sz="0" w:space="0" w:color="auto"/>
            <w:bottom w:val="none" w:sz="0" w:space="0" w:color="auto"/>
            <w:right w:val="none" w:sz="0" w:space="0" w:color="auto"/>
          </w:divBdr>
          <w:divsChild>
            <w:div w:id="979385798">
              <w:marLeft w:val="0"/>
              <w:marRight w:val="0"/>
              <w:marTop w:val="0"/>
              <w:marBottom w:val="0"/>
              <w:divBdr>
                <w:top w:val="none" w:sz="0" w:space="0" w:color="auto"/>
                <w:left w:val="none" w:sz="0" w:space="0" w:color="auto"/>
                <w:bottom w:val="none" w:sz="0" w:space="0" w:color="auto"/>
                <w:right w:val="none" w:sz="0" w:space="0" w:color="auto"/>
              </w:divBdr>
              <w:divsChild>
                <w:div w:id="1956206129">
                  <w:marLeft w:val="4200"/>
                  <w:marRight w:val="0"/>
                  <w:marTop w:val="0"/>
                  <w:marBottom w:val="0"/>
                  <w:divBdr>
                    <w:top w:val="none" w:sz="0" w:space="0" w:color="auto"/>
                    <w:left w:val="none" w:sz="0" w:space="0" w:color="auto"/>
                    <w:bottom w:val="none" w:sz="0" w:space="0" w:color="auto"/>
                    <w:right w:val="none" w:sz="0" w:space="0" w:color="auto"/>
                  </w:divBdr>
                  <w:divsChild>
                    <w:div w:id="958802259">
                      <w:marLeft w:val="0"/>
                      <w:marRight w:val="0"/>
                      <w:marTop w:val="0"/>
                      <w:marBottom w:val="0"/>
                      <w:divBdr>
                        <w:top w:val="none" w:sz="0" w:space="0" w:color="auto"/>
                        <w:left w:val="none" w:sz="0" w:space="0" w:color="auto"/>
                        <w:bottom w:val="none" w:sz="0" w:space="0" w:color="auto"/>
                        <w:right w:val="none" w:sz="0" w:space="0" w:color="auto"/>
                      </w:divBdr>
                      <w:divsChild>
                        <w:div w:id="19746259">
                          <w:marLeft w:val="0"/>
                          <w:marRight w:val="0"/>
                          <w:marTop w:val="0"/>
                          <w:marBottom w:val="0"/>
                          <w:divBdr>
                            <w:top w:val="none" w:sz="0" w:space="0" w:color="auto"/>
                            <w:left w:val="none" w:sz="0" w:space="0" w:color="auto"/>
                            <w:bottom w:val="none" w:sz="0" w:space="0" w:color="auto"/>
                            <w:right w:val="none" w:sz="0" w:space="0" w:color="auto"/>
                          </w:divBdr>
                          <w:divsChild>
                            <w:div w:id="1167941909">
                              <w:marLeft w:val="0"/>
                              <w:marRight w:val="0"/>
                              <w:marTop w:val="0"/>
                              <w:marBottom w:val="0"/>
                              <w:divBdr>
                                <w:top w:val="none" w:sz="0" w:space="0" w:color="auto"/>
                                <w:left w:val="none" w:sz="0" w:space="0" w:color="auto"/>
                                <w:bottom w:val="none" w:sz="0" w:space="0" w:color="auto"/>
                                <w:right w:val="none" w:sz="0" w:space="0" w:color="auto"/>
                              </w:divBdr>
                              <w:divsChild>
                                <w:div w:id="1347093960">
                                  <w:marLeft w:val="0"/>
                                  <w:marRight w:val="0"/>
                                  <w:marTop w:val="0"/>
                                  <w:marBottom w:val="0"/>
                                  <w:divBdr>
                                    <w:top w:val="none" w:sz="0" w:space="0" w:color="auto"/>
                                    <w:left w:val="none" w:sz="0" w:space="0" w:color="auto"/>
                                    <w:bottom w:val="none" w:sz="0" w:space="0" w:color="auto"/>
                                    <w:right w:val="none" w:sz="0" w:space="0" w:color="auto"/>
                                  </w:divBdr>
                                  <w:divsChild>
                                    <w:div w:id="212884518">
                                      <w:marLeft w:val="0"/>
                                      <w:marRight w:val="0"/>
                                      <w:marTop w:val="0"/>
                                      <w:marBottom w:val="0"/>
                                      <w:divBdr>
                                        <w:top w:val="none" w:sz="0" w:space="0" w:color="auto"/>
                                        <w:left w:val="none" w:sz="0" w:space="0" w:color="auto"/>
                                        <w:bottom w:val="none" w:sz="0" w:space="0" w:color="auto"/>
                                        <w:right w:val="none" w:sz="0" w:space="0" w:color="auto"/>
                                      </w:divBdr>
                                      <w:divsChild>
                                        <w:div w:id="24210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5210505">
      <w:bodyDiv w:val="1"/>
      <w:marLeft w:val="0"/>
      <w:marRight w:val="0"/>
      <w:marTop w:val="0"/>
      <w:marBottom w:val="0"/>
      <w:divBdr>
        <w:top w:val="none" w:sz="0" w:space="0" w:color="auto"/>
        <w:left w:val="none" w:sz="0" w:space="0" w:color="auto"/>
        <w:bottom w:val="none" w:sz="0" w:space="0" w:color="auto"/>
        <w:right w:val="none" w:sz="0" w:space="0" w:color="auto"/>
      </w:divBdr>
      <w:divsChild>
        <w:div w:id="2082098609">
          <w:marLeft w:val="0"/>
          <w:marRight w:val="0"/>
          <w:marTop w:val="0"/>
          <w:marBottom w:val="0"/>
          <w:divBdr>
            <w:top w:val="none" w:sz="0" w:space="0" w:color="auto"/>
            <w:left w:val="none" w:sz="0" w:space="0" w:color="auto"/>
            <w:bottom w:val="none" w:sz="0" w:space="0" w:color="auto"/>
            <w:right w:val="none" w:sz="0" w:space="0" w:color="auto"/>
          </w:divBdr>
          <w:divsChild>
            <w:div w:id="1097676900">
              <w:marLeft w:val="0"/>
              <w:marRight w:val="0"/>
              <w:marTop w:val="0"/>
              <w:marBottom w:val="0"/>
              <w:divBdr>
                <w:top w:val="none" w:sz="0" w:space="0" w:color="auto"/>
                <w:left w:val="none" w:sz="0" w:space="0" w:color="auto"/>
                <w:bottom w:val="none" w:sz="0" w:space="0" w:color="auto"/>
                <w:right w:val="none" w:sz="0" w:space="0" w:color="auto"/>
              </w:divBdr>
              <w:divsChild>
                <w:div w:id="1356231169">
                  <w:marLeft w:val="4200"/>
                  <w:marRight w:val="0"/>
                  <w:marTop w:val="0"/>
                  <w:marBottom w:val="0"/>
                  <w:divBdr>
                    <w:top w:val="none" w:sz="0" w:space="0" w:color="auto"/>
                    <w:left w:val="none" w:sz="0" w:space="0" w:color="auto"/>
                    <w:bottom w:val="none" w:sz="0" w:space="0" w:color="auto"/>
                    <w:right w:val="none" w:sz="0" w:space="0" w:color="auto"/>
                  </w:divBdr>
                  <w:divsChild>
                    <w:div w:id="1718703038">
                      <w:marLeft w:val="0"/>
                      <w:marRight w:val="0"/>
                      <w:marTop w:val="0"/>
                      <w:marBottom w:val="0"/>
                      <w:divBdr>
                        <w:top w:val="none" w:sz="0" w:space="0" w:color="auto"/>
                        <w:left w:val="none" w:sz="0" w:space="0" w:color="auto"/>
                        <w:bottom w:val="none" w:sz="0" w:space="0" w:color="auto"/>
                        <w:right w:val="none" w:sz="0" w:space="0" w:color="auto"/>
                      </w:divBdr>
                      <w:divsChild>
                        <w:div w:id="55322759">
                          <w:marLeft w:val="0"/>
                          <w:marRight w:val="0"/>
                          <w:marTop w:val="0"/>
                          <w:marBottom w:val="0"/>
                          <w:divBdr>
                            <w:top w:val="none" w:sz="0" w:space="0" w:color="auto"/>
                            <w:left w:val="none" w:sz="0" w:space="0" w:color="auto"/>
                            <w:bottom w:val="none" w:sz="0" w:space="0" w:color="auto"/>
                            <w:right w:val="none" w:sz="0" w:space="0" w:color="auto"/>
                          </w:divBdr>
                          <w:divsChild>
                            <w:div w:id="1532692908">
                              <w:marLeft w:val="0"/>
                              <w:marRight w:val="0"/>
                              <w:marTop w:val="0"/>
                              <w:marBottom w:val="0"/>
                              <w:divBdr>
                                <w:top w:val="none" w:sz="0" w:space="0" w:color="auto"/>
                                <w:left w:val="none" w:sz="0" w:space="0" w:color="auto"/>
                                <w:bottom w:val="none" w:sz="0" w:space="0" w:color="auto"/>
                                <w:right w:val="none" w:sz="0" w:space="0" w:color="auto"/>
                              </w:divBdr>
                              <w:divsChild>
                                <w:div w:id="901065260">
                                  <w:marLeft w:val="0"/>
                                  <w:marRight w:val="0"/>
                                  <w:marTop w:val="0"/>
                                  <w:marBottom w:val="0"/>
                                  <w:divBdr>
                                    <w:top w:val="none" w:sz="0" w:space="0" w:color="auto"/>
                                    <w:left w:val="none" w:sz="0" w:space="0" w:color="auto"/>
                                    <w:bottom w:val="none" w:sz="0" w:space="0" w:color="auto"/>
                                    <w:right w:val="none" w:sz="0" w:space="0" w:color="auto"/>
                                  </w:divBdr>
                                  <w:divsChild>
                                    <w:div w:id="234169448">
                                      <w:marLeft w:val="0"/>
                                      <w:marRight w:val="0"/>
                                      <w:marTop w:val="0"/>
                                      <w:marBottom w:val="0"/>
                                      <w:divBdr>
                                        <w:top w:val="none" w:sz="0" w:space="0" w:color="auto"/>
                                        <w:left w:val="none" w:sz="0" w:space="0" w:color="auto"/>
                                        <w:bottom w:val="none" w:sz="0" w:space="0" w:color="auto"/>
                                        <w:right w:val="none" w:sz="0" w:space="0" w:color="auto"/>
                                      </w:divBdr>
                                      <w:divsChild>
                                        <w:div w:id="147287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9428994">
      <w:bodyDiv w:val="1"/>
      <w:marLeft w:val="0"/>
      <w:marRight w:val="0"/>
      <w:marTop w:val="0"/>
      <w:marBottom w:val="0"/>
      <w:divBdr>
        <w:top w:val="none" w:sz="0" w:space="0" w:color="auto"/>
        <w:left w:val="none" w:sz="0" w:space="0" w:color="auto"/>
        <w:bottom w:val="none" w:sz="0" w:space="0" w:color="auto"/>
        <w:right w:val="none" w:sz="0" w:space="0" w:color="auto"/>
      </w:divBdr>
      <w:divsChild>
        <w:div w:id="1505240796">
          <w:marLeft w:val="0"/>
          <w:marRight w:val="0"/>
          <w:marTop w:val="0"/>
          <w:marBottom w:val="0"/>
          <w:divBdr>
            <w:top w:val="none" w:sz="0" w:space="0" w:color="auto"/>
            <w:left w:val="none" w:sz="0" w:space="0" w:color="auto"/>
            <w:bottom w:val="none" w:sz="0" w:space="0" w:color="auto"/>
            <w:right w:val="none" w:sz="0" w:space="0" w:color="auto"/>
          </w:divBdr>
          <w:divsChild>
            <w:div w:id="997928255">
              <w:marLeft w:val="0"/>
              <w:marRight w:val="0"/>
              <w:marTop w:val="0"/>
              <w:marBottom w:val="0"/>
              <w:divBdr>
                <w:top w:val="none" w:sz="0" w:space="0" w:color="auto"/>
                <w:left w:val="none" w:sz="0" w:space="0" w:color="auto"/>
                <w:bottom w:val="none" w:sz="0" w:space="0" w:color="auto"/>
                <w:right w:val="none" w:sz="0" w:space="0" w:color="auto"/>
              </w:divBdr>
              <w:divsChild>
                <w:div w:id="2115904369">
                  <w:marLeft w:val="4200"/>
                  <w:marRight w:val="0"/>
                  <w:marTop w:val="0"/>
                  <w:marBottom w:val="0"/>
                  <w:divBdr>
                    <w:top w:val="none" w:sz="0" w:space="0" w:color="auto"/>
                    <w:left w:val="none" w:sz="0" w:space="0" w:color="auto"/>
                    <w:bottom w:val="none" w:sz="0" w:space="0" w:color="auto"/>
                    <w:right w:val="none" w:sz="0" w:space="0" w:color="auto"/>
                  </w:divBdr>
                  <w:divsChild>
                    <w:div w:id="503713900">
                      <w:marLeft w:val="0"/>
                      <w:marRight w:val="0"/>
                      <w:marTop w:val="0"/>
                      <w:marBottom w:val="0"/>
                      <w:divBdr>
                        <w:top w:val="none" w:sz="0" w:space="0" w:color="auto"/>
                        <w:left w:val="none" w:sz="0" w:space="0" w:color="auto"/>
                        <w:bottom w:val="none" w:sz="0" w:space="0" w:color="auto"/>
                        <w:right w:val="none" w:sz="0" w:space="0" w:color="auto"/>
                      </w:divBdr>
                      <w:divsChild>
                        <w:div w:id="1549806125">
                          <w:marLeft w:val="0"/>
                          <w:marRight w:val="0"/>
                          <w:marTop w:val="0"/>
                          <w:marBottom w:val="0"/>
                          <w:divBdr>
                            <w:top w:val="none" w:sz="0" w:space="0" w:color="auto"/>
                            <w:left w:val="none" w:sz="0" w:space="0" w:color="auto"/>
                            <w:bottom w:val="none" w:sz="0" w:space="0" w:color="auto"/>
                            <w:right w:val="none" w:sz="0" w:space="0" w:color="auto"/>
                          </w:divBdr>
                          <w:divsChild>
                            <w:div w:id="251738866">
                              <w:marLeft w:val="0"/>
                              <w:marRight w:val="0"/>
                              <w:marTop w:val="0"/>
                              <w:marBottom w:val="0"/>
                              <w:divBdr>
                                <w:top w:val="none" w:sz="0" w:space="0" w:color="auto"/>
                                <w:left w:val="none" w:sz="0" w:space="0" w:color="auto"/>
                                <w:bottom w:val="none" w:sz="0" w:space="0" w:color="auto"/>
                                <w:right w:val="none" w:sz="0" w:space="0" w:color="auto"/>
                              </w:divBdr>
                              <w:divsChild>
                                <w:div w:id="1705864790">
                                  <w:marLeft w:val="0"/>
                                  <w:marRight w:val="0"/>
                                  <w:marTop w:val="0"/>
                                  <w:marBottom w:val="0"/>
                                  <w:divBdr>
                                    <w:top w:val="none" w:sz="0" w:space="0" w:color="auto"/>
                                    <w:left w:val="none" w:sz="0" w:space="0" w:color="auto"/>
                                    <w:bottom w:val="none" w:sz="0" w:space="0" w:color="auto"/>
                                    <w:right w:val="none" w:sz="0" w:space="0" w:color="auto"/>
                                  </w:divBdr>
                                  <w:divsChild>
                                    <w:div w:id="330642828">
                                      <w:marLeft w:val="0"/>
                                      <w:marRight w:val="0"/>
                                      <w:marTop w:val="0"/>
                                      <w:marBottom w:val="0"/>
                                      <w:divBdr>
                                        <w:top w:val="none" w:sz="0" w:space="0" w:color="auto"/>
                                        <w:left w:val="none" w:sz="0" w:space="0" w:color="auto"/>
                                        <w:bottom w:val="none" w:sz="0" w:space="0" w:color="auto"/>
                                        <w:right w:val="none" w:sz="0" w:space="0" w:color="auto"/>
                                      </w:divBdr>
                                      <w:divsChild>
                                        <w:div w:id="10427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9194498">
      <w:bodyDiv w:val="1"/>
      <w:marLeft w:val="0"/>
      <w:marRight w:val="0"/>
      <w:marTop w:val="0"/>
      <w:marBottom w:val="0"/>
      <w:divBdr>
        <w:top w:val="none" w:sz="0" w:space="0" w:color="auto"/>
        <w:left w:val="none" w:sz="0" w:space="0" w:color="auto"/>
        <w:bottom w:val="none" w:sz="0" w:space="0" w:color="auto"/>
        <w:right w:val="none" w:sz="0" w:space="0" w:color="auto"/>
      </w:divBdr>
      <w:divsChild>
        <w:div w:id="1407216793">
          <w:marLeft w:val="0"/>
          <w:marRight w:val="0"/>
          <w:marTop w:val="0"/>
          <w:marBottom w:val="0"/>
          <w:divBdr>
            <w:top w:val="none" w:sz="0" w:space="0" w:color="auto"/>
            <w:left w:val="none" w:sz="0" w:space="0" w:color="auto"/>
            <w:bottom w:val="none" w:sz="0" w:space="0" w:color="auto"/>
            <w:right w:val="none" w:sz="0" w:space="0" w:color="auto"/>
          </w:divBdr>
          <w:divsChild>
            <w:div w:id="1709992583">
              <w:marLeft w:val="0"/>
              <w:marRight w:val="0"/>
              <w:marTop w:val="0"/>
              <w:marBottom w:val="0"/>
              <w:divBdr>
                <w:top w:val="none" w:sz="0" w:space="0" w:color="auto"/>
                <w:left w:val="none" w:sz="0" w:space="0" w:color="auto"/>
                <w:bottom w:val="none" w:sz="0" w:space="0" w:color="auto"/>
                <w:right w:val="none" w:sz="0" w:space="0" w:color="auto"/>
              </w:divBdr>
              <w:divsChild>
                <w:div w:id="1690140233">
                  <w:marLeft w:val="4200"/>
                  <w:marRight w:val="0"/>
                  <w:marTop w:val="0"/>
                  <w:marBottom w:val="0"/>
                  <w:divBdr>
                    <w:top w:val="none" w:sz="0" w:space="0" w:color="auto"/>
                    <w:left w:val="none" w:sz="0" w:space="0" w:color="auto"/>
                    <w:bottom w:val="none" w:sz="0" w:space="0" w:color="auto"/>
                    <w:right w:val="none" w:sz="0" w:space="0" w:color="auto"/>
                  </w:divBdr>
                  <w:divsChild>
                    <w:div w:id="744111201">
                      <w:marLeft w:val="0"/>
                      <w:marRight w:val="0"/>
                      <w:marTop w:val="0"/>
                      <w:marBottom w:val="0"/>
                      <w:divBdr>
                        <w:top w:val="none" w:sz="0" w:space="0" w:color="auto"/>
                        <w:left w:val="none" w:sz="0" w:space="0" w:color="auto"/>
                        <w:bottom w:val="none" w:sz="0" w:space="0" w:color="auto"/>
                        <w:right w:val="none" w:sz="0" w:space="0" w:color="auto"/>
                      </w:divBdr>
                      <w:divsChild>
                        <w:div w:id="373967024">
                          <w:marLeft w:val="0"/>
                          <w:marRight w:val="0"/>
                          <w:marTop w:val="0"/>
                          <w:marBottom w:val="0"/>
                          <w:divBdr>
                            <w:top w:val="none" w:sz="0" w:space="0" w:color="auto"/>
                            <w:left w:val="none" w:sz="0" w:space="0" w:color="auto"/>
                            <w:bottom w:val="none" w:sz="0" w:space="0" w:color="auto"/>
                            <w:right w:val="none" w:sz="0" w:space="0" w:color="auto"/>
                          </w:divBdr>
                          <w:divsChild>
                            <w:div w:id="1235123780">
                              <w:marLeft w:val="0"/>
                              <w:marRight w:val="0"/>
                              <w:marTop w:val="0"/>
                              <w:marBottom w:val="0"/>
                              <w:divBdr>
                                <w:top w:val="none" w:sz="0" w:space="0" w:color="auto"/>
                                <w:left w:val="none" w:sz="0" w:space="0" w:color="auto"/>
                                <w:bottom w:val="none" w:sz="0" w:space="0" w:color="auto"/>
                                <w:right w:val="none" w:sz="0" w:space="0" w:color="auto"/>
                              </w:divBdr>
                              <w:divsChild>
                                <w:div w:id="1100442823">
                                  <w:marLeft w:val="0"/>
                                  <w:marRight w:val="0"/>
                                  <w:marTop w:val="0"/>
                                  <w:marBottom w:val="0"/>
                                  <w:divBdr>
                                    <w:top w:val="none" w:sz="0" w:space="0" w:color="auto"/>
                                    <w:left w:val="none" w:sz="0" w:space="0" w:color="auto"/>
                                    <w:bottom w:val="none" w:sz="0" w:space="0" w:color="auto"/>
                                    <w:right w:val="none" w:sz="0" w:space="0" w:color="auto"/>
                                  </w:divBdr>
                                  <w:divsChild>
                                    <w:div w:id="1628077887">
                                      <w:marLeft w:val="0"/>
                                      <w:marRight w:val="0"/>
                                      <w:marTop w:val="0"/>
                                      <w:marBottom w:val="0"/>
                                      <w:divBdr>
                                        <w:top w:val="none" w:sz="0" w:space="0" w:color="auto"/>
                                        <w:left w:val="none" w:sz="0" w:space="0" w:color="auto"/>
                                        <w:bottom w:val="none" w:sz="0" w:space="0" w:color="auto"/>
                                        <w:right w:val="none" w:sz="0" w:space="0" w:color="auto"/>
                                      </w:divBdr>
                                      <w:divsChild>
                                        <w:div w:id="20882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248</Words>
  <Characters>1420</Characters>
  <Application>Microsoft Office Word</Application>
  <DocSecurity>0</DocSecurity>
  <Lines>11</Lines>
  <Paragraphs>3</Paragraphs>
  <ScaleCrop>false</ScaleCrop>
  <Company/>
  <LinksUpToDate>false</LinksUpToDate>
  <CharactersWithSpaces>1665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2013-10-23T02:59:00Z</dcterms:created>
  <dcterms:modified xsi:type="dcterms:W3CDTF">2013-10-23T03:16:00Z</dcterms:modified>
</cp:coreProperties>
</file>