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57D6D" w:rsidRPr="00C63F74" w:rsidRDefault="00457D6D" w:rsidP="00C63F7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outlineLvl w:val="3"/>
        <w:rPr>
          <w:bCs/>
        </w:rPr>
      </w:pPr>
      <w:r w:rsidRPr="00C63F74">
        <w:rPr>
          <w:bCs/>
        </w:rPr>
        <w:t>Zamiana dziesiętnych liczb dodatnich na 8 bitowe liczby binarne: 82, 123.</w:t>
      </w:r>
    </w:p>
    <w:p w:rsidR="00457D6D" w:rsidRPr="00C63F74" w:rsidRDefault="00457D6D" w:rsidP="00C63F7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outlineLvl w:val="3"/>
        <w:rPr>
          <w:bCs/>
        </w:rPr>
      </w:pPr>
      <w:r w:rsidRPr="00C63F74">
        <w:rPr>
          <w:bCs/>
        </w:rPr>
        <w:t>Zamiana dziesiętnych liczb ujemnych na 8 bitowe liczby binarne w reprezentacji uzupełnienie do dwóch</w:t>
      </w:r>
      <w:r w:rsidR="0071247B">
        <w:rPr>
          <w:bCs/>
        </w:rPr>
        <w:t xml:space="preserve"> (ZU2)</w:t>
      </w:r>
      <w:r w:rsidRPr="00C63F74">
        <w:rPr>
          <w:bCs/>
        </w:rPr>
        <w:t>: -85, -96</w:t>
      </w:r>
    </w:p>
    <w:p w:rsidR="00457D6D" w:rsidRPr="00C63F74" w:rsidRDefault="00457D6D" w:rsidP="00C63F7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outlineLvl w:val="3"/>
        <w:rPr>
          <w:bCs/>
        </w:rPr>
      </w:pPr>
      <w:r w:rsidRPr="00C63F74">
        <w:rPr>
          <w:bCs/>
        </w:rPr>
        <w:t xml:space="preserve">Zamiana 8 bitowych liczb binarnych na dodatnie liczby całkowite w systemie dziesiętnym: </w:t>
      </w:r>
      <w:r w:rsidRPr="00C63F74">
        <w:t>11010010, 11111011</w:t>
      </w:r>
    </w:p>
    <w:p w:rsidR="00457D6D" w:rsidRPr="00C63F74" w:rsidRDefault="00457D6D" w:rsidP="00C63F7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outlineLvl w:val="3"/>
        <w:rPr>
          <w:bCs/>
        </w:rPr>
      </w:pPr>
      <w:r w:rsidRPr="00C63F74">
        <w:rPr>
          <w:bCs/>
        </w:rPr>
        <w:t xml:space="preserve">Zamiana 8 bitowych liczb binarnych w reprezentacji uzupełnienie do dwóch na dziesiętne liczby całkowite: </w:t>
      </w:r>
      <w:r w:rsidRPr="00C63F74">
        <w:t>10101011, 10010000</w:t>
      </w:r>
    </w:p>
    <w:p w:rsidR="00457D6D" w:rsidRPr="00C63F74" w:rsidRDefault="00457D6D" w:rsidP="00C63F7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outlineLvl w:val="3"/>
        <w:rPr>
          <w:bCs/>
        </w:rPr>
      </w:pPr>
      <w:r w:rsidRPr="00C63F74">
        <w:rPr>
          <w:bCs/>
        </w:rPr>
        <w:t>Zamiana liczb dziesiętnych na szesnastkowe: 182, 223</w:t>
      </w:r>
    </w:p>
    <w:p w:rsidR="00457D6D" w:rsidRPr="00C63F74" w:rsidRDefault="00457D6D" w:rsidP="00C63F7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outlineLvl w:val="3"/>
        <w:rPr>
          <w:bCs/>
        </w:rPr>
      </w:pPr>
      <w:r w:rsidRPr="00C63F74">
        <w:rPr>
          <w:bCs/>
        </w:rPr>
        <w:t>Zamiana ujemnych liczb dziesiętnych na liczby szesnastkowe (w reprezentacji uzupełnienie do dwóch). -85, -112.</w:t>
      </w:r>
    </w:p>
    <w:p w:rsidR="00457D6D" w:rsidRPr="00C63F74" w:rsidRDefault="00457D6D" w:rsidP="00C63F7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outlineLvl w:val="3"/>
        <w:rPr>
          <w:bCs/>
        </w:rPr>
      </w:pPr>
      <w:r w:rsidRPr="00C63F74">
        <w:rPr>
          <w:bCs/>
        </w:rPr>
        <w:t>Zamiana liczb szesnastkowych na liczby dziesiętne: D2, AB</w:t>
      </w:r>
    </w:p>
    <w:p w:rsidR="00457D6D" w:rsidRPr="00C63F74" w:rsidRDefault="00457D6D" w:rsidP="00C63F7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outlineLvl w:val="3"/>
        <w:rPr>
          <w:bCs/>
        </w:rPr>
      </w:pPr>
      <w:r w:rsidRPr="00C63F74">
        <w:rPr>
          <w:bCs/>
        </w:rPr>
        <w:t>Zamiana liczb szesnastkowych w reprezentacji uzupełnienie do dwóch na liczby dziesiętne</w:t>
      </w:r>
      <w:r w:rsidR="001D37A9" w:rsidRPr="00C63F74">
        <w:rPr>
          <w:bCs/>
        </w:rPr>
        <w:t>: 83, AF.</w:t>
      </w:r>
    </w:p>
    <w:p w:rsidR="00457D6D" w:rsidRPr="00C63F74" w:rsidRDefault="00457D6D" w:rsidP="00C63F7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outlineLvl w:val="3"/>
        <w:rPr>
          <w:bCs/>
        </w:rPr>
      </w:pPr>
      <w:r w:rsidRPr="00C63F74">
        <w:rPr>
          <w:bCs/>
        </w:rPr>
        <w:t>Dodawanie liczb binarnych ośmiobitowych</w:t>
      </w:r>
      <w:r w:rsidR="00AD4B1B">
        <w:rPr>
          <w:bCs/>
        </w:rPr>
        <w:t xml:space="preserve"> (U1</w:t>
      </w:r>
      <w:r w:rsidR="009E1FC7">
        <w:rPr>
          <w:bCs/>
        </w:rPr>
        <w:t>)</w:t>
      </w:r>
      <w:r w:rsidR="00DD1D43" w:rsidRPr="00C63F74">
        <w:rPr>
          <w:bCs/>
        </w:rPr>
        <w:t xml:space="preserve">. </w:t>
      </w:r>
      <w:r w:rsidRPr="00C63F74">
        <w:rPr>
          <w:bCs/>
        </w:rPr>
        <w:t xml:space="preserve">Wykonaj dla liczb w systemie dwójkowym działania : </w:t>
      </w:r>
      <w:r w:rsidR="00AD4B1B">
        <w:rPr>
          <w:bCs/>
        </w:rPr>
        <w:t>96-</w:t>
      </w:r>
      <w:r w:rsidR="00DD1D43" w:rsidRPr="00C63F74">
        <w:rPr>
          <w:bCs/>
        </w:rPr>
        <w:t>82</w:t>
      </w:r>
      <w:r w:rsidRPr="00C63F74">
        <w:rPr>
          <w:bCs/>
        </w:rPr>
        <w:t>,</w:t>
      </w:r>
      <w:r w:rsidR="00DD1D43" w:rsidRPr="00C63F74">
        <w:rPr>
          <w:bCs/>
        </w:rPr>
        <w:t xml:space="preserve"> </w:t>
      </w:r>
      <w:r w:rsidR="00DD1D43" w:rsidRPr="00C63F74">
        <w:t>11011101+10010000</w:t>
      </w:r>
      <w:r w:rsidR="00DD1D43" w:rsidRPr="00C63F74">
        <w:rPr>
          <w:bCs/>
        </w:rPr>
        <w:t>,</w:t>
      </w:r>
      <w:r w:rsidRPr="00C63F74">
        <w:rPr>
          <w:bCs/>
        </w:rPr>
        <w:t xml:space="preserve"> </w:t>
      </w:r>
      <w:r w:rsidR="00DD1D43" w:rsidRPr="00C63F74">
        <w:rPr>
          <w:bCs/>
        </w:rPr>
        <w:t>78</w:t>
      </w:r>
      <w:r w:rsidRPr="00C63F74">
        <w:rPr>
          <w:bCs/>
        </w:rPr>
        <w:t>+</w:t>
      </w:r>
      <w:r w:rsidR="00DD1D43" w:rsidRPr="00C63F74">
        <w:t>11001110</w:t>
      </w:r>
      <w:r w:rsidR="00DD1D43" w:rsidRPr="00C63F74">
        <w:rPr>
          <w:bCs/>
        </w:rPr>
        <w:t>. P</w:t>
      </w:r>
      <w:r w:rsidRPr="00C63F74">
        <w:rPr>
          <w:bCs/>
        </w:rPr>
        <w:t>orównaj wynik z wartościami w systemie dziesiętnym.</w:t>
      </w:r>
    </w:p>
    <w:p w:rsidR="00457D6D" w:rsidRPr="0079245D" w:rsidRDefault="00457D6D" w:rsidP="00457D6D">
      <w:pPr>
        <w:pStyle w:val="Akapitzlist"/>
        <w:spacing w:before="100" w:beforeAutospacing="1" w:after="100" w:afterAutospacing="1"/>
      </w:pPr>
    </w:p>
    <w:p w:rsidR="00457D6D" w:rsidRDefault="00457D6D" w:rsidP="00457D6D">
      <w:pPr>
        <w:pStyle w:val="Akapitzlist"/>
        <w:spacing w:line="360" w:lineRule="auto"/>
        <w:ind w:left="1416"/>
        <w:jc w:val="both"/>
        <w:rPr>
          <w:color w:val="000000" w:themeColor="text1"/>
        </w:rPr>
      </w:pPr>
      <w:bookmarkStart w:id="0" w:name="_GoBack"/>
      <w:bookmarkEnd w:id="0"/>
    </w:p>
    <w:p w:rsidR="00457D6D" w:rsidRPr="00937DDC" w:rsidRDefault="00457D6D" w:rsidP="00457D6D">
      <w:pPr>
        <w:pStyle w:val="Akapitzlist"/>
        <w:spacing w:line="360" w:lineRule="auto"/>
        <w:jc w:val="both"/>
        <w:rPr>
          <w:color w:val="000000" w:themeColor="text1"/>
        </w:rPr>
      </w:pPr>
    </w:p>
    <w:p w:rsidR="00457D6D" w:rsidRPr="000668D0" w:rsidRDefault="00457D6D" w:rsidP="00457D6D">
      <w:pPr>
        <w:spacing w:line="360" w:lineRule="auto"/>
        <w:rPr>
          <w:color w:val="000000" w:themeColor="text1"/>
        </w:rPr>
      </w:pPr>
    </w:p>
    <w:p w:rsidR="00457D6D" w:rsidRPr="000668D0" w:rsidRDefault="00457D6D" w:rsidP="00457D6D">
      <w:pPr>
        <w:spacing w:line="360" w:lineRule="auto"/>
        <w:rPr>
          <w:color w:val="000000" w:themeColor="text1"/>
        </w:rPr>
      </w:pPr>
    </w:p>
    <w:p w:rsidR="00A51523" w:rsidRDefault="00A51523"/>
    <w:sectPr w:rsidR="00A51523" w:rsidSect="00284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06CAA"/>
    <w:multiLevelType w:val="hybridMultilevel"/>
    <w:tmpl w:val="18B8AA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08"/>
  <w:hyphenationZone w:val="425"/>
  <w:characterSpacingControl w:val="doNotCompress"/>
  <w:compat/>
  <w:rsids>
    <w:rsidRoot w:val="00457D6D"/>
    <w:rsid w:val="0005623B"/>
    <w:rsid w:val="00087362"/>
    <w:rsid w:val="00097ADF"/>
    <w:rsid w:val="001D37A9"/>
    <w:rsid w:val="002720A3"/>
    <w:rsid w:val="00284AB1"/>
    <w:rsid w:val="003E6269"/>
    <w:rsid w:val="00457D6D"/>
    <w:rsid w:val="0046742F"/>
    <w:rsid w:val="004B7812"/>
    <w:rsid w:val="0054144A"/>
    <w:rsid w:val="0071247B"/>
    <w:rsid w:val="00890124"/>
    <w:rsid w:val="009E1FC7"/>
    <w:rsid w:val="00A51523"/>
    <w:rsid w:val="00AD4B1B"/>
    <w:rsid w:val="00C32BC4"/>
    <w:rsid w:val="00C63F74"/>
    <w:rsid w:val="00DD1D43"/>
    <w:rsid w:val="00E2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7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obcy">
    <w:name w:val="obcy"/>
    <w:basedOn w:val="Normalny"/>
    <w:link w:val="obcyZnak"/>
    <w:qFormat/>
    <w:rsid w:val="0046742F"/>
    <w:pPr>
      <w:spacing w:after="160" w:line="480" w:lineRule="auto"/>
      <w:jc w:val="both"/>
    </w:pPr>
    <w:rPr>
      <w:rFonts w:eastAsiaTheme="minorHAnsi" w:cstheme="minorBidi"/>
      <w:i/>
      <w:szCs w:val="22"/>
      <w:lang w:eastAsia="en-US"/>
    </w:rPr>
  </w:style>
  <w:style w:type="character" w:customStyle="1" w:styleId="obcyZnak">
    <w:name w:val="obcy Znak"/>
    <w:basedOn w:val="Domylnaczcionkaakapitu"/>
    <w:link w:val="obcy"/>
    <w:rsid w:val="0046742F"/>
    <w:rPr>
      <w:rFonts w:ascii="Times New Roman" w:hAnsi="Times New Roman"/>
      <w:i/>
      <w:sz w:val="24"/>
    </w:rPr>
  </w:style>
  <w:style w:type="paragraph" w:styleId="Akapitzlist">
    <w:name w:val="List Paragraph"/>
    <w:basedOn w:val="Normalny"/>
    <w:uiPriority w:val="34"/>
    <w:qFormat/>
    <w:rsid w:val="00457D6D"/>
    <w:pPr>
      <w:ind w:left="720"/>
      <w:contextualSpacing/>
    </w:pPr>
  </w:style>
  <w:style w:type="table" w:styleId="Tabela-Siatka">
    <w:name w:val="Table Grid"/>
    <w:basedOn w:val="Standardowy"/>
    <w:rsid w:val="00457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2020-11-12T13:51:00Z</dcterms:created>
  <dcterms:modified xsi:type="dcterms:W3CDTF">2022-11-21T10:32:00Z</dcterms:modified>
</cp:coreProperties>
</file>