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94" w:rsidRDefault="00C06294" w:rsidP="00C06294">
      <w:pPr>
        <w:jc w:val="both"/>
        <w:rPr>
          <w:sz w:val="28"/>
          <w:szCs w:val="28"/>
        </w:rPr>
      </w:pPr>
      <w:r>
        <w:rPr>
          <w:sz w:val="28"/>
          <w:szCs w:val="28"/>
        </w:rPr>
        <w:t>Porównanie wydajności chmur i superkomputerów</w:t>
      </w:r>
    </w:p>
    <w:p w:rsidR="00C06294" w:rsidRPr="00DD5D58" w:rsidRDefault="00C06294" w:rsidP="00C06294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D5D58">
        <w:rPr>
          <w:b/>
          <w:sz w:val="24"/>
          <w:szCs w:val="24"/>
        </w:rPr>
        <w:t>Model rzeczywistości</w:t>
      </w:r>
    </w:p>
    <w:p w:rsidR="003E05D3" w:rsidRDefault="00C06294" w:rsidP="00C06294">
      <w:pPr>
        <w:jc w:val="both"/>
      </w:pPr>
      <w:r>
        <w:t>Dany jest system obsługi zadań. System ten pracuje w trybie online, obsługując strumień zadań przedkładanych przez użytkowników</w:t>
      </w:r>
      <w:r>
        <w:t xml:space="preserve"> </w:t>
      </w:r>
      <w:r>
        <w:t>tego systemu. Zadania mają określony czas przedłożenia i rozmiar, zdefiniowany w jednostkach czasu niezbędnych do wykonania każdego z zadań przez system. Częstość przedkładania zadań i rozmiar zadań są wartościami losowymi.</w:t>
      </w:r>
      <w:r>
        <w:t xml:space="preserve"> </w:t>
      </w:r>
    </w:p>
    <w:p w:rsidR="00C06294" w:rsidRDefault="00C06294" w:rsidP="00C06294">
      <w:pPr>
        <w:jc w:val="both"/>
      </w:pPr>
      <w:r>
        <w:t>Zmienność odstępów czasu między przedkładaniem kolejnych zadań ma być modelowana za pomocą fazowych rozkładów bimodalnych reprezentujących okresy dużych i małych obciążeń systemu. Rozkład bimodalny ma się składać z dwóch rozkładów wykładniczych różniących się wartościami średnimi. Fazowość ma symulować czasową rozdzielność okresów dużego (rozkład wykładniczy o małej średniej wielkości odstępów czasu) i małego obciążenia systemu (rozkład wykładniczy o dużej średniej wielkości odstępów czasu).</w:t>
      </w:r>
      <w:r>
        <w:t xml:space="preserve"> </w:t>
      </w:r>
      <w:r>
        <w:t>Zmienność wielkości zadań ma być modelowana rozkład</w:t>
      </w:r>
      <w:r>
        <w:t>u</w:t>
      </w:r>
      <w:r>
        <w:t xml:space="preserve"> bimodaln</w:t>
      </w:r>
      <w:r>
        <w:t>ego</w:t>
      </w:r>
      <w:r>
        <w:t xml:space="preserve">. Rozkład bimodalny ma się składać z dwóch rozkładów </w:t>
      </w:r>
      <w:proofErr w:type="spellStart"/>
      <w:r>
        <w:t>Erlanga</w:t>
      </w:r>
      <w:proofErr w:type="spellEnd"/>
      <w:r>
        <w:t xml:space="preserve"> różniących się wartościami średnimi: rozkład z dużą </w:t>
      </w:r>
      <w:r>
        <w:t xml:space="preserve">wartością </w:t>
      </w:r>
      <w:r>
        <w:t xml:space="preserve">średnią dla dużych zadań i rozkład z małą wartością średnią dla małych zadań. </w:t>
      </w:r>
    </w:p>
    <w:p w:rsidR="00C06294" w:rsidRDefault="00C06294" w:rsidP="00C06294">
      <w:pPr>
        <w:jc w:val="both"/>
      </w:pPr>
      <w:r>
        <w:t>System obsługi zadań jest chmurą o danej liczbie węzłów N. Liczba węzłów jest zmiennym parametrem modelu. Eksperymenty mają być przeprowadzone dla wybranych wartości N z przedziału od 1 do 100. Eksperymenty maja przeprowadzone dla kilku protokołów obsługi zadań: JNQ (</w:t>
      </w:r>
      <w:r w:rsidRPr="005E65C3">
        <w:rPr>
          <w:lang w:val="en-US"/>
        </w:rPr>
        <w:t>Join Null Queue</w:t>
      </w:r>
      <w:r w:rsidR="005E65C3">
        <w:t>) dla alokacji i FCFS dla szeregowania oraz JSQ (</w:t>
      </w:r>
      <w:r w:rsidR="005E65C3" w:rsidRPr="005E65C3">
        <w:rPr>
          <w:lang w:val="en-US"/>
        </w:rPr>
        <w:t xml:space="preserve">Join </w:t>
      </w:r>
      <w:r w:rsidR="005E65C3" w:rsidRPr="005E65C3">
        <w:rPr>
          <w:lang w:val="en-US"/>
        </w:rPr>
        <w:t>Shortest</w:t>
      </w:r>
      <w:r w:rsidR="005E65C3" w:rsidRPr="005E65C3">
        <w:rPr>
          <w:lang w:val="en-US"/>
        </w:rPr>
        <w:t xml:space="preserve"> Queue</w:t>
      </w:r>
      <w:r w:rsidR="005E65C3">
        <w:t xml:space="preserve">) </w:t>
      </w:r>
      <w:r w:rsidR="005E65C3">
        <w:t xml:space="preserve">dla alokacji </w:t>
      </w:r>
      <w:r w:rsidR="005E65C3">
        <w:t xml:space="preserve">i PS </w:t>
      </w:r>
      <w:r w:rsidR="005E65C3">
        <w:t>dla szeregowania</w:t>
      </w:r>
      <w:r w:rsidR="005E65C3">
        <w:t>.</w:t>
      </w:r>
    </w:p>
    <w:p w:rsidR="00C06294" w:rsidRDefault="005E65C3" w:rsidP="00C06294">
      <w:r>
        <w:t xml:space="preserve">Wynikiem badań mają być wykresy średnich czasów odpowiedzi, ale również ich składowych </w:t>
      </w:r>
      <w:r>
        <w:t xml:space="preserve">średnich czasów </w:t>
      </w:r>
      <w:r>
        <w:t xml:space="preserve">przetwarzania i opóźnienia, w funkcji obciążenia systemu, współczynnika zmienności (odchylenie standardowe/wartość średnią) czasów między przedkładaniem zadań i </w:t>
      </w:r>
      <w:r>
        <w:t xml:space="preserve">współczynnika zmienności </w:t>
      </w:r>
      <w:r>
        <w:t>rozmiarów zadań. Dla zmienianych wartości jednego z parametrów np. obciążenia, dwa pozostałe parametry mają być stałe.</w:t>
      </w:r>
      <w:bookmarkStart w:id="0" w:name="_GoBack"/>
      <w:bookmarkEnd w:id="0"/>
    </w:p>
    <w:sectPr w:rsidR="00C0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950"/>
    <w:multiLevelType w:val="hybridMultilevel"/>
    <w:tmpl w:val="F4562E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6B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4"/>
    <w:rsid w:val="003E05D3"/>
    <w:rsid w:val="005E65C3"/>
    <w:rsid w:val="00C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BA4"/>
  <w15:chartTrackingRefBased/>
  <w15:docId w15:val="{7000D077-B37F-44B9-A2F6-EB90E2FD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629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</cp:revision>
  <dcterms:created xsi:type="dcterms:W3CDTF">2021-10-09T10:42:00Z</dcterms:created>
  <dcterms:modified xsi:type="dcterms:W3CDTF">2021-10-09T11:00:00Z</dcterms:modified>
</cp:coreProperties>
</file>