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36F52" w14:textId="77777777" w:rsidR="000818AE" w:rsidRDefault="00000000">
      <w:pPr>
        <w:spacing w:before="200" w:after="60"/>
      </w:pPr>
      <w:r>
        <w:rPr>
          <w:rFonts w:ascii="Calibri" w:eastAsia="Calibri" w:hAnsi="Calibri" w:cs="Calibri"/>
          <w:b/>
          <w:bCs/>
          <w:color w:val="0E7C7A"/>
          <w:sz w:val="30"/>
          <w:szCs w:val="30"/>
        </w:rPr>
        <w:t xml:space="preserve">IBP   </w:t>
      </w:r>
      <w:r>
        <w:rPr>
          <w:rFonts w:ascii="Calibri" w:eastAsia="Calibri" w:hAnsi="Calibri" w:cs="Calibri"/>
          <w:b/>
          <w:bCs/>
          <w:color w:val="1F2328"/>
          <w:sz w:val="30"/>
          <w:szCs w:val="30"/>
        </w:rPr>
        <w:t>Instrukcja Bezpieczeństwa Pożarowego</w:t>
      </w:r>
    </w:p>
    <w:p w14:paraId="06F278A8" w14:textId="77777777" w:rsidR="000818AE" w:rsidRDefault="00000000">
      <w:pPr>
        <w:spacing w:after="40"/>
      </w:pPr>
      <w:r>
        <w:rPr>
          <w:rFonts w:ascii="Calibri" w:eastAsia="Calibri" w:hAnsi="Calibri" w:cs="Calibri"/>
          <w:i/>
          <w:iCs/>
          <w:color w:val="545B66"/>
        </w:rPr>
        <w:t>SZABLON UNIWERSALNY — do wypełnienia indywidualnie dla każdego obiektu. Nie stanowi gotowego dokumentu do wdrożenia bez uzupełnienia danymi konkretnego obiektu.</w:t>
      </w:r>
    </w:p>
    <w:p w14:paraId="1F0B6CAC" w14:textId="77777777" w:rsidR="000818AE" w:rsidRDefault="00000000">
      <w:pPr>
        <w:spacing w:after="200"/>
      </w:pPr>
      <w:r>
        <w:rPr>
          <w:rFonts w:ascii="Calibri" w:eastAsia="Calibri" w:hAnsi="Calibri" w:cs="Calibri"/>
          <w:i/>
          <w:iCs/>
          <w:color w:val="545B66"/>
          <w:sz w:val="17"/>
          <w:szCs w:val="17"/>
        </w:rPr>
        <w:t>Podstawa prawna: § 6 Rozporządzenia Ministra Spraw Wewnętrznych i Administracji z dnia 7 czerwca 2010 r. w sprawie ochrony przeciwpożarowej budynków, innych obiektów budowlanych i terenów (</w:t>
      </w:r>
      <w:proofErr w:type="spellStart"/>
      <w:r>
        <w:rPr>
          <w:rFonts w:ascii="Calibri" w:eastAsia="Calibri" w:hAnsi="Calibri" w:cs="Calibri"/>
          <w:i/>
          <w:iCs/>
          <w:color w:val="545B66"/>
          <w:sz w:val="17"/>
          <w:szCs w:val="17"/>
        </w:rPr>
        <w:t>t.j</w:t>
      </w:r>
      <w:proofErr w:type="spellEnd"/>
      <w:r>
        <w:rPr>
          <w:rFonts w:ascii="Calibri" w:eastAsia="Calibri" w:hAnsi="Calibri" w:cs="Calibri"/>
          <w:i/>
          <w:iCs/>
          <w:color w:val="545B66"/>
          <w:sz w:val="17"/>
          <w:szCs w:val="17"/>
        </w:rPr>
        <w:t>. Dz.U. 2023 poz. 822); Ustawa z 24.08.1991 r. o ochronie przeciwpożarowej</w:t>
      </w:r>
    </w:p>
    <w:p w14:paraId="1454B956" w14:textId="77777777" w:rsidR="000818AE" w:rsidRDefault="000818AE">
      <w:pPr>
        <w:pBdr>
          <w:bottom w:val="single" w:sz="16" w:space="1" w:color="0E7C7A"/>
        </w:pBdr>
        <w:spacing w:after="2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4"/>
        <w:gridCol w:w="2524"/>
        <w:gridCol w:w="2524"/>
        <w:gridCol w:w="2524"/>
      </w:tblGrid>
      <w:tr w:rsidR="000818AE" w14:paraId="4296D48A" w14:textId="77777777">
        <w:tblPrEx>
          <w:tblCellMar>
            <w:top w:w="0" w:type="dxa"/>
            <w:bottom w:w="0" w:type="dxa"/>
          </w:tblCellMar>
        </w:tblPrEx>
        <w:tc>
          <w:tcPr>
            <w:tcW w:w="1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tcPr>
          <w:p w14:paraId="1156CA39" w14:textId="77777777" w:rsidR="000818AE" w:rsidRDefault="00000000">
            <w:r>
              <w:rPr>
                <w:rFonts w:ascii="Calibri" w:eastAsia="Calibri" w:hAnsi="Calibri" w:cs="Calibri"/>
                <w:b/>
                <w:bCs/>
                <w:color w:val="545B66"/>
                <w:sz w:val="18"/>
                <w:szCs w:val="18"/>
              </w:rPr>
              <w:t>Nazwa obiektu:</w:t>
            </w:r>
          </w:p>
        </w:tc>
        <w:tc>
          <w:tcPr>
            <w:tcW w:w="12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tcPr>
          <w:p w14:paraId="4998A61A" w14:textId="77777777" w:rsidR="000818AE" w:rsidRDefault="000818AE"/>
        </w:tc>
        <w:tc>
          <w:tcPr>
            <w:tcW w:w="1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tcPr>
          <w:p w14:paraId="00291289" w14:textId="77777777" w:rsidR="000818AE" w:rsidRDefault="00000000">
            <w:r>
              <w:rPr>
                <w:rFonts w:ascii="Calibri" w:eastAsia="Calibri" w:hAnsi="Calibri" w:cs="Calibri"/>
                <w:b/>
                <w:bCs/>
                <w:color w:val="545B66"/>
                <w:sz w:val="18"/>
                <w:szCs w:val="18"/>
              </w:rPr>
              <w:t>Adres obiektu:</w:t>
            </w:r>
          </w:p>
        </w:tc>
        <w:tc>
          <w:tcPr>
            <w:tcW w:w="12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tcPr>
          <w:p w14:paraId="42B8B224" w14:textId="77777777" w:rsidR="000818AE" w:rsidRDefault="000818AE"/>
        </w:tc>
      </w:tr>
      <w:tr w:rsidR="000818AE" w14:paraId="5CD29ADB" w14:textId="77777777">
        <w:tblPrEx>
          <w:tblCellMar>
            <w:top w:w="0" w:type="dxa"/>
            <w:bottom w:w="0" w:type="dxa"/>
          </w:tblCellMar>
        </w:tblPrEx>
        <w:tc>
          <w:tcPr>
            <w:tcW w:w="1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tcPr>
          <w:p w14:paraId="2F64829B" w14:textId="77777777" w:rsidR="000818AE" w:rsidRDefault="00000000">
            <w:r>
              <w:rPr>
                <w:rFonts w:ascii="Calibri" w:eastAsia="Calibri" w:hAnsi="Calibri" w:cs="Calibri"/>
                <w:b/>
                <w:bCs/>
                <w:color w:val="545B66"/>
                <w:sz w:val="18"/>
                <w:szCs w:val="18"/>
              </w:rPr>
              <w:t>Właściciel / zarządca:</w:t>
            </w:r>
          </w:p>
        </w:tc>
        <w:tc>
          <w:tcPr>
            <w:tcW w:w="12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tcPr>
          <w:p w14:paraId="3DF3514C" w14:textId="77777777" w:rsidR="000818AE" w:rsidRDefault="000818AE"/>
        </w:tc>
        <w:tc>
          <w:tcPr>
            <w:tcW w:w="1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tcPr>
          <w:p w14:paraId="3A82940C" w14:textId="77777777" w:rsidR="000818AE" w:rsidRDefault="00000000">
            <w:r>
              <w:rPr>
                <w:rFonts w:ascii="Calibri" w:eastAsia="Calibri" w:hAnsi="Calibri" w:cs="Calibri"/>
                <w:b/>
                <w:bCs/>
                <w:color w:val="545B66"/>
                <w:sz w:val="18"/>
                <w:szCs w:val="18"/>
              </w:rPr>
              <w:t>Przeznaczenie obiektu:</w:t>
            </w:r>
          </w:p>
        </w:tc>
        <w:tc>
          <w:tcPr>
            <w:tcW w:w="12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tcPr>
          <w:p w14:paraId="3E76561E" w14:textId="77777777" w:rsidR="000818AE" w:rsidRDefault="000818AE"/>
        </w:tc>
      </w:tr>
      <w:tr w:rsidR="000818AE" w14:paraId="7272ADFB" w14:textId="77777777">
        <w:tblPrEx>
          <w:tblCellMar>
            <w:top w:w="0" w:type="dxa"/>
            <w:bottom w:w="0" w:type="dxa"/>
          </w:tblCellMar>
        </w:tblPrEx>
        <w:tc>
          <w:tcPr>
            <w:tcW w:w="1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tcPr>
          <w:p w14:paraId="168BBB39" w14:textId="77777777" w:rsidR="000818AE" w:rsidRDefault="00000000">
            <w:r>
              <w:rPr>
                <w:rFonts w:ascii="Calibri" w:eastAsia="Calibri" w:hAnsi="Calibri" w:cs="Calibri"/>
                <w:b/>
                <w:bCs/>
                <w:color w:val="545B66"/>
                <w:sz w:val="18"/>
                <w:szCs w:val="18"/>
              </w:rPr>
              <w:t>Opracował (imię, nazwisko, kwalifikacje):</w:t>
            </w:r>
          </w:p>
        </w:tc>
        <w:tc>
          <w:tcPr>
            <w:tcW w:w="12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tcPr>
          <w:p w14:paraId="099A3042" w14:textId="77777777" w:rsidR="000818AE" w:rsidRDefault="000818AE"/>
        </w:tc>
        <w:tc>
          <w:tcPr>
            <w:tcW w:w="1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tcPr>
          <w:p w14:paraId="7B3A1071" w14:textId="77777777" w:rsidR="000818AE" w:rsidRDefault="00000000">
            <w:r>
              <w:rPr>
                <w:rFonts w:ascii="Calibri" w:eastAsia="Calibri" w:hAnsi="Calibri" w:cs="Calibri"/>
                <w:b/>
                <w:bCs/>
                <w:color w:val="545B66"/>
                <w:sz w:val="18"/>
                <w:szCs w:val="18"/>
              </w:rPr>
              <w:t>Nr uprawnień (jeśli dotyczy):</w:t>
            </w:r>
          </w:p>
        </w:tc>
        <w:tc>
          <w:tcPr>
            <w:tcW w:w="12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tcPr>
          <w:p w14:paraId="7D95AF4A" w14:textId="77777777" w:rsidR="000818AE" w:rsidRDefault="000818AE"/>
        </w:tc>
      </w:tr>
      <w:tr w:rsidR="000818AE" w14:paraId="76125227" w14:textId="77777777">
        <w:tblPrEx>
          <w:tblCellMar>
            <w:top w:w="0" w:type="dxa"/>
            <w:bottom w:w="0" w:type="dxa"/>
          </w:tblCellMar>
        </w:tblPrEx>
        <w:tc>
          <w:tcPr>
            <w:tcW w:w="1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tcPr>
          <w:p w14:paraId="34895904" w14:textId="77777777" w:rsidR="000818AE" w:rsidRDefault="00000000">
            <w:r>
              <w:rPr>
                <w:rFonts w:ascii="Calibri" w:eastAsia="Calibri" w:hAnsi="Calibri" w:cs="Calibri"/>
                <w:b/>
                <w:bCs/>
                <w:color w:val="545B66"/>
                <w:sz w:val="18"/>
                <w:szCs w:val="18"/>
              </w:rPr>
              <w:t>Data opracowania:</w:t>
            </w:r>
          </w:p>
        </w:tc>
        <w:tc>
          <w:tcPr>
            <w:tcW w:w="12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tcPr>
          <w:p w14:paraId="1428B869" w14:textId="77777777" w:rsidR="000818AE" w:rsidRDefault="000818AE"/>
        </w:tc>
        <w:tc>
          <w:tcPr>
            <w:tcW w:w="1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tcPr>
          <w:p w14:paraId="79375255" w14:textId="77777777" w:rsidR="000818AE" w:rsidRDefault="00000000">
            <w:r>
              <w:rPr>
                <w:rFonts w:ascii="Calibri" w:eastAsia="Calibri" w:hAnsi="Calibri" w:cs="Calibri"/>
                <w:b/>
                <w:bCs/>
                <w:color w:val="545B66"/>
                <w:sz w:val="18"/>
                <w:szCs w:val="18"/>
              </w:rPr>
              <w:t>Wersja / nr aktualizacji:</w:t>
            </w:r>
          </w:p>
        </w:tc>
        <w:tc>
          <w:tcPr>
            <w:tcW w:w="12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tcPr>
          <w:p w14:paraId="5A5E7DF0" w14:textId="77777777" w:rsidR="000818AE" w:rsidRDefault="000818AE"/>
        </w:tc>
      </w:tr>
      <w:tr w:rsidR="000818AE" w14:paraId="573AF95C" w14:textId="77777777">
        <w:tblPrEx>
          <w:tblCellMar>
            <w:top w:w="0" w:type="dxa"/>
            <w:bottom w:w="0" w:type="dxa"/>
          </w:tblCellMar>
        </w:tblPrEx>
        <w:tc>
          <w:tcPr>
            <w:tcW w:w="1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tcPr>
          <w:p w14:paraId="37E68693" w14:textId="77777777" w:rsidR="000818AE" w:rsidRDefault="00000000">
            <w:r>
              <w:rPr>
                <w:rFonts w:ascii="Calibri" w:eastAsia="Calibri" w:hAnsi="Calibri" w:cs="Calibri"/>
                <w:b/>
                <w:bCs/>
                <w:color w:val="545B66"/>
                <w:sz w:val="18"/>
                <w:szCs w:val="18"/>
              </w:rPr>
              <w:t>Zatwierdził:</w:t>
            </w:r>
          </w:p>
        </w:tc>
        <w:tc>
          <w:tcPr>
            <w:tcW w:w="12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tcPr>
          <w:p w14:paraId="21C5782A" w14:textId="77777777" w:rsidR="000818AE" w:rsidRDefault="000818AE"/>
        </w:tc>
        <w:tc>
          <w:tcPr>
            <w:tcW w:w="1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tcPr>
          <w:p w14:paraId="2F9FB707" w14:textId="77777777" w:rsidR="000818AE" w:rsidRDefault="00000000">
            <w:r>
              <w:rPr>
                <w:rFonts w:ascii="Calibri" w:eastAsia="Calibri" w:hAnsi="Calibri" w:cs="Calibri"/>
                <w:b/>
                <w:bCs/>
                <w:color w:val="545B66"/>
                <w:sz w:val="18"/>
                <w:szCs w:val="18"/>
              </w:rPr>
              <w:t>Termin kolejnej aktualizacji:</w:t>
            </w:r>
          </w:p>
        </w:tc>
        <w:tc>
          <w:tcPr>
            <w:tcW w:w="12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tcPr>
          <w:p w14:paraId="1D3D643B" w14:textId="77777777" w:rsidR="000818AE" w:rsidRDefault="000818AE"/>
        </w:tc>
      </w:tr>
    </w:tbl>
    <w:p w14:paraId="0C7D14AB" w14:textId="77777777" w:rsidR="000818AE" w:rsidRDefault="000818AE">
      <w:pPr>
        <w:spacing w:before="240" w:after="100"/>
      </w:pPr>
    </w:p>
    <w:tbl>
      <w:tblPr>
        <w:tblW w:w="5000" w:type="pct"/>
        <w:tblCellMar>
          <w:left w:w="10" w:type="dxa"/>
          <w:right w:w="10" w:type="dxa"/>
        </w:tblCellMar>
        <w:tblLook w:val="0000" w:firstRow="0" w:lastRow="0" w:firstColumn="0" w:lastColumn="0" w:noHBand="0" w:noVBand="0"/>
      </w:tblPr>
      <w:tblGrid>
        <w:gridCol w:w="10066"/>
      </w:tblGrid>
      <w:tr w:rsidR="000818AE" w14:paraId="3ABF35BA" w14:textId="77777777">
        <w:tblPrEx>
          <w:tblCellMar>
            <w:top w:w="0" w:type="dxa"/>
            <w:bottom w:w="0" w:type="dxa"/>
          </w:tblCellMar>
        </w:tblPrEx>
        <w:tc>
          <w:tcPr>
            <w:tcW w:w="5000" w:type="pct"/>
            <w:tcBorders>
              <w:top w:val="single" w:sz="4" w:space="0" w:color="FBE1E1"/>
              <w:left w:val="single" w:sz="28" w:space="0" w:color="C0392B"/>
              <w:bottom w:val="single" w:sz="4" w:space="0" w:color="FBE1E1"/>
              <w:right w:val="single" w:sz="4" w:space="0" w:color="FBE1E1"/>
            </w:tcBorders>
            <w:shd w:val="clear" w:color="auto" w:fill="FBE1E1"/>
            <w:tcMar>
              <w:top w:w="140" w:type="dxa"/>
              <w:left w:w="180" w:type="dxa"/>
              <w:bottom w:w="140" w:type="dxa"/>
              <w:right w:w="180" w:type="dxa"/>
            </w:tcMar>
          </w:tcPr>
          <w:p w14:paraId="358E9A38" w14:textId="77777777" w:rsidR="000818AE" w:rsidRDefault="00000000">
            <w:r>
              <w:rPr>
                <w:rFonts w:ascii="Calibri" w:eastAsia="Calibri" w:hAnsi="Calibri" w:cs="Calibri"/>
                <w:color w:val="1F2328"/>
              </w:rPr>
              <w:t>WAŻNE ZASTRZEŻENIE PRAWNE: Zgodnie z art. 4 ustawy o ochronie przeciwpożarowej, czynności z zakresu ochrony przeciwpożarowej — w tym opracowywanie instrukcji bezpieczeństwa pożarowego dla obiektów wymagających jej z mocy § 6 rozporządzenia — powinny być wykonywane przez osoby posiadające odpowiednie kwalifikacje (tytuł zawodowy inżyniera lub technika pożarnictwa, wykształcenie na kierunku inżynieria bezpieczeństwa pożarowego, lub ukończone szkolenie inspektorów ochrony przeciwpożarowej). Niniejszy szablon ułatwia zebranie, uporządkowanie i sformatowanie danych, ale część techniczna (klasyfikacja ogniowa, strefy pożarowe, warunki ewakuacji) powinna zostać zweryfikowana lub opracowana przez osobę posiadającą wymagane kwalifikacje, jeżeli przepisy tego wymagają dla danego obiektu.</w:t>
            </w:r>
          </w:p>
        </w:tc>
      </w:tr>
    </w:tbl>
    <w:p w14:paraId="547D032D" w14:textId="77777777" w:rsidR="000818AE" w:rsidRDefault="000818AE">
      <w:pPr>
        <w:spacing w:before="200" w:after="100"/>
      </w:pPr>
    </w:p>
    <w:tbl>
      <w:tblPr>
        <w:tblW w:w="5000" w:type="pct"/>
        <w:tblCellMar>
          <w:left w:w="10" w:type="dxa"/>
          <w:right w:w="10" w:type="dxa"/>
        </w:tblCellMar>
        <w:tblLook w:val="0000" w:firstRow="0" w:lastRow="0" w:firstColumn="0" w:lastColumn="0" w:noHBand="0" w:noVBand="0"/>
      </w:tblPr>
      <w:tblGrid>
        <w:gridCol w:w="10066"/>
      </w:tblGrid>
      <w:tr w:rsidR="000818AE" w14:paraId="385A1386" w14:textId="77777777">
        <w:tblPrEx>
          <w:tblCellMar>
            <w:top w:w="0" w:type="dxa"/>
            <w:bottom w:w="0" w:type="dxa"/>
          </w:tblCellMar>
        </w:tblPrEx>
        <w:tc>
          <w:tcPr>
            <w:tcW w:w="5000" w:type="pct"/>
            <w:tcBorders>
              <w:top w:val="single" w:sz="4" w:space="0" w:color="EEF0F3"/>
              <w:left w:val="single" w:sz="28" w:space="0" w:color="5B6472"/>
              <w:bottom w:val="single" w:sz="4" w:space="0" w:color="EEF0F3"/>
              <w:right w:val="single" w:sz="4" w:space="0" w:color="EEF0F3"/>
            </w:tcBorders>
            <w:shd w:val="clear" w:color="auto" w:fill="EEF0F3"/>
            <w:tcMar>
              <w:top w:w="140" w:type="dxa"/>
              <w:left w:w="180" w:type="dxa"/>
              <w:bottom w:w="140" w:type="dxa"/>
              <w:right w:w="180" w:type="dxa"/>
            </w:tcMar>
          </w:tcPr>
          <w:p w14:paraId="5AEFB0AF" w14:textId="77777777" w:rsidR="000818AE" w:rsidRDefault="00000000">
            <w:r>
              <w:rPr>
                <w:rFonts w:ascii="Calibri" w:eastAsia="Calibri" w:hAnsi="Calibri" w:cs="Calibri"/>
                <w:color w:val="1F2328"/>
              </w:rPr>
              <w:t>JAK KORZYSTAĆ Z SZABLONU: Pola z kropkowaną linią lub zacienione na bursztynowo należy uzupełnić danymi konkretnego obiektu. Szare ramki (jak ta) zawierają wskazówki dla opracowującego — wyjaśniają, skąd wziąć dane lub jak je ustalić — i należy je usunąć z finalnej wersji dokumentu przekazywanej klientowi. Kolorowe ramki (czerwone/żółte/niebieskie) to elementy merytoryczne instrukcji, które pozostają w dokumencie końcowym.</w:t>
            </w:r>
          </w:p>
        </w:tc>
      </w:tr>
    </w:tbl>
    <w:p w14:paraId="72ABCF5F" w14:textId="77777777" w:rsidR="000818AE" w:rsidRDefault="00000000">
      <w:pPr>
        <w:pBdr>
          <w:left w:val="single" w:sz="24" w:space="6" w:color="0E7C7A"/>
        </w:pBdr>
        <w:spacing w:before="260" w:after="120"/>
        <w:ind w:left="60"/>
      </w:pPr>
      <w:r>
        <w:rPr>
          <w:rFonts w:ascii="Calibri" w:eastAsia="Calibri" w:hAnsi="Calibri" w:cs="Calibri"/>
          <w:b/>
          <w:bCs/>
          <w:color w:val="1F2328"/>
          <w:sz w:val="23"/>
          <w:szCs w:val="23"/>
        </w:rPr>
        <w:t>1. Wstęp</w:t>
      </w:r>
    </w:p>
    <w:p w14:paraId="443F6B98" w14:textId="77777777" w:rsidR="000818AE" w:rsidRDefault="00000000">
      <w:pPr>
        <w:spacing w:before="200" w:after="100"/>
      </w:pPr>
      <w:r>
        <w:rPr>
          <w:rFonts w:ascii="Calibri" w:eastAsia="Calibri" w:hAnsi="Calibri" w:cs="Calibri"/>
          <w:b/>
          <w:bCs/>
          <w:i/>
          <w:iCs/>
          <w:color w:val="545B66"/>
          <w:sz w:val="21"/>
          <w:szCs w:val="21"/>
        </w:rPr>
        <w:t>1.1. Podstawa opracowania</w:t>
      </w:r>
    </w:p>
    <w:p w14:paraId="500F7844" w14:textId="77777777" w:rsidR="000818AE" w:rsidRDefault="00000000">
      <w:pPr>
        <w:pStyle w:val="Akapitzlist"/>
        <w:numPr>
          <w:ilvl w:val="0"/>
          <w:numId w:val="1"/>
        </w:numPr>
        <w:spacing w:after="80"/>
      </w:pPr>
      <w:r>
        <w:rPr>
          <w:rFonts w:ascii="Calibri" w:eastAsia="Calibri" w:hAnsi="Calibri" w:cs="Calibri"/>
          <w:color w:val="1F2328"/>
          <w:sz w:val="21"/>
          <w:szCs w:val="21"/>
        </w:rPr>
        <w:t>Ustawa z dnia 24 sierpnia 1991 r. o ochronie przeciwpożarowej (t.j. Dz.U. 2025 poz. 188 z późn. zm.),</w:t>
      </w:r>
      <w:proofErr w:type="spellStart"/>
      <w:r>
        <w:rPr>
          <w:rFonts w:ascii="Calibri" w:eastAsia="Calibri" w:hAnsi="Calibri" w:cs="Calibri"/>
          <w:color w:val="1F2328"/>
          <w:sz w:val="21"/>
          <w:szCs w:val="21"/>
        </w:rPr>
        <w:t/>
      </w:r>
      <w:proofErr w:type="spellEnd"/>
      <w:r>
        <w:rPr>
          <w:rFonts w:ascii="Calibri" w:eastAsia="Calibri" w:hAnsi="Calibri" w:cs="Calibri"/>
          <w:color w:val="1F2328"/>
          <w:sz w:val="21"/>
          <w:szCs w:val="21"/>
        </w:rPr>
        <w:t xml:space="preserve"/>
      </w:r>
      <w:proofErr w:type="spellStart"/>
      <w:r>
        <w:rPr>
          <w:rFonts w:ascii="Calibri" w:eastAsia="Calibri" w:hAnsi="Calibri" w:cs="Calibri"/>
          <w:color w:val="1F2328"/>
          <w:sz w:val="21"/>
          <w:szCs w:val="21"/>
        </w:rPr>
        <w:t/>
      </w:r>
      <w:proofErr w:type="spellEnd"/>
      <w:r>
        <w:rPr>
          <w:rFonts w:ascii="Calibri" w:eastAsia="Calibri" w:hAnsi="Calibri" w:cs="Calibri"/>
          <w:color w:val="1F2328"/>
          <w:sz w:val="21"/>
          <w:szCs w:val="21"/>
        </w:rPr>
        <w:t/>
      </w:r>
    </w:p>
    <w:p w14:paraId="7C859E91" w14:textId="77777777" w:rsidR="000818AE" w:rsidRDefault="00000000">
      <w:pPr>
        <w:pStyle w:val="Akapitzlist"/>
        <w:numPr>
          <w:ilvl w:val="0"/>
          <w:numId w:val="1"/>
        </w:numPr>
        <w:spacing w:after="80"/>
      </w:pPr>
      <w:r>
        <w:rPr>
          <w:rFonts w:ascii="Calibri" w:eastAsia="Calibri" w:hAnsi="Calibri" w:cs="Calibri"/>
          <w:color w:val="1F2328"/>
          <w:sz w:val="21"/>
          <w:szCs w:val="21"/>
        </w:rPr>
        <w:t>Rozporządzenie Ministra Spraw Wewnętrznych i Administracji z dnia 7 czerwca 2010 r. w sprawie ochrony przeciwpożarowej budynków, innych obiektów budowlanych i terenów (</w:t>
      </w:r>
      <w:proofErr w:type="spellStart"/>
      <w:r>
        <w:rPr>
          <w:rFonts w:ascii="Calibri" w:eastAsia="Calibri" w:hAnsi="Calibri" w:cs="Calibri"/>
          <w:color w:val="1F2328"/>
          <w:sz w:val="21"/>
          <w:szCs w:val="21"/>
        </w:rPr>
        <w:t>t.j</w:t>
      </w:r>
      <w:proofErr w:type="spellEnd"/>
      <w:r>
        <w:rPr>
          <w:rFonts w:ascii="Calibri" w:eastAsia="Calibri" w:hAnsi="Calibri" w:cs="Calibri"/>
          <w:color w:val="1F2328"/>
          <w:sz w:val="21"/>
          <w:szCs w:val="21"/>
        </w:rPr>
        <w:t>. Dz.U. 2023 poz. 822),</w:t>
      </w:r>
    </w:p>
    <w:p w14:paraId="2D212706" w14:textId="77777777" w:rsidR="000818AE" w:rsidRDefault="00000000">
      <w:pPr>
        <w:pStyle w:val="Akapitzlist"/>
        <w:numPr>
          <w:ilvl w:val="0"/>
          <w:numId w:val="1"/>
        </w:numPr>
        <w:spacing w:after="80"/>
      </w:pPr>
      <w:r>
        <w:rPr>
          <w:rFonts w:ascii="Calibri" w:eastAsia="Calibri" w:hAnsi="Calibri" w:cs="Calibri"/>
          <w:color w:val="1F2328"/>
          <w:sz w:val="21"/>
          <w:szCs w:val="21"/>
        </w:rPr>
        <w:t>Rozporządzenie Ministra Infrastruktury z dnia 12 kwietnia 2002 r. w sprawie warunków technicznych, jakim powinny odpowiadać budynki i ich usytuowanie (t.j. Dz.U. 2022 poz. 1225) — akt uchylony 21.09.2026 r., stosowany w zakresie art. 102a–102c Prawa budowlanego,</w:t>
      </w:r>
      <w:proofErr w:type="spellStart"/>
      <w:r>
        <w:rPr>
          <w:rFonts w:ascii="Calibri" w:eastAsia="Calibri" w:hAnsi="Calibri" w:cs="Calibri"/>
          <w:color w:val="1F2328"/>
          <w:sz w:val="21"/>
          <w:szCs w:val="21"/>
        </w:rPr>
        <w:t/>
      </w:r>
      <w:proofErr w:type="spellEnd"/>
      <w:r>
        <w:rPr>
          <w:rFonts w:ascii="Calibri" w:eastAsia="Calibri" w:hAnsi="Calibri" w:cs="Calibri"/>
          <w:color w:val="1F2328"/>
          <w:sz w:val="21"/>
          <w:szCs w:val="21"/>
        </w:rPr>
        <w:t/>
      </w:r>
    </w:p>
    <w:p w14:paraId="6B341494" w14:textId="77777777" w:rsidR="00E3268A" w:rsidRDefault="00E3268A">
      <w:pPr>
        <w:tabs>
          <w:tab w:val="left" w:pos="2600"/>
        </w:tabs>
        <w:spacing w:after="160"/>
        <w:rPr>
          <w:rFonts w:ascii="Calibri" w:eastAsia="Calibri" w:hAnsi="Calibri" w:cs="Calibri"/>
          <w:b/>
          <w:bCs/>
          <w:color w:val="545B66"/>
        </w:rPr>
      </w:pPr>
    </w:p>
    <w:p w14:paraId="6E8ED702" w14:textId="68D269DC" w:rsidR="00E3268A" w:rsidRDefault="00000000">
      <w:pPr>
        <w:tabs>
          <w:tab w:val="left" w:pos="2600"/>
        </w:tabs>
        <w:spacing w:after="160"/>
        <w:rPr>
          <w:rFonts w:ascii="Calibri" w:eastAsia="Calibri" w:hAnsi="Calibri" w:cs="Calibri"/>
          <w:b/>
          <w:bCs/>
          <w:color w:val="545B66"/>
        </w:rPr>
      </w:pPr>
      <w:r>
        <w:rPr>
          <w:rFonts w:ascii="Calibri" w:eastAsia="Calibri" w:hAnsi="Calibri" w:cs="Calibri"/>
          <w:b/>
          <w:bCs/>
          <w:color w:val="545B66"/>
        </w:rPr>
        <w:t>Dokumentacja techniczna obiektu (nr projektu, data):</w:t>
      </w:r>
    </w:p>
    <w:p w14:paraId="6BE2DEE1" w14:textId="59E9848C" w:rsidR="000818AE" w:rsidRDefault="00000000">
      <w:pPr>
        <w:tabs>
          <w:tab w:val="left" w:pos="2600"/>
        </w:tabs>
        <w:spacing w:after="160"/>
      </w:pPr>
      <w:r>
        <w:rPr>
          <w:rFonts w:ascii="Calibri" w:eastAsia="Calibri" w:hAnsi="Calibri" w:cs="Calibri"/>
        </w:rPr>
        <w:tab/>
      </w:r>
      <w:r>
        <w:rPr>
          <w:rFonts w:ascii="Calibri" w:eastAsia="Calibri" w:hAnsi="Calibri" w:cs="Calibri"/>
          <w:color w:val="9AA0A8"/>
        </w:rPr>
        <w:t>……………………………………………………………………………………………………</w:t>
      </w:r>
    </w:p>
    <w:p w14:paraId="1132499D" w14:textId="77777777" w:rsidR="00E3268A" w:rsidRDefault="00000000">
      <w:pPr>
        <w:tabs>
          <w:tab w:val="left" w:pos="2600"/>
        </w:tabs>
        <w:spacing w:after="160"/>
        <w:rPr>
          <w:rFonts w:ascii="Calibri" w:eastAsia="Calibri" w:hAnsi="Calibri" w:cs="Calibri"/>
          <w:b/>
          <w:bCs/>
          <w:color w:val="545B66"/>
        </w:rPr>
      </w:pPr>
      <w:r>
        <w:rPr>
          <w:rFonts w:ascii="Calibri" w:eastAsia="Calibri" w:hAnsi="Calibri" w:cs="Calibri"/>
          <w:b/>
          <w:bCs/>
          <w:color w:val="545B66"/>
        </w:rPr>
        <w:t>Inne dokumenty źródłowe (ekspertyzy, opinie rzeczoznawcy ds. zabezpieczeń ppoż.):</w:t>
      </w:r>
    </w:p>
    <w:p w14:paraId="798D4570" w14:textId="4179E556" w:rsidR="000818AE" w:rsidRDefault="00000000">
      <w:pPr>
        <w:tabs>
          <w:tab w:val="left" w:pos="2600"/>
        </w:tabs>
        <w:spacing w:after="160"/>
        <w:rPr>
          <w:rFonts w:ascii="Calibri" w:eastAsia="Calibri" w:hAnsi="Calibri" w:cs="Calibri"/>
          <w:color w:val="9AA0A8"/>
        </w:rPr>
      </w:pPr>
      <w:r>
        <w:rPr>
          <w:rFonts w:ascii="Calibri" w:eastAsia="Calibri" w:hAnsi="Calibri" w:cs="Calibri"/>
        </w:rPr>
        <w:tab/>
      </w:r>
      <w:r>
        <w:rPr>
          <w:rFonts w:ascii="Calibri" w:eastAsia="Calibri" w:hAnsi="Calibri" w:cs="Calibri"/>
          <w:color w:val="9AA0A8"/>
        </w:rPr>
        <w:t>……………………………………………………………………………………………………</w:t>
      </w:r>
    </w:p>
    <w:p w14:paraId="7C5FE829" w14:textId="065A5785" w:rsidR="00E3268A" w:rsidRDefault="00E3268A">
      <w:pPr>
        <w:tabs>
          <w:tab w:val="left" w:pos="2600"/>
        </w:tabs>
        <w:spacing w:after="160"/>
        <w:rPr>
          <w:rFonts w:ascii="Calibri" w:eastAsia="Calibri" w:hAnsi="Calibri" w:cs="Calibri"/>
          <w:color w:val="9AA0A8"/>
        </w:rPr>
      </w:pPr>
    </w:p>
    <w:p w14:paraId="52DC4F13" w14:textId="77777777" w:rsidR="00E3268A" w:rsidRDefault="00E3268A">
      <w:pPr>
        <w:tabs>
          <w:tab w:val="left" w:pos="2600"/>
        </w:tabs>
        <w:spacing w:after="160"/>
      </w:pPr>
    </w:p>
    <w:p w14:paraId="3BADC283" w14:textId="4FD1DF8C" w:rsidR="000818AE" w:rsidRPr="00E3268A" w:rsidRDefault="00000000">
      <w:pPr>
        <w:spacing w:before="200" w:after="100"/>
        <w:rPr>
          <w:rFonts w:ascii="Calibri" w:eastAsia="Calibri" w:hAnsi="Calibri" w:cs="Calibri"/>
          <w:b/>
          <w:bCs/>
          <w:i/>
          <w:iCs/>
          <w:color w:val="545B66"/>
          <w:sz w:val="21"/>
          <w:szCs w:val="21"/>
        </w:rPr>
      </w:pPr>
      <w:r>
        <w:rPr>
          <w:rFonts w:ascii="Calibri" w:eastAsia="Calibri" w:hAnsi="Calibri" w:cs="Calibri"/>
          <w:b/>
          <w:bCs/>
          <w:i/>
          <w:iCs/>
          <w:color w:val="545B66"/>
          <w:sz w:val="21"/>
          <w:szCs w:val="21"/>
        </w:rPr>
        <w:t>1.2. Cel i zakres instrukcji</w:t>
      </w:r>
    </w:p>
    <w:p w14:paraId="140BF9ED" w14:textId="77777777" w:rsidR="000818AE" w:rsidRDefault="00000000">
      <w:pPr>
        <w:spacing w:after="120"/>
        <w:jc w:val="both"/>
      </w:pPr>
      <w:r>
        <w:rPr>
          <w:rFonts w:ascii="Calibri" w:eastAsia="Calibri" w:hAnsi="Calibri" w:cs="Calibri"/>
          <w:color w:val="1F2328"/>
          <w:sz w:val="21"/>
          <w:szCs w:val="21"/>
        </w:rPr>
        <w:t>Niniejsza instrukcja określa warunki ochrony przeciwpożarowej obiektu, wyposażenie w urządzenia przeciwpożarowe i gaśnice, sposoby postępowania na wypadek pożaru i innego zagrożenia, zasady zabezpieczenia prac niebezpiecznych pożarowo, warunki i organizację ewakuacji ludzi oraz zadania i obowiązki osób odpowiedzialnych za ochronę przeciwpożarową obiektu — zgodnie z wymaganiami § 6 ust. 1 rozporządzenia w sprawie ochrony przeciwpożarowej budynków.</w:t>
      </w:r>
    </w:p>
    <w:p w14:paraId="2A7FC6E0" w14:textId="77777777" w:rsidR="000818AE" w:rsidRDefault="00000000">
      <w:pPr>
        <w:spacing w:after="200"/>
        <w:jc w:val="both"/>
      </w:pPr>
      <w:r>
        <w:rPr>
          <w:rFonts w:ascii="Calibri" w:eastAsia="Calibri" w:hAnsi="Calibri" w:cs="Calibri"/>
          <w:color w:val="1F2328"/>
          <w:sz w:val="21"/>
          <w:szCs w:val="21"/>
        </w:rPr>
        <w:t>Instrukcja obowiązuje wszystkie osoby przebywające na terenie obiektu — pracowników, najemców, podwykonawców oraz gości.</w:t>
      </w:r>
    </w:p>
    <w:p w14:paraId="02FD47AF" w14:textId="77777777" w:rsidR="000818AE" w:rsidRDefault="00000000">
      <w:pPr>
        <w:spacing w:before="200" w:after="100"/>
      </w:pPr>
      <w:r>
        <w:rPr>
          <w:rFonts w:ascii="Calibri" w:eastAsia="Calibri" w:hAnsi="Calibri" w:cs="Calibri"/>
          <w:b/>
          <w:bCs/>
          <w:i/>
          <w:iCs/>
          <w:color w:val="545B66"/>
          <w:sz w:val="21"/>
          <w:szCs w:val="21"/>
        </w:rPr>
        <w:t>1.3. Definicje i skróty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3"/>
        <w:gridCol w:w="5553"/>
      </w:tblGrid>
      <w:tr w:rsidR="000818AE" w14:paraId="6B66B93A" w14:textId="77777777">
        <w:tblPrEx>
          <w:tblCellMar>
            <w:top w:w="0" w:type="dxa"/>
            <w:bottom w:w="0" w:type="dxa"/>
          </w:tblCellMar>
        </w:tblPrEx>
        <w:trPr>
          <w:tblHeader/>
        </w:trPr>
        <w:tc>
          <w:tcPr>
            <w:tcW w:w="225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49B3C2EA" w14:textId="77777777" w:rsidR="000818AE" w:rsidRDefault="00000000">
            <w:pPr>
              <w:jc w:val="center"/>
            </w:pPr>
            <w:r>
              <w:rPr>
                <w:rFonts w:ascii="Calibri" w:eastAsia="Calibri" w:hAnsi="Calibri" w:cs="Calibri"/>
                <w:b/>
                <w:bCs/>
                <w:color w:val="FFFFFF"/>
                <w:sz w:val="19"/>
                <w:szCs w:val="19"/>
              </w:rPr>
              <w:t>Kategoria</w:t>
            </w:r>
          </w:p>
        </w:tc>
        <w:tc>
          <w:tcPr>
            <w:tcW w:w="275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104969A6" w14:textId="77777777" w:rsidR="000818AE" w:rsidRDefault="00000000">
            <w:pPr>
              <w:jc w:val="center"/>
            </w:pPr>
            <w:r>
              <w:rPr>
                <w:rFonts w:ascii="Calibri" w:eastAsia="Calibri" w:hAnsi="Calibri" w:cs="Calibri"/>
                <w:b/>
                <w:bCs/>
                <w:color w:val="FFFFFF"/>
                <w:sz w:val="19"/>
                <w:szCs w:val="19"/>
              </w:rPr>
              <w:t>Opis / definicja</w:t>
            </w:r>
          </w:p>
        </w:tc>
      </w:tr>
      <w:tr w:rsidR="000818AE" w14:paraId="702CF8B8"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5EDCE18D" w14:textId="77777777" w:rsidR="000818AE" w:rsidRDefault="00000000">
            <w:r>
              <w:rPr>
                <w:rFonts w:ascii="Calibri" w:eastAsia="Calibri" w:hAnsi="Calibri" w:cs="Calibri"/>
                <w:b/>
                <w:bCs/>
                <w:color w:val="1F2328"/>
                <w:sz w:val="18"/>
                <w:szCs w:val="18"/>
              </w:rPr>
              <w:t>Strefa pożarowa</w:t>
            </w:r>
          </w:p>
        </w:tc>
        <w:tc>
          <w:tcPr>
            <w:tcW w:w="27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5AC5C53F" w14:textId="77777777" w:rsidR="000818AE" w:rsidRDefault="00000000">
            <w:r>
              <w:rPr>
                <w:rFonts w:ascii="Calibri" w:eastAsia="Calibri" w:hAnsi="Calibri" w:cs="Calibri"/>
                <w:color w:val="1F2328"/>
                <w:sz w:val="18"/>
                <w:szCs w:val="18"/>
              </w:rPr>
              <w:t>Przestrzeń wydzielona ścianami oddzielenia przeciwpożarowego (i innymi elementami) tak, by ograniczyć rozprzestrzenianie się pożaru na obszar poza tą przestrzeń.</w:t>
            </w:r>
          </w:p>
        </w:tc>
      </w:tr>
      <w:tr w:rsidR="000818AE" w14:paraId="6164F493"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084EAE32" w14:textId="77777777" w:rsidR="000818AE" w:rsidRDefault="00000000">
            <w:r>
              <w:rPr>
                <w:rFonts w:ascii="Calibri" w:eastAsia="Calibri" w:hAnsi="Calibri" w:cs="Calibri"/>
                <w:b/>
                <w:bCs/>
                <w:color w:val="1F2328"/>
                <w:sz w:val="18"/>
                <w:szCs w:val="18"/>
              </w:rPr>
              <w:t>ZL</w:t>
            </w:r>
          </w:p>
        </w:tc>
        <w:tc>
          <w:tcPr>
            <w:tcW w:w="27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4D7D77AD" w14:textId="77777777" w:rsidR="000818AE" w:rsidRDefault="00000000">
            <w:r>
              <w:rPr>
                <w:rFonts w:ascii="Calibri" w:eastAsia="Calibri" w:hAnsi="Calibri" w:cs="Calibri"/>
                <w:color w:val="1F2328"/>
                <w:sz w:val="18"/>
                <w:szCs w:val="18"/>
              </w:rPr>
              <w:t>Kategoria zagrożenia ludzi — klasyfikacja budynków użyteczności publicznej, zamieszkania zbiorowego wg stopnia zagrożenia dla przebywających w nich ludzi (ZL I–ZL V).</w:t>
            </w:r>
          </w:p>
        </w:tc>
      </w:tr>
      <w:tr w:rsidR="000818AE" w14:paraId="095CF0B5"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7907853D" w14:textId="77777777" w:rsidR="000818AE" w:rsidRDefault="00000000">
            <w:r>
              <w:rPr>
                <w:rFonts w:ascii="Calibri" w:eastAsia="Calibri" w:hAnsi="Calibri" w:cs="Calibri"/>
                <w:b/>
                <w:bCs/>
                <w:color w:val="1F2328"/>
                <w:sz w:val="18"/>
                <w:szCs w:val="18"/>
              </w:rPr>
              <w:t>SSP</w:t>
            </w:r>
          </w:p>
        </w:tc>
        <w:tc>
          <w:tcPr>
            <w:tcW w:w="27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308F6D32" w14:textId="77777777" w:rsidR="000818AE" w:rsidRDefault="00000000">
            <w:r>
              <w:rPr>
                <w:rFonts w:ascii="Calibri" w:eastAsia="Calibri" w:hAnsi="Calibri" w:cs="Calibri"/>
                <w:color w:val="1F2328"/>
                <w:sz w:val="18"/>
                <w:szCs w:val="18"/>
              </w:rPr>
              <w:t>System sygnalizacji pożarowej.</w:t>
            </w:r>
          </w:p>
        </w:tc>
      </w:tr>
      <w:tr w:rsidR="000818AE" w14:paraId="43E877CF"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4D8B058D" w14:textId="77777777" w:rsidR="000818AE" w:rsidRDefault="00000000">
            <w:r>
              <w:rPr>
                <w:rFonts w:ascii="Calibri" w:eastAsia="Calibri" w:hAnsi="Calibri" w:cs="Calibri"/>
                <w:b/>
                <w:bCs/>
                <w:color w:val="1F2328"/>
                <w:sz w:val="18"/>
                <w:szCs w:val="18"/>
              </w:rPr>
              <w:t>DSO</w:t>
            </w:r>
          </w:p>
        </w:tc>
        <w:tc>
          <w:tcPr>
            <w:tcW w:w="27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6960DC18" w14:textId="77777777" w:rsidR="000818AE" w:rsidRDefault="00000000">
            <w:r>
              <w:rPr>
                <w:rFonts w:ascii="Calibri" w:eastAsia="Calibri" w:hAnsi="Calibri" w:cs="Calibri"/>
                <w:color w:val="1F2328"/>
                <w:sz w:val="18"/>
                <w:szCs w:val="18"/>
              </w:rPr>
              <w:t>Dźwiękowy system ostrzegawczy.</w:t>
            </w:r>
          </w:p>
        </w:tc>
      </w:tr>
      <w:tr w:rsidR="000818AE" w14:paraId="2EE960BA"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48491A0A" w14:textId="77777777" w:rsidR="000818AE" w:rsidRDefault="00000000">
            <w:r>
              <w:rPr>
                <w:rFonts w:ascii="Calibri" w:eastAsia="Calibri" w:hAnsi="Calibri" w:cs="Calibri"/>
                <w:b/>
                <w:bCs/>
                <w:color w:val="1F2328"/>
                <w:sz w:val="18"/>
                <w:szCs w:val="18"/>
              </w:rPr>
              <w:t>PSP</w:t>
            </w:r>
          </w:p>
        </w:tc>
        <w:tc>
          <w:tcPr>
            <w:tcW w:w="27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3778C34E" w14:textId="77777777" w:rsidR="000818AE" w:rsidRDefault="00000000">
            <w:r>
              <w:rPr>
                <w:rFonts w:ascii="Calibri" w:eastAsia="Calibri" w:hAnsi="Calibri" w:cs="Calibri"/>
                <w:color w:val="1F2328"/>
                <w:sz w:val="18"/>
                <w:szCs w:val="18"/>
              </w:rPr>
              <w:t>Państwowa Straż Pożarna.</w:t>
            </w:r>
          </w:p>
        </w:tc>
      </w:tr>
      <w:tr w:rsidR="000818AE" w14:paraId="34F46843"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4A308DCC" w14:textId="77777777" w:rsidR="000818AE" w:rsidRDefault="00000000">
            <w:r>
              <w:rPr>
                <w:rFonts w:ascii="Calibri" w:eastAsia="Calibri" w:hAnsi="Calibri" w:cs="Calibri"/>
                <w:b/>
                <w:bCs/>
                <w:color w:val="1F2328"/>
                <w:sz w:val="18"/>
                <w:szCs w:val="18"/>
              </w:rPr>
              <w:t>Gęstość obciążenia ogniowego</w:t>
            </w:r>
          </w:p>
        </w:tc>
        <w:tc>
          <w:tcPr>
            <w:tcW w:w="27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43BC96DD" w14:textId="77777777" w:rsidR="000818AE" w:rsidRDefault="00000000">
            <w:r>
              <w:rPr>
                <w:rFonts w:ascii="Calibri" w:eastAsia="Calibri" w:hAnsi="Calibri" w:cs="Calibri"/>
                <w:color w:val="1F2328"/>
                <w:sz w:val="18"/>
                <w:szCs w:val="18"/>
              </w:rPr>
              <w:t>Ilość ciepła, jaka mogłaby się wydzielić przy spaleniu materiałów palnych znajdujących się w strefie pożarowej, odniesiona do jej powierzchni (MJ/m²).</w:t>
            </w:r>
          </w:p>
        </w:tc>
      </w:tr>
      <w:tr w:rsidR="000818AE" w14:paraId="557694B6"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1F50B339" w14:textId="77777777" w:rsidR="000818AE" w:rsidRDefault="00000000">
            <w:r>
              <w:rPr>
                <w:rFonts w:ascii="Calibri" w:eastAsia="Calibri" w:hAnsi="Calibri" w:cs="Calibri"/>
                <w:b/>
                <w:bCs/>
                <w:color w:val="1F2328"/>
                <w:sz w:val="18"/>
                <w:szCs w:val="18"/>
              </w:rPr>
              <w:t>Klasa odporności pożarowej</w:t>
            </w:r>
          </w:p>
        </w:tc>
        <w:tc>
          <w:tcPr>
            <w:tcW w:w="27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75F86639" w14:textId="77777777" w:rsidR="000818AE" w:rsidRDefault="00000000">
            <w:r>
              <w:rPr>
                <w:rFonts w:ascii="Calibri" w:eastAsia="Calibri" w:hAnsi="Calibri" w:cs="Calibri"/>
                <w:color w:val="1F2328"/>
                <w:sz w:val="18"/>
                <w:szCs w:val="18"/>
              </w:rPr>
              <w:t>Klasyfikacja budynku (A–E) określająca zdolność jego elementów konstrukcyjnych do przeciwdziałania działaniu pożaru.</w:t>
            </w:r>
          </w:p>
        </w:tc>
      </w:tr>
    </w:tbl>
    <w:p w14:paraId="4133FBA2" w14:textId="77777777" w:rsidR="000818AE" w:rsidRDefault="00000000">
      <w:pPr>
        <w:pBdr>
          <w:left w:val="single" w:sz="24" w:space="6" w:color="0E7C7A"/>
        </w:pBdr>
        <w:spacing w:before="260" w:after="120"/>
        <w:ind w:left="60"/>
      </w:pPr>
      <w:r>
        <w:rPr>
          <w:rFonts w:ascii="Calibri" w:eastAsia="Calibri" w:hAnsi="Calibri" w:cs="Calibri"/>
          <w:b/>
          <w:bCs/>
          <w:color w:val="1F2328"/>
          <w:sz w:val="23"/>
          <w:szCs w:val="23"/>
        </w:rPr>
        <w:t>2. Charakterystyka obiektu</w:t>
      </w:r>
    </w:p>
    <w:tbl>
      <w:tblPr>
        <w:tblW w:w="5000" w:type="pct"/>
        <w:tblCellMar>
          <w:left w:w="10" w:type="dxa"/>
          <w:right w:w="10" w:type="dxa"/>
        </w:tblCellMar>
        <w:tblLook w:val="0000" w:firstRow="0" w:lastRow="0" w:firstColumn="0" w:lastColumn="0" w:noHBand="0" w:noVBand="0"/>
      </w:tblPr>
      <w:tblGrid>
        <w:gridCol w:w="10066"/>
      </w:tblGrid>
      <w:tr w:rsidR="000818AE" w14:paraId="52941EB0" w14:textId="77777777">
        <w:tblPrEx>
          <w:tblCellMar>
            <w:top w:w="0" w:type="dxa"/>
            <w:bottom w:w="0" w:type="dxa"/>
          </w:tblCellMar>
        </w:tblPrEx>
        <w:tc>
          <w:tcPr>
            <w:tcW w:w="5000" w:type="pct"/>
            <w:tcBorders>
              <w:top w:val="single" w:sz="4" w:space="0" w:color="EEF0F3"/>
              <w:left w:val="single" w:sz="28" w:space="0" w:color="5B6472"/>
              <w:bottom w:val="single" w:sz="4" w:space="0" w:color="EEF0F3"/>
              <w:right w:val="single" w:sz="4" w:space="0" w:color="EEF0F3"/>
            </w:tcBorders>
            <w:shd w:val="clear" w:color="auto" w:fill="EEF0F3"/>
            <w:tcMar>
              <w:top w:w="140" w:type="dxa"/>
              <w:left w:w="180" w:type="dxa"/>
              <w:bottom w:w="140" w:type="dxa"/>
              <w:right w:w="180" w:type="dxa"/>
            </w:tcMar>
          </w:tcPr>
          <w:p w14:paraId="024956D0" w14:textId="77777777" w:rsidR="000818AE" w:rsidRDefault="00000000">
            <w:r>
              <w:rPr>
                <w:rFonts w:ascii="Calibri" w:eastAsia="Calibri" w:hAnsi="Calibri" w:cs="Calibri"/>
                <w:color w:val="1F2328"/>
              </w:rPr>
              <w:t>Dane w tej sekcji znajdziesz w: projekcie budowlanym, książce obiektu budowlanego, pozwoleniu na użytkowanie, decyzji o warunkach zabudowy lub bezpośrednio u zarządcy/właściciela obiektu.</w:t>
            </w:r>
          </w:p>
        </w:tc>
      </w:tr>
    </w:tbl>
    <w:p w14:paraId="176A1777" w14:textId="77777777" w:rsidR="000818AE" w:rsidRDefault="000818AE">
      <w:pPr>
        <w:spacing w:before="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3"/>
        <w:gridCol w:w="5553"/>
      </w:tblGrid>
      <w:tr w:rsidR="000818AE" w14:paraId="0972886B"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5C12EC52" w14:textId="77777777" w:rsidR="000818AE" w:rsidRDefault="00000000">
            <w:r>
              <w:rPr>
                <w:rFonts w:ascii="Calibri" w:eastAsia="Calibri" w:hAnsi="Calibri" w:cs="Calibri"/>
                <w:b/>
                <w:bCs/>
                <w:color w:val="1F2328"/>
              </w:rPr>
              <w:t>Nazwa obiektu</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D00F98D" w14:textId="77777777" w:rsidR="000818AE" w:rsidRDefault="000818AE"/>
        </w:tc>
      </w:tr>
      <w:tr w:rsidR="000818AE" w14:paraId="3A07BDD0"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09E81D75" w14:textId="77777777" w:rsidR="000818AE" w:rsidRDefault="00000000">
            <w:r>
              <w:rPr>
                <w:rFonts w:ascii="Calibri" w:eastAsia="Calibri" w:hAnsi="Calibri" w:cs="Calibri"/>
                <w:b/>
                <w:bCs/>
                <w:color w:val="1F2328"/>
              </w:rPr>
              <w:t>Adres, nr działki ewidencyjnej</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8BEC7E7" w14:textId="77777777" w:rsidR="000818AE" w:rsidRDefault="000818AE"/>
        </w:tc>
      </w:tr>
      <w:tr w:rsidR="000818AE" w14:paraId="4CB4EC02"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5609A6AF" w14:textId="77777777" w:rsidR="000818AE" w:rsidRDefault="00000000">
            <w:r>
              <w:rPr>
                <w:rFonts w:ascii="Calibri" w:eastAsia="Calibri" w:hAnsi="Calibri" w:cs="Calibri"/>
                <w:b/>
                <w:bCs/>
                <w:color w:val="1F2328"/>
              </w:rPr>
              <w:t>Rok budowy / rok ostatniej przebudowy</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B4C6469" w14:textId="77777777" w:rsidR="000818AE" w:rsidRDefault="000818AE"/>
        </w:tc>
      </w:tr>
      <w:tr w:rsidR="000818AE" w14:paraId="304322FF"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53CED6BA" w14:textId="77777777" w:rsidR="000818AE" w:rsidRDefault="00000000">
            <w:r>
              <w:rPr>
                <w:rFonts w:ascii="Calibri" w:eastAsia="Calibri" w:hAnsi="Calibri" w:cs="Calibri"/>
                <w:b/>
                <w:bCs/>
                <w:color w:val="1F2328"/>
              </w:rPr>
              <w:t>Liczba kondygnacji nadziemnych</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1107AC8" w14:textId="77777777" w:rsidR="000818AE" w:rsidRDefault="000818AE"/>
        </w:tc>
      </w:tr>
      <w:tr w:rsidR="000818AE" w14:paraId="02B6E608"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1AA27066" w14:textId="77777777" w:rsidR="000818AE" w:rsidRDefault="00000000">
            <w:r>
              <w:rPr>
                <w:rFonts w:ascii="Calibri" w:eastAsia="Calibri" w:hAnsi="Calibri" w:cs="Calibri"/>
                <w:b/>
                <w:bCs/>
                <w:color w:val="1F2328"/>
              </w:rPr>
              <w:t>Liczba kondygnacji podziemnych</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4BEB1C6" w14:textId="77777777" w:rsidR="000818AE" w:rsidRDefault="000818AE"/>
        </w:tc>
      </w:tr>
      <w:tr w:rsidR="000818AE" w14:paraId="7C64DC8F"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3DA36001" w14:textId="77777777" w:rsidR="000818AE" w:rsidRDefault="00000000">
            <w:r>
              <w:rPr>
                <w:rFonts w:ascii="Calibri" w:eastAsia="Calibri" w:hAnsi="Calibri" w:cs="Calibri"/>
                <w:b/>
                <w:bCs/>
                <w:color w:val="1F2328"/>
              </w:rPr>
              <w:t>Wysokość budynku (niski / średniowysoki / wysoki / wysokościowy)</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FA6C874" w14:textId="77777777" w:rsidR="000818AE" w:rsidRDefault="000818AE"/>
        </w:tc>
      </w:tr>
      <w:tr w:rsidR="000818AE" w14:paraId="7BA2A34C"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446E52A9" w14:textId="77777777" w:rsidR="000818AE" w:rsidRDefault="00000000">
            <w:r>
              <w:rPr>
                <w:rFonts w:ascii="Calibri" w:eastAsia="Calibri" w:hAnsi="Calibri" w:cs="Calibri"/>
                <w:b/>
                <w:bCs/>
                <w:color w:val="1F2328"/>
              </w:rPr>
              <w:t>Powierzchnia zabudowy [m²]</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765E8D9" w14:textId="77777777" w:rsidR="000818AE" w:rsidRDefault="000818AE"/>
        </w:tc>
      </w:tr>
      <w:tr w:rsidR="000818AE" w14:paraId="2DEDA3B5"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295F8BFA" w14:textId="77777777" w:rsidR="000818AE" w:rsidRDefault="00000000">
            <w:r>
              <w:rPr>
                <w:rFonts w:ascii="Calibri" w:eastAsia="Calibri" w:hAnsi="Calibri" w:cs="Calibri"/>
                <w:b/>
                <w:bCs/>
                <w:color w:val="1F2328"/>
              </w:rPr>
              <w:t>Powierzchnia użytkowa [m²]</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189C8EA" w14:textId="77777777" w:rsidR="000818AE" w:rsidRDefault="000818AE"/>
        </w:tc>
      </w:tr>
      <w:tr w:rsidR="000818AE" w14:paraId="71781F75"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10AE2369" w14:textId="77777777" w:rsidR="000818AE" w:rsidRDefault="00000000">
            <w:r>
              <w:rPr>
                <w:rFonts w:ascii="Calibri" w:eastAsia="Calibri" w:hAnsi="Calibri" w:cs="Calibri"/>
                <w:b/>
                <w:bCs/>
                <w:color w:val="1F2328"/>
              </w:rPr>
              <w:t>Kubatura brutto [m³]</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3911FA8" w14:textId="77777777" w:rsidR="000818AE" w:rsidRDefault="000818AE"/>
        </w:tc>
      </w:tr>
      <w:tr w:rsidR="000818AE" w14:paraId="13509231"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285BCAE2" w14:textId="77777777" w:rsidR="000818AE" w:rsidRDefault="00000000">
            <w:r>
              <w:rPr>
                <w:rFonts w:ascii="Calibri" w:eastAsia="Calibri" w:hAnsi="Calibri" w:cs="Calibri"/>
                <w:b/>
                <w:bCs/>
                <w:color w:val="1F2328"/>
              </w:rPr>
              <w:t>Konstrukcja budynku (materiał, technologia)</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48311D9" w14:textId="77777777" w:rsidR="000818AE" w:rsidRDefault="000818AE"/>
        </w:tc>
      </w:tr>
      <w:tr w:rsidR="000818AE" w14:paraId="71919799"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15052BE8" w14:textId="77777777" w:rsidR="000818AE" w:rsidRDefault="00000000">
            <w:r>
              <w:rPr>
                <w:rFonts w:ascii="Calibri" w:eastAsia="Calibri" w:hAnsi="Calibri" w:cs="Calibri"/>
                <w:b/>
                <w:bCs/>
                <w:color w:val="1F2328"/>
              </w:rPr>
              <w:lastRenderedPageBreak/>
              <w:t>Maksymalna liczba osób mogących jednocześnie przebywać w obiekcie</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2722F6A" w14:textId="77777777" w:rsidR="000818AE" w:rsidRDefault="000818AE"/>
        </w:tc>
      </w:tr>
      <w:tr w:rsidR="000818AE" w14:paraId="780B11B8"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7971BB39" w14:textId="77777777" w:rsidR="000818AE" w:rsidRDefault="00000000">
            <w:r>
              <w:rPr>
                <w:rFonts w:ascii="Calibri" w:eastAsia="Calibri" w:hAnsi="Calibri" w:cs="Calibri"/>
                <w:b/>
                <w:bCs/>
                <w:color w:val="1F2328"/>
              </w:rPr>
              <w:t>Przeznaczenie / funkcja obiektu</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B28672E" w14:textId="77777777" w:rsidR="000818AE" w:rsidRDefault="000818AE"/>
        </w:tc>
      </w:tr>
      <w:tr w:rsidR="000818AE" w14:paraId="294692E0"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5BB3C105" w14:textId="77777777" w:rsidR="000818AE" w:rsidRDefault="00000000">
            <w:r>
              <w:rPr>
                <w:rFonts w:ascii="Calibri" w:eastAsia="Calibri" w:hAnsi="Calibri" w:cs="Calibri"/>
                <w:b/>
                <w:bCs/>
                <w:color w:val="1F2328"/>
              </w:rPr>
              <w:t>Godziny funkcjonowania / użytkowania</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A00BC5A" w14:textId="77777777" w:rsidR="000818AE" w:rsidRDefault="000818AE"/>
        </w:tc>
      </w:tr>
    </w:tbl>
    <w:p w14:paraId="137D6E79" w14:textId="77777777" w:rsidR="000818AE" w:rsidRDefault="00000000">
      <w:pPr>
        <w:pBdr>
          <w:left w:val="single" w:sz="24" w:space="6" w:color="0E7C7A"/>
        </w:pBdr>
        <w:spacing w:before="260" w:after="120"/>
        <w:ind w:left="60"/>
      </w:pPr>
      <w:r>
        <w:rPr>
          <w:rFonts w:ascii="Calibri" w:eastAsia="Calibri" w:hAnsi="Calibri" w:cs="Calibri"/>
          <w:b/>
          <w:bCs/>
          <w:color w:val="1F2328"/>
          <w:sz w:val="23"/>
          <w:szCs w:val="23"/>
        </w:rPr>
        <w:t>3. Warunki ochrony przeciwpożarowej</w:t>
      </w:r>
    </w:p>
    <w:p w14:paraId="4E03DC4B" w14:textId="77777777" w:rsidR="000818AE" w:rsidRDefault="00000000">
      <w:pPr>
        <w:spacing w:after="120"/>
        <w:jc w:val="both"/>
      </w:pPr>
      <w:r>
        <w:rPr>
          <w:rFonts w:ascii="Calibri" w:eastAsia="Calibri" w:hAnsi="Calibri" w:cs="Calibri"/>
          <w:color w:val="1F2328"/>
          <w:sz w:val="18"/>
          <w:szCs w:val="18"/>
        </w:rPr>
        <w:t>Niniejszy rozdział realizuje wymóg § 6 ust. 1 pkt 1 rozporządzenia — warunki ochrony przeciwpożarowej wynikające z przeznaczenia, sposobu użytkowania, prowadzonego procesu technologicznego, magazynowania i warunków technicznych obiektu, w tym zagrożenia wybuchem.</w:t>
      </w:r>
    </w:p>
    <w:p w14:paraId="0526F5E7" w14:textId="77777777" w:rsidR="000818AE" w:rsidRDefault="00000000">
      <w:pPr>
        <w:spacing w:before="200" w:after="100"/>
      </w:pPr>
      <w:r>
        <w:rPr>
          <w:rFonts w:ascii="Calibri" w:eastAsia="Calibri" w:hAnsi="Calibri" w:cs="Calibri"/>
          <w:b/>
          <w:bCs/>
          <w:i/>
          <w:iCs/>
          <w:color w:val="545B66"/>
          <w:sz w:val="21"/>
          <w:szCs w:val="21"/>
        </w:rPr>
        <w:t>3.1. Kategoria zagrożenia ludzi (ZL)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3"/>
        <w:gridCol w:w="5553"/>
      </w:tblGrid>
      <w:tr w:rsidR="000818AE" w14:paraId="39045758" w14:textId="77777777">
        <w:tblPrEx>
          <w:tblCellMar>
            <w:top w:w="0" w:type="dxa"/>
            <w:bottom w:w="0" w:type="dxa"/>
          </w:tblCellMar>
        </w:tblPrEx>
        <w:trPr>
          <w:tblHeader/>
        </w:trPr>
        <w:tc>
          <w:tcPr>
            <w:tcW w:w="225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42B44B6D" w14:textId="77777777" w:rsidR="000818AE" w:rsidRDefault="00000000">
            <w:pPr>
              <w:jc w:val="center"/>
            </w:pPr>
            <w:r>
              <w:rPr>
                <w:rFonts w:ascii="Calibri" w:eastAsia="Calibri" w:hAnsi="Calibri" w:cs="Calibri"/>
                <w:b/>
                <w:bCs/>
                <w:color w:val="FFFFFF"/>
                <w:sz w:val="19"/>
                <w:szCs w:val="19"/>
              </w:rPr>
              <w:t>Kategoria</w:t>
            </w:r>
          </w:p>
        </w:tc>
        <w:tc>
          <w:tcPr>
            <w:tcW w:w="275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19BE6A65" w14:textId="77777777" w:rsidR="000818AE" w:rsidRDefault="00000000">
            <w:pPr>
              <w:jc w:val="center"/>
            </w:pPr>
            <w:r>
              <w:rPr>
                <w:rFonts w:ascii="Calibri" w:eastAsia="Calibri" w:hAnsi="Calibri" w:cs="Calibri"/>
                <w:b/>
                <w:bCs/>
                <w:color w:val="FFFFFF"/>
                <w:sz w:val="19"/>
                <w:szCs w:val="19"/>
              </w:rPr>
              <w:t>Opis / definicja</w:t>
            </w:r>
          </w:p>
        </w:tc>
      </w:tr>
      <w:tr w:rsidR="000818AE" w14:paraId="634E1A5C"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76979CB6" w14:textId="77777777" w:rsidR="000818AE" w:rsidRDefault="00000000">
            <w:r>
              <w:rPr>
                <w:rFonts w:ascii="Calibri" w:eastAsia="Calibri" w:hAnsi="Calibri" w:cs="Calibri"/>
                <w:b/>
                <w:bCs/>
                <w:color w:val="1F2328"/>
                <w:sz w:val="18"/>
                <w:szCs w:val="18"/>
              </w:rPr>
              <w:t>ZL I</w:t>
            </w:r>
          </w:p>
        </w:tc>
        <w:tc>
          <w:tcPr>
            <w:tcW w:w="27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3163F8D7" w14:textId="77777777" w:rsidR="000818AE" w:rsidRDefault="00000000">
            <w:r>
              <w:rPr>
                <w:rFonts w:ascii="Calibri" w:eastAsia="Calibri" w:hAnsi="Calibri" w:cs="Calibri"/>
                <w:color w:val="1F2328"/>
                <w:sz w:val="18"/>
                <w:szCs w:val="18"/>
              </w:rPr>
              <w:t>Budynki z pomieszczeniami przeznaczonymi do jednoczesnego przebywania ponad 50 osób niebędących ich stałymi użytkownikami (hale widowiskowe, dworce).</w:t>
            </w:r>
          </w:p>
        </w:tc>
      </w:tr>
      <w:tr w:rsidR="000818AE" w14:paraId="13EDF328"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4656157C" w14:textId="77777777" w:rsidR="000818AE" w:rsidRDefault="00000000">
            <w:r>
              <w:rPr>
                <w:rFonts w:ascii="Calibri" w:eastAsia="Calibri" w:hAnsi="Calibri" w:cs="Calibri"/>
                <w:b/>
                <w:bCs/>
                <w:color w:val="1F2328"/>
                <w:sz w:val="18"/>
                <w:szCs w:val="18"/>
              </w:rPr>
              <w:t>ZL II</w:t>
            </w:r>
          </w:p>
        </w:tc>
        <w:tc>
          <w:tcPr>
            <w:tcW w:w="27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6F831C9F" w14:textId="77777777" w:rsidR="000818AE" w:rsidRDefault="00000000">
            <w:r>
              <w:rPr>
                <w:rFonts w:ascii="Calibri" w:eastAsia="Calibri" w:hAnsi="Calibri" w:cs="Calibri"/>
                <w:color w:val="1F2328"/>
                <w:sz w:val="18"/>
                <w:szCs w:val="18"/>
              </w:rPr>
              <w:t>Budynki przeznaczone do użytku osób o ograniczonej zdolności poruszania się (szpitale, żłobki, domy opieki).</w:t>
            </w:r>
          </w:p>
        </w:tc>
      </w:tr>
      <w:tr w:rsidR="000818AE" w14:paraId="0267A0C1"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2A95EE85" w14:textId="77777777" w:rsidR="000818AE" w:rsidRDefault="00000000">
            <w:r>
              <w:rPr>
                <w:rFonts w:ascii="Calibri" w:eastAsia="Calibri" w:hAnsi="Calibri" w:cs="Calibri"/>
                <w:b/>
                <w:bCs/>
                <w:color w:val="1F2328"/>
                <w:sz w:val="18"/>
                <w:szCs w:val="18"/>
              </w:rPr>
              <w:t>ZL III</w:t>
            </w:r>
          </w:p>
        </w:tc>
        <w:tc>
          <w:tcPr>
            <w:tcW w:w="27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54EC2581" w14:textId="77777777" w:rsidR="000818AE" w:rsidRDefault="00000000">
            <w:r>
              <w:rPr>
                <w:rFonts w:ascii="Calibri" w:eastAsia="Calibri" w:hAnsi="Calibri" w:cs="Calibri"/>
                <w:color w:val="1F2328"/>
                <w:sz w:val="18"/>
                <w:szCs w:val="18"/>
              </w:rPr>
              <w:t>Budynki użyteczności publicznej niezakwalifikowane do ZL I/II (biura, urzędy, sklepy).</w:t>
            </w:r>
          </w:p>
        </w:tc>
      </w:tr>
      <w:tr w:rsidR="000818AE" w14:paraId="168073F6"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5C8ECC40" w14:textId="77777777" w:rsidR="000818AE" w:rsidRDefault="00000000">
            <w:r>
              <w:rPr>
                <w:rFonts w:ascii="Calibri" w:eastAsia="Calibri" w:hAnsi="Calibri" w:cs="Calibri"/>
                <w:b/>
                <w:bCs/>
                <w:color w:val="1F2328"/>
                <w:sz w:val="18"/>
                <w:szCs w:val="18"/>
              </w:rPr>
              <w:t>ZL IV</w:t>
            </w:r>
          </w:p>
        </w:tc>
        <w:tc>
          <w:tcPr>
            <w:tcW w:w="27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6D3E9FAC" w14:textId="77777777" w:rsidR="000818AE" w:rsidRDefault="00000000">
            <w:r>
              <w:rPr>
                <w:rFonts w:ascii="Calibri" w:eastAsia="Calibri" w:hAnsi="Calibri" w:cs="Calibri"/>
                <w:color w:val="1F2328"/>
                <w:sz w:val="18"/>
                <w:szCs w:val="18"/>
              </w:rPr>
              <w:t>Budynki mieszkalne.</w:t>
            </w:r>
          </w:p>
        </w:tc>
      </w:tr>
      <w:tr w:rsidR="000818AE" w14:paraId="2024FB21"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58ED5C30" w14:textId="77777777" w:rsidR="000818AE" w:rsidRDefault="00000000">
            <w:r>
              <w:rPr>
                <w:rFonts w:ascii="Calibri" w:eastAsia="Calibri" w:hAnsi="Calibri" w:cs="Calibri"/>
                <w:b/>
                <w:bCs/>
                <w:color w:val="1F2328"/>
                <w:sz w:val="18"/>
                <w:szCs w:val="18"/>
              </w:rPr>
              <w:t>ZL V</w:t>
            </w:r>
          </w:p>
        </w:tc>
        <w:tc>
          <w:tcPr>
            <w:tcW w:w="275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24F683A4" w14:textId="77777777" w:rsidR="000818AE" w:rsidRDefault="00000000">
            <w:r>
              <w:rPr>
                <w:rFonts w:ascii="Calibri" w:eastAsia="Calibri" w:hAnsi="Calibri" w:cs="Calibri"/>
                <w:color w:val="1F2328"/>
                <w:sz w:val="18"/>
                <w:szCs w:val="18"/>
              </w:rPr>
              <w:t>Budynki zamieszkania zbiorowego niezakwalifikowane do ZL I i ZL II (hotele, internaty).</w:t>
            </w:r>
          </w:p>
        </w:tc>
      </w:tr>
    </w:tbl>
    <w:p w14:paraId="45C2DE94" w14:textId="77777777" w:rsidR="000818AE" w:rsidRDefault="00000000">
      <w:pPr>
        <w:tabs>
          <w:tab w:val="left" w:pos="2600"/>
        </w:tabs>
        <w:spacing w:after="160"/>
      </w:pPr>
      <w:r>
        <w:rPr>
          <w:rFonts w:ascii="Calibri" w:eastAsia="Calibri" w:hAnsi="Calibri" w:cs="Calibri"/>
          <w:b/>
          <w:bCs/>
          <w:color w:val="545B66"/>
        </w:rPr>
        <w:t>Kategoria zagrożenia ludzi dla przedmiotowego obiektu:</w:t>
      </w:r>
      <w:r>
        <w:rPr>
          <w:rFonts w:ascii="Calibri" w:eastAsia="Calibri" w:hAnsi="Calibri" w:cs="Calibri"/>
        </w:rPr>
        <w:tab/>
      </w:r>
      <w:r>
        <w:rPr>
          <w:rFonts w:ascii="Calibri" w:eastAsia="Calibri" w:hAnsi="Calibri" w:cs="Calibri"/>
          <w:color w:val="9AA0A8"/>
        </w:rPr>
        <w:t>……………………………………………………………………………………………………</w:t>
      </w:r>
    </w:p>
    <w:p w14:paraId="5FE1B971" w14:textId="77777777" w:rsidR="000818AE" w:rsidRDefault="00000000">
      <w:pPr>
        <w:spacing w:before="200" w:after="100"/>
      </w:pPr>
      <w:r>
        <w:rPr>
          <w:rFonts w:ascii="Calibri" w:eastAsia="Calibri" w:hAnsi="Calibri" w:cs="Calibri"/>
          <w:b/>
          <w:bCs/>
          <w:i/>
          <w:iCs/>
          <w:color w:val="545B66"/>
          <w:sz w:val="21"/>
          <w:szCs w:val="21"/>
        </w:rPr>
        <w:t>3.2. Klasa odporności pożarowej budynku</w:t>
      </w:r>
    </w:p>
    <w:p w14:paraId="7194108B" w14:textId="77777777" w:rsidR="000818AE" w:rsidRDefault="00000000">
      <w:pPr>
        <w:tabs>
          <w:tab w:val="left" w:pos="2600"/>
        </w:tabs>
        <w:spacing w:after="160"/>
      </w:pPr>
      <w:r>
        <w:rPr>
          <w:rFonts w:ascii="Calibri" w:eastAsia="Calibri" w:hAnsi="Calibri" w:cs="Calibri"/>
          <w:b/>
          <w:bCs/>
          <w:color w:val="545B66"/>
        </w:rPr>
        <w:t>Klasa odporności pożarowej (A / B / C / D / E):</w:t>
      </w:r>
      <w:r>
        <w:rPr>
          <w:rFonts w:ascii="Calibri" w:eastAsia="Calibri" w:hAnsi="Calibri" w:cs="Calibri"/>
        </w:rPr>
        <w:tab/>
      </w:r>
      <w:r>
        <w:rPr>
          <w:rFonts w:ascii="Calibri" w:eastAsia="Calibri" w:hAnsi="Calibri" w:cs="Calibri"/>
          <w:color w:val="9AA0A8"/>
        </w:rPr>
        <w:t>……………………………………………………………………………………………………</w:t>
      </w:r>
    </w:p>
    <w:p w14:paraId="584BA54C" w14:textId="77777777" w:rsidR="000818AE" w:rsidRDefault="00000000">
      <w:pPr>
        <w:tabs>
          <w:tab w:val="left" w:pos="2600"/>
        </w:tabs>
        <w:spacing w:after="160"/>
      </w:pPr>
      <w:r>
        <w:rPr>
          <w:rFonts w:ascii="Calibri" w:eastAsia="Calibri" w:hAnsi="Calibri" w:cs="Calibri"/>
          <w:b/>
          <w:bCs/>
          <w:color w:val="545B66"/>
        </w:rPr>
        <w:t>Podstawa ustalenia (projekt budowlany / ekspertyza / obliczenia):</w:t>
      </w:r>
      <w:r>
        <w:rPr>
          <w:rFonts w:ascii="Calibri" w:eastAsia="Calibri" w:hAnsi="Calibri" w:cs="Calibri"/>
        </w:rPr>
        <w:tab/>
      </w:r>
      <w:r>
        <w:rPr>
          <w:rFonts w:ascii="Calibri" w:eastAsia="Calibri" w:hAnsi="Calibri" w:cs="Calibri"/>
          <w:color w:val="9AA0A8"/>
        </w:rPr>
        <w:t>……………………………………………………………………………………………………</w:t>
      </w:r>
    </w:p>
    <w:p w14:paraId="691137BD" w14:textId="77777777" w:rsidR="000818AE" w:rsidRDefault="00000000">
      <w:pPr>
        <w:spacing w:before="200" w:after="100"/>
      </w:pPr>
      <w:r>
        <w:rPr>
          <w:rFonts w:ascii="Calibri" w:eastAsia="Calibri" w:hAnsi="Calibri" w:cs="Calibri"/>
          <w:b/>
          <w:bCs/>
          <w:i/>
          <w:iCs/>
          <w:color w:val="545B66"/>
          <w:sz w:val="21"/>
          <w:szCs w:val="21"/>
        </w:rPr>
        <w:t>3.3. Podział obiektu na strefy pożarowe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
        <w:gridCol w:w="2423"/>
        <w:gridCol w:w="1615"/>
        <w:gridCol w:w="3029"/>
        <w:gridCol w:w="2019"/>
      </w:tblGrid>
      <w:tr w:rsidR="000818AE" w14:paraId="480A14A1" w14:textId="77777777">
        <w:tblPrEx>
          <w:tblCellMar>
            <w:top w:w="0" w:type="dxa"/>
            <w:bottom w:w="0" w:type="dxa"/>
          </w:tblCellMar>
        </w:tblPrEx>
        <w:trPr>
          <w:tblHeader/>
        </w:trPr>
        <w:tc>
          <w:tcPr>
            <w:tcW w:w="5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54943369" w14:textId="77777777" w:rsidR="000818AE" w:rsidRDefault="00000000">
            <w:pPr>
              <w:jc w:val="center"/>
            </w:pPr>
            <w:r>
              <w:rPr>
                <w:rFonts w:ascii="Calibri" w:eastAsia="Calibri" w:hAnsi="Calibri" w:cs="Calibri"/>
                <w:b/>
                <w:bCs/>
                <w:color w:val="FFFFFF"/>
                <w:sz w:val="19"/>
                <w:szCs w:val="19"/>
              </w:rPr>
              <w:t>Nr strefy</w:t>
            </w:r>
          </w:p>
        </w:tc>
        <w:tc>
          <w:tcPr>
            <w:tcW w:w="12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5485369C" w14:textId="77777777" w:rsidR="000818AE" w:rsidRDefault="00000000">
            <w:pPr>
              <w:jc w:val="center"/>
            </w:pPr>
            <w:r>
              <w:rPr>
                <w:rFonts w:ascii="Calibri" w:eastAsia="Calibri" w:hAnsi="Calibri" w:cs="Calibri"/>
                <w:b/>
                <w:bCs/>
                <w:color w:val="FFFFFF"/>
                <w:sz w:val="19"/>
                <w:szCs w:val="19"/>
              </w:rPr>
              <w:t>Kondygnacja / lokalizacja</w:t>
            </w:r>
          </w:p>
        </w:tc>
        <w:tc>
          <w:tcPr>
            <w:tcW w:w="8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158CD4FE" w14:textId="77777777" w:rsidR="000818AE" w:rsidRDefault="00000000">
            <w:pPr>
              <w:jc w:val="center"/>
            </w:pPr>
            <w:r>
              <w:rPr>
                <w:rFonts w:ascii="Calibri" w:eastAsia="Calibri" w:hAnsi="Calibri" w:cs="Calibri"/>
                <w:b/>
                <w:bCs/>
                <w:color w:val="FFFFFF"/>
                <w:sz w:val="19"/>
                <w:szCs w:val="19"/>
              </w:rPr>
              <w:t>Powierzchnia [m²]</w:t>
            </w:r>
          </w:p>
        </w:tc>
        <w:tc>
          <w:tcPr>
            <w:tcW w:w="15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56D3D157" w14:textId="77777777" w:rsidR="000818AE" w:rsidRDefault="00000000">
            <w:pPr>
              <w:jc w:val="center"/>
            </w:pPr>
            <w:r>
              <w:rPr>
                <w:rFonts w:ascii="Calibri" w:eastAsia="Calibri" w:hAnsi="Calibri" w:cs="Calibri"/>
                <w:b/>
                <w:bCs/>
                <w:color w:val="FFFFFF"/>
                <w:sz w:val="19"/>
                <w:szCs w:val="19"/>
              </w:rPr>
              <w:t>Przeznaczenie</w:t>
            </w:r>
          </w:p>
        </w:tc>
        <w:tc>
          <w:tcPr>
            <w:tcW w:w="10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1712D1DF" w14:textId="77777777" w:rsidR="000818AE" w:rsidRDefault="00000000">
            <w:pPr>
              <w:jc w:val="center"/>
            </w:pPr>
            <w:r>
              <w:rPr>
                <w:rFonts w:ascii="Calibri" w:eastAsia="Calibri" w:hAnsi="Calibri" w:cs="Calibri"/>
                <w:b/>
                <w:bCs/>
                <w:color w:val="FFFFFF"/>
                <w:sz w:val="19"/>
                <w:szCs w:val="19"/>
              </w:rPr>
              <w:t>Gęstość obciążenia ogniowego [MJ/m²]</w:t>
            </w:r>
          </w:p>
        </w:tc>
      </w:tr>
      <w:tr w:rsidR="000818AE" w14:paraId="19FB2A2B" w14:textId="77777777">
        <w:tblPrEx>
          <w:tblCellMar>
            <w:top w:w="0" w:type="dxa"/>
            <w:bottom w:w="0" w:type="dxa"/>
          </w:tblCellMar>
        </w:tblPrEx>
        <w:tc>
          <w:tcPr>
            <w:tcW w:w="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5C63C4E"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10451AD"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DBE55C7" w14:textId="77777777" w:rsidR="000818AE" w:rsidRDefault="000818AE"/>
        </w:tc>
        <w:tc>
          <w:tcPr>
            <w:tcW w:w="1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9ED9DC5"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BCA4662" w14:textId="77777777" w:rsidR="000818AE" w:rsidRDefault="000818AE"/>
        </w:tc>
      </w:tr>
      <w:tr w:rsidR="000818AE" w14:paraId="243C94BE" w14:textId="77777777">
        <w:tblPrEx>
          <w:tblCellMar>
            <w:top w:w="0" w:type="dxa"/>
            <w:bottom w:w="0" w:type="dxa"/>
          </w:tblCellMar>
        </w:tblPrEx>
        <w:tc>
          <w:tcPr>
            <w:tcW w:w="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38D842B"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7144993"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0577214" w14:textId="77777777" w:rsidR="000818AE" w:rsidRDefault="000818AE"/>
        </w:tc>
        <w:tc>
          <w:tcPr>
            <w:tcW w:w="1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5C055D7"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EA9D427" w14:textId="77777777" w:rsidR="000818AE" w:rsidRDefault="000818AE"/>
        </w:tc>
      </w:tr>
      <w:tr w:rsidR="000818AE" w14:paraId="38AF29DD" w14:textId="77777777">
        <w:tblPrEx>
          <w:tblCellMar>
            <w:top w:w="0" w:type="dxa"/>
            <w:bottom w:w="0" w:type="dxa"/>
          </w:tblCellMar>
        </w:tblPrEx>
        <w:tc>
          <w:tcPr>
            <w:tcW w:w="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322F5D2"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F3D46FE"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CD93F9C" w14:textId="77777777" w:rsidR="000818AE" w:rsidRDefault="000818AE"/>
        </w:tc>
        <w:tc>
          <w:tcPr>
            <w:tcW w:w="1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56A2C80"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539E266" w14:textId="77777777" w:rsidR="000818AE" w:rsidRDefault="000818AE"/>
        </w:tc>
      </w:tr>
      <w:tr w:rsidR="000818AE" w14:paraId="16CC71C4" w14:textId="77777777">
        <w:tblPrEx>
          <w:tblCellMar>
            <w:top w:w="0" w:type="dxa"/>
            <w:bottom w:w="0" w:type="dxa"/>
          </w:tblCellMar>
        </w:tblPrEx>
        <w:tc>
          <w:tcPr>
            <w:tcW w:w="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2E5CFB7"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55E5D72"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033C093" w14:textId="77777777" w:rsidR="000818AE" w:rsidRDefault="000818AE"/>
        </w:tc>
        <w:tc>
          <w:tcPr>
            <w:tcW w:w="1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C6F78EE"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B7F1EC6" w14:textId="77777777" w:rsidR="000818AE" w:rsidRDefault="000818AE"/>
        </w:tc>
      </w:tr>
      <w:tr w:rsidR="000818AE" w14:paraId="6D2EAAD7" w14:textId="77777777">
        <w:tblPrEx>
          <w:tblCellMar>
            <w:top w:w="0" w:type="dxa"/>
            <w:bottom w:w="0" w:type="dxa"/>
          </w:tblCellMar>
        </w:tblPrEx>
        <w:tc>
          <w:tcPr>
            <w:tcW w:w="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C352BE5"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EE1B2CD"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3954EAC" w14:textId="77777777" w:rsidR="000818AE" w:rsidRDefault="000818AE"/>
        </w:tc>
        <w:tc>
          <w:tcPr>
            <w:tcW w:w="1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1F7DB0C"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C9B4EE5" w14:textId="77777777" w:rsidR="000818AE" w:rsidRDefault="000818AE"/>
        </w:tc>
      </w:tr>
      <w:tr w:rsidR="000818AE" w14:paraId="1D9E127E" w14:textId="77777777">
        <w:tblPrEx>
          <w:tblCellMar>
            <w:top w:w="0" w:type="dxa"/>
            <w:bottom w:w="0" w:type="dxa"/>
          </w:tblCellMar>
        </w:tblPrEx>
        <w:tc>
          <w:tcPr>
            <w:tcW w:w="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25CD97E"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F107318"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51C1BAA" w14:textId="77777777" w:rsidR="000818AE" w:rsidRDefault="000818AE"/>
        </w:tc>
        <w:tc>
          <w:tcPr>
            <w:tcW w:w="1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25E0839"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C6E46C7" w14:textId="77777777" w:rsidR="000818AE" w:rsidRDefault="000818AE"/>
        </w:tc>
      </w:tr>
    </w:tbl>
    <w:p w14:paraId="54382937" w14:textId="77777777" w:rsidR="000818AE" w:rsidRDefault="000818AE">
      <w:pPr>
        <w:spacing w:before="200"/>
      </w:pPr>
    </w:p>
    <w:p w14:paraId="0991FABA" w14:textId="77777777" w:rsidR="000818AE" w:rsidRDefault="00000000">
      <w:pPr>
        <w:spacing w:before="200" w:after="100"/>
      </w:pPr>
      <w:r>
        <w:rPr>
          <w:rFonts w:ascii="Calibri" w:eastAsia="Calibri" w:hAnsi="Calibri" w:cs="Calibri"/>
          <w:b/>
          <w:bCs/>
          <w:i/>
          <w:iCs/>
          <w:color w:val="545B66"/>
          <w:sz w:val="21"/>
          <w:szCs w:val="21"/>
        </w:rPr>
        <w:t>3.4. Odporność ogniowa elementów budynku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3"/>
        <w:gridCol w:w="5553"/>
      </w:tblGrid>
      <w:tr w:rsidR="000818AE" w14:paraId="70487606"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404C5995" w14:textId="77777777" w:rsidR="000818AE" w:rsidRDefault="00000000">
            <w:r>
              <w:rPr>
                <w:rFonts w:ascii="Calibri" w:eastAsia="Calibri" w:hAnsi="Calibri" w:cs="Calibri"/>
                <w:b/>
                <w:bCs/>
                <w:color w:val="1F2328"/>
              </w:rPr>
              <w:t>Ściany zewnętrzne — klasa odporności ogniowej</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C1582D1" w14:textId="77777777" w:rsidR="000818AE" w:rsidRDefault="000818AE"/>
        </w:tc>
      </w:tr>
      <w:tr w:rsidR="000818AE" w14:paraId="7357344C"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26E4A5D0" w14:textId="77777777" w:rsidR="000818AE" w:rsidRDefault="00000000">
            <w:r>
              <w:rPr>
                <w:rFonts w:ascii="Calibri" w:eastAsia="Calibri" w:hAnsi="Calibri" w:cs="Calibri"/>
                <w:b/>
                <w:bCs/>
                <w:color w:val="1F2328"/>
              </w:rPr>
              <w:t>Ściany wewnętrzne / oddzielenia ppoż. — klasa</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CB9EA1D" w14:textId="77777777" w:rsidR="000818AE" w:rsidRDefault="000818AE"/>
        </w:tc>
      </w:tr>
      <w:tr w:rsidR="000818AE" w14:paraId="5FA2D137"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737E38AC" w14:textId="77777777" w:rsidR="000818AE" w:rsidRDefault="00000000">
            <w:r>
              <w:rPr>
                <w:rFonts w:ascii="Calibri" w:eastAsia="Calibri" w:hAnsi="Calibri" w:cs="Calibri"/>
                <w:b/>
                <w:bCs/>
                <w:color w:val="1F2328"/>
              </w:rPr>
              <w:lastRenderedPageBreak/>
              <w:t>Stropy — klasa odporności ogniowej</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C51226F" w14:textId="77777777" w:rsidR="000818AE" w:rsidRDefault="000818AE"/>
        </w:tc>
      </w:tr>
      <w:tr w:rsidR="000818AE" w14:paraId="0E9D8D0B"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04412378" w14:textId="77777777" w:rsidR="000818AE" w:rsidRDefault="00000000">
            <w:r>
              <w:rPr>
                <w:rFonts w:ascii="Calibri" w:eastAsia="Calibri" w:hAnsi="Calibri" w:cs="Calibri"/>
                <w:b/>
                <w:bCs/>
                <w:color w:val="1F2328"/>
              </w:rPr>
              <w:t>Konstrukcja nośna — klasa odporności ogniowej</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1FA6911" w14:textId="77777777" w:rsidR="000818AE" w:rsidRDefault="000818AE"/>
        </w:tc>
      </w:tr>
      <w:tr w:rsidR="000818AE" w14:paraId="51348827"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4D3886A2" w14:textId="77777777" w:rsidR="000818AE" w:rsidRDefault="00000000">
            <w:r>
              <w:rPr>
                <w:rFonts w:ascii="Calibri" w:eastAsia="Calibri" w:hAnsi="Calibri" w:cs="Calibri"/>
                <w:b/>
                <w:bCs/>
                <w:color w:val="1F2328"/>
              </w:rPr>
              <w:t>Pokrycie dachu — klasa reakcji na ogień</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C91D211" w14:textId="77777777" w:rsidR="000818AE" w:rsidRDefault="000818AE"/>
        </w:tc>
      </w:tr>
    </w:tbl>
    <w:p w14:paraId="67581FED" w14:textId="77777777" w:rsidR="000818AE" w:rsidRDefault="000818AE">
      <w:pPr>
        <w:spacing w:before="200"/>
      </w:pPr>
    </w:p>
    <w:p w14:paraId="3ACDA62F" w14:textId="77777777" w:rsidR="000818AE" w:rsidRDefault="00000000">
      <w:pPr>
        <w:spacing w:before="200" w:after="100"/>
      </w:pPr>
      <w:r>
        <w:rPr>
          <w:rFonts w:ascii="Calibri" w:eastAsia="Calibri" w:hAnsi="Calibri" w:cs="Calibri"/>
          <w:b/>
          <w:bCs/>
          <w:i/>
          <w:iCs/>
          <w:color w:val="545B66"/>
          <w:sz w:val="21"/>
          <w:szCs w:val="21"/>
        </w:rPr>
        <w:t>3.5. Zagrożenie wybuchem</w:t>
      </w:r>
    </w:p>
    <w:p w14:paraId="7E6D1FCE" w14:textId="77777777" w:rsidR="000818AE" w:rsidRDefault="00000000">
      <w:pPr>
        <w:tabs>
          <w:tab w:val="left" w:pos="2600"/>
        </w:tabs>
        <w:spacing w:after="160"/>
      </w:pPr>
      <w:r>
        <w:rPr>
          <w:rFonts w:ascii="Calibri" w:eastAsia="Calibri" w:hAnsi="Calibri" w:cs="Calibri"/>
          <w:b/>
          <w:bCs/>
          <w:color w:val="545B66"/>
        </w:rPr>
        <w:t>Czy w obiekcie występują strefy zagrożenia wybuchem (TAK/NIE):</w:t>
      </w:r>
      <w:r>
        <w:rPr>
          <w:rFonts w:ascii="Calibri" w:eastAsia="Calibri" w:hAnsi="Calibri" w:cs="Calibri"/>
        </w:rPr>
        <w:tab/>
      </w:r>
      <w:r>
        <w:rPr>
          <w:rFonts w:ascii="Calibri" w:eastAsia="Calibri" w:hAnsi="Calibri" w:cs="Calibri"/>
          <w:color w:val="9AA0A8"/>
        </w:rPr>
        <w:t>……………………………………………………………………………………………………</w:t>
      </w:r>
    </w:p>
    <w:p w14:paraId="3B6A0DA9" w14:textId="77777777" w:rsidR="000818AE" w:rsidRDefault="00000000">
      <w:pPr>
        <w:spacing w:after="100"/>
        <w:jc w:val="both"/>
      </w:pPr>
      <w:r>
        <w:rPr>
          <w:rFonts w:ascii="Calibri" w:eastAsia="Calibri" w:hAnsi="Calibri" w:cs="Calibri"/>
          <w:color w:val="1F2328"/>
          <w:sz w:val="18"/>
          <w:szCs w:val="18"/>
        </w:rPr>
        <w:t>Jeżeli TAK — opisz lokalizację, klasyfikację stref (Ex) oraz zastosowane środki zapobiegawcze zgodnie z odrębną dokumentacją (ocena zagrożenia wybuchem):</w:t>
      </w:r>
    </w:p>
    <w:p w14:paraId="6E9ACE8E" w14:textId="77777777" w:rsidR="000818AE" w:rsidRDefault="00000000">
      <w:pPr>
        <w:pBdr>
          <w:bottom w:val="single" w:sz="6" w:space="4" w:color="D4D7DB"/>
        </w:pBdr>
        <w:spacing w:after="90"/>
      </w:pPr>
      <w:r>
        <w:rPr>
          <w:rFonts w:ascii="Calibri" w:eastAsia="Calibri" w:hAnsi="Calibri" w:cs="Calibri"/>
        </w:rPr>
        <w:t xml:space="preserve"> </w:t>
      </w:r>
    </w:p>
    <w:p w14:paraId="43F30656" w14:textId="77777777" w:rsidR="000818AE" w:rsidRDefault="00000000">
      <w:pPr>
        <w:pBdr>
          <w:bottom w:val="single" w:sz="6" w:space="4" w:color="D4D7DB"/>
        </w:pBdr>
        <w:spacing w:after="90"/>
      </w:pPr>
      <w:r>
        <w:rPr>
          <w:rFonts w:ascii="Calibri" w:eastAsia="Calibri" w:hAnsi="Calibri" w:cs="Calibri"/>
        </w:rPr>
        <w:t xml:space="preserve"> </w:t>
      </w:r>
    </w:p>
    <w:p w14:paraId="5D46E8AF" w14:textId="77777777" w:rsidR="000818AE" w:rsidRDefault="00000000">
      <w:pPr>
        <w:pBdr>
          <w:bottom w:val="single" w:sz="6" w:space="4" w:color="D4D7DB"/>
        </w:pBdr>
        <w:spacing w:after="90"/>
      </w:pPr>
      <w:r>
        <w:rPr>
          <w:rFonts w:ascii="Calibri" w:eastAsia="Calibri" w:hAnsi="Calibri" w:cs="Calibri"/>
        </w:rPr>
        <w:t xml:space="preserve"> </w:t>
      </w:r>
    </w:p>
    <w:p w14:paraId="04595A71" w14:textId="77777777" w:rsidR="000818AE" w:rsidRDefault="000818AE">
      <w:pPr>
        <w:spacing w:before="160"/>
      </w:pPr>
    </w:p>
    <w:p w14:paraId="72EF64DC" w14:textId="77777777" w:rsidR="000818AE" w:rsidRDefault="00000000">
      <w:pPr>
        <w:spacing w:before="200" w:after="100"/>
      </w:pPr>
      <w:r>
        <w:rPr>
          <w:rFonts w:ascii="Calibri" w:eastAsia="Calibri" w:hAnsi="Calibri" w:cs="Calibri"/>
          <w:b/>
          <w:bCs/>
          <w:i/>
          <w:iCs/>
          <w:color w:val="545B66"/>
          <w:sz w:val="21"/>
          <w:szCs w:val="21"/>
        </w:rPr>
        <w:t>3.6. Warunki technologiczne mające wpływ na zagrożenie pożarowe</w:t>
      </w:r>
    </w:p>
    <w:tbl>
      <w:tblPr>
        <w:tblW w:w="5000" w:type="pct"/>
        <w:tblCellMar>
          <w:left w:w="10" w:type="dxa"/>
          <w:right w:w="10" w:type="dxa"/>
        </w:tblCellMar>
        <w:tblLook w:val="0000" w:firstRow="0" w:lastRow="0" w:firstColumn="0" w:lastColumn="0" w:noHBand="0" w:noVBand="0"/>
      </w:tblPr>
      <w:tblGrid>
        <w:gridCol w:w="10066"/>
      </w:tblGrid>
      <w:tr w:rsidR="000818AE" w14:paraId="60D4C208" w14:textId="77777777">
        <w:tblPrEx>
          <w:tblCellMar>
            <w:top w:w="0" w:type="dxa"/>
            <w:bottom w:w="0" w:type="dxa"/>
          </w:tblCellMar>
        </w:tblPrEx>
        <w:tc>
          <w:tcPr>
            <w:tcW w:w="5000" w:type="pct"/>
            <w:tcBorders>
              <w:top w:val="single" w:sz="4" w:space="0" w:color="EEF0F3"/>
              <w:left w:val="single" w:sz="28" w:space="0" w:color="5B6472"/>
              <w:bottom w:val="single" w:sz="4" w:space="0" w:color="EEF0F3"/>
              <w:right w:val="single" w:sz="4" w:space="0" w:color="EEF0F3"/>
            </w:tcBorders>
            <w:shd w:val="clear" w:color="auto" w:fill="EEF0F3"/>
            <w:tcMar>
              <w:top w:w="140" w:type="dxa"/>
              <w:left w:w="180" w:type="dxa"/>
              <w:bottom w:w="140" w:type="dxa"/>
              <w:right w:w="180" w:type="dxa"/>
            </w:tcMar>
          </w:tcPr>
          <w:p w14:paraId="64FD3485" w14:textId="77777777" w:rsidR="000818AE" w:rsidRDefault="00000000">
            <w:r>
              <w:rPr>
                <w:rFonts w:ascii="Calibri" w:eastAsia="Calibri" w:hAnsi="Calibri" w:cs="Calibri"/>
                <w:color w:val="1F2328"/>
              </w:rPr>
              <w:t>Opisz tu: rodzaj prowadzonej działalności/procesu technologicznego, stosowane i magazynowane materiały palne lub niebezpieczne pożarowo, ich maksymalne ilości. Dla obiektów magazynowych/produkcyjnych ta sekcja jest kluczowa — patrz również dokumenty E.4, E.31, E.32 z zestawu instrukcji BHP.</w:t>
            </w:r>
          </w:p>
        </w:tc>
      </w:tr>
    </w:tbl>
    <w:p w14:paraId="5D24A670" w14:textId="77777777" w:rsidR="000818AE" w:rsidRDefault="00000000">
      <w:pPr>
        <w:pBdr>
          <w:bottom w:val="single" w:sz="6" w:space="4" w:color="D4D7DB"/>
        </w:pBdr>
        <w:spacing w:after="90"/>
      </w:pPr>
      <w:r>
        <w:rPr>
          <w:rFonts w:ascii="Calibri" w:eastAsia="Calibri" w:hAnsi="Calibri" w:cs="Calibri"/>
        </w:rPr>
        <w:t xml:space="preserve"> </w:t>
      </w:r>
    </w:p>
    <w:p w14:paraId="6212085A" w14:textId="77777777" w:rsidR="000818AE" w:rsidRDefault="00000000">
      <w:pPr>
        <w:pBdr>
          <w:bottom w:val="single" w:sz="6" w:space="4" w:color="D4D7DB"/>
        </w:pBdr>
        <w:spacing w:after="90"/>
      </w:pPr>
      <w:r>
        <w:rPr>
          <w:rFonts w:ascii="Calibri" w:eastAsia="Calibri" w:hAnsi="Calibri" w:cs="Calibri"/>
        </w:rPr>
        <w:t xml:space="preserve"> </w:t>
      </w:r>
    </w:p>
    <w:p w14:paraId="68D75396" w14:textId="77777777" w:rsidR="000818AE" w:rsidRDefault="00000000">
      <w:pPr>
        <w:pBdr>
          <w:bottom w:val="single" w:sz="6" w:space="4" w:color="D4D7DB"/>
        </w:pBdr>
        <w:spacing w:after="90"/>
      </w:pPr>
      <w:r>
        <w:rPr>
          <w:rFonts w:ascii="Calibri" w:eastAsia="Calibri" w:hAnsi="Calibri" w:cs="Calibri"/>
        </w:rPr>
        <w:t xml:space="preserve"> </w:t>
      </w:r>
    </w:p>
    <w:p w14:paraId="27AE9B1A" w14:textId="77777777" w:rsidR="000818AE" w:rsidRDefault="00000000">
      <w:pPr>
        <w:pBdr>
          <w:bottom w:val="single" w:sz="6" w:space="4" w:color="D4D7DB"/>
        </w:pBdr>
        <w:spacing w:after="90"/>
      </w:pPr>
      <w:r>
        <w:rPr>
          <w:rFonts w:ascii="Calibri" w:eastAsia="Calibri" w:hAnsi="Calibri" w:cs="Calibri"/>
        </w:rPr>
        <w:t xml:space="preserve"> </w:t>
      </w:r>
    </w:p>
    <w:p w14:paraId="708106B7" w14:textId="77777777" w:rsidR="000818AE" w:rsidRDefault="00000000">
      <w:pPr>
        <w:pBdr>
          <w:left w:val="single" w:sz="24" w:space="6" w:color="0E7C7A"/>
        </w:pBdr>
        <w:spacing w:before="260" w:after="120"/>
        <w:ind w:left="60"/>
      </w:pPr>
      <w:r>
        <w:rPr>
          <w:rFonts w:ascii="Calibri" w:eastAsia="Calibri" w:hAnsi="Calibri" w:cs="Calibri"/>
          <w:b/>
          <w:bCs/>
          <w:color w:val="1F2328"/>
          <w:sz w:val="23"/>
          <w:szCs w:val="23"/>
        </w:rPr>
        <w:t>4. Wyposażenie w urządzenia przeciwpożarowe i gaśnice</w:t>
      </w:r>
    </w:p>
    <w:p w14:paraId="20EB8541" w14:textId="77777777" w:rsidR="000818AE" w:rsidRDefault="00000000">
      <w:pPr>
        <w:spacing w:after="120"/>
        <w:jc w:val="both"/>
      </w:pPr>
      <w:r>
        <w:rPr>
          <w:rFonts w:ascii="Calibri" w:eastAsia="Calibri" w:hAnsi="Calibri" w:cs="Calibri"/>
          <w:color w:val="1F2328"/>
          <w:sz w:val="18"/>
          <w:szCs w:val="18"/>
        </w:rPr>
        <w:t>Realizacja wymogu § 6 ust. 1 pkt 2 rozporządzenia.</w:t>
      </w:r>
    </w:p>
    <w:p w14:paraId="0663E250" w14:textId="77777777" w:rsidR="000818AE" w:rsidRDefault="00000000">
      <w:pPr>
        <w:spacing w:before="200" w:after="100"/>
      </w:pPr>
      <w:r>
        <w:rPr>
          <w:rFonts w:ascii="Calibri" w:eastAsia="Calibri" w:hAnsi="Calibri" w:cs="Calibri"/>
          <w:b/>
          <w:bCs/>
          <w:i/>
          <w:iCs/>
          <w:color w:val="545B66"/>
          <w:sz w:val="21"/>
          <w:szCs w:val="21"/>
        </w:rPr>
        <w:t>4.1. Wykaz urządzeń przeciwpożarowych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5"/>
        <w:gridCol w:w="2423"/>
        <w:gridCol w:w="1010"/>
        <w:gridCol w:w="2019"/>
        <w:gridCol w:w="2019"/>
      </w:tblGrid>
      <w:tr w:rsidR="000818AE" w14:paraId="1CA12290" w14:textId="77777777">
        <w:tblPrEx>
          <w:tblCellMar>
            <w:top w:w="0" w:type="dxa"/>
            <w:bottom w:w="0" w:type="dxa"/>
          </w:tblCellMar>
        </w:tblPrEx>
        <w:trPr>
          <w:tblHeader/>
        </w:trPr>
        <w:tc>
          <w:tcPr>
            <w:tcW w:w="13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40EDC66B" w14:textId="77777777" w:rsidR="000818AE" w:rsidRDefault="00000000">
            <w:pPr>
              <w:jc w:val="center"/>
            </w:pPr>
            <w:r>
              <w:rPr>
                <w:rFonts w:ascii="Calibri" w:eastAsia="Calibri" w:hAnsi="Calibri" w:cs="Calibri"/>
                <w:b/>
                <w:bCs/>
                <w:color w:val="FFFFFF"/>
                <w:sz w:val="19"/>
                <w:szCs w:val="19"/>
              </w:rPr>
              <w:t>Rodzaj urządzenia</w:t>
            </w:r>
          </w:p>
        </w:tc>
        <w:tc>
          <w:tcPr>
            <w:tcW w:w="12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7CE1C8EA" w14:textId="77777777" w:rsidR="000818AE" w:rsidRDefault="00000000">
            <w:pPr>
              <w:jc w:val="center"/>
            </w:pPr>
            <w:r>
              <w:rPr>
                <w:rFonts w:ascii="Calibri" w:eastAsia="Calibri" w:hAnsi="Calibri" w:cs="Calibri"/>
                <w:b/>
                <w:bCs/>
                <w:color w:val="FFFFFF"/>
                <w:sz w:val="19"/>
                <w:szCs w:val="19"/>
              </w:rPr>
              <w:t>Lokalizacja</w:t>
            </w:r>
          </w:p>
        </w:tc>
        <w:tc>
          <w:tcPr>
            <w:tcW w:w="5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7CE5B53C" w14:textId="77777777" w:rsidR="000818AE" w:rsidRDefault="00000000">
            <w:pPr>
              <w:jc w:val="center"/>
            </w:pPr>
            <w:r>
              <w:rPr>
                <w:rFonts w:ascii="Calibri" w:eastAsia="Calibri" w:hAnsi="Calibri" w:cs="Calibri"/>
                <w:b/>
                <w:bCs/>
                <w:color w:val="FFFFFF"/>
                <w:sz w:val="19"/>
                <w:szCs w:val="19"/>
              </w:rPr>
              <w:t>Ilość</w:t>
            </w:r>
          </w:p>
        </w:tc>
        <w:tc>
          <w:tcPr>
            <w:tcW w:w="10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1366C54C" w14:textId="77777777" w:rsidR="000818AE" w:rsidRDefault="00000000">
            <w:pPr>
              <w:jc w:val="center"/>
            </w:pPr>
            <w:r>
              <w:rPr>
                <w:rFonts w:ascii="Calibri" w:eastAsia="Calibri" w:hAnsi="Calibri" w:cs="Calibri"/>
                <w:b/>
                <w:bCs/>
                <w:color w:val="FFFFFF"/>
                <w:sz w:val="19"/>
                <w:szCs w:val="19"/>
              </w:rPr>
              <w:t>Data ostatniego przeglądu</w:t>
            </w:r>
          </w:p>
        </w:tc>
        <w:tc>
          <w:tcPr>
            <w:tcW w:w="10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68ABA9E2" w14:textId="77777777" w:rsidR="000818AE" w:rsidRDefault="00000000">
            <w:pPr>
              <w:jc w:val="center"/>
            </w:pPr>
            <w:r>
              <w:rPr>
                <w:rFonts w:ascii="Calibri" w:eastAsia="Calibri" w:hAnsi="Calibri" w:cs="Calibri"/>
                <w:b/>
                <w:bCs/>
                <w:color w:val="FFFFFF"/>
                <w:sz w:val="19"/>
                <w:szCs w:val="19"/>
              </w:rPr>
              <w:t>Termin następnego przeglądu</w:t>
            </w:r>
          </w:p>
        </w:tc>
      </w:tr>
      <w:tr w:rsidR="000818AE" w14:paraId="035BF772" w14:textId="77777777">
        <w:tblPrEx>
          <w:tblCellMar>
            <w:top w:w="0" w:type="dxa"/>
            <w:bottom w:w="0" w:type="dxa"/>
          </w:tblCellMar>
        </w:tblPrEx>
        <w:tc>
          <w:tcPr>
            <w:tcW w:w="1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CB7B185"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E2238E5" w14:textId="77777777" w:rsidR="000818AE" w:rsidRDefault="000818AE"/>
        </w:tc>
        <w:tc>
          <w:tcPr>
            <w:tcW w:w="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1ED9383"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240FF20"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288561A" w14:textId="77777777" w:rsidR="000818AE" w:rsidRDefault="000818AE"/>
        </w:tc>
      </w:tr>
      <w:tr w:rsidR="000818AE" w14:paraId="03869847" w14:textId="77777777">
        <w:tblPrEx>
          <w:tblCellMar>
            <w:top w:w="0" w:type="dxa"/>
            <w:bottom w:w="0" w:type="dxa"/>
          </w:tblCellMar>
        </w:tblPrEx>
        <w:tc>
          <w:tcPr>
            <w:tcW w:w="1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A307547"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0100CB8" w14:textId="77777777" w:rsidR="000818AE" w:rsidRDefault="000818AE"/>
        </w:tc>
        <w:tc>
          <w:tcPr>
            <w:tcW w:w="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2C4C648"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1F7B763"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74314ED" w14:textId="77777777" w:rsidR="000818AE" w:rsidRDefault="000818AE"/>
        </w:tc>
      </w:tr>
      <w:tr w:rsidR="000818AE" w14:paraId="72F614F7" w14:textId="77777777">
        <w:tblPrEx>
          <w:tblCellMar>
            <w:top w:w="0" w:type="dxa"/>
            <w:bottom w:w="0" w:type="dxa"/>
          </w:tblCellMar>
        </w:tblPrEx>
        <w:tc>
          <w:tcPr>
            <w:tcW w:w="1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D8C8D8B"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41EFEB6" w14:textId="77777777" w:rsidR="000818AE" w:rsidRDefault="000818AE"/>
        </w:tc>
        <w:tc>
          <w:tcPr>
            <w:tcW w:w="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41E7790"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FDDBB6E"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86C6F48" w14:textId="77777777" w:rsidR="000818AE" w:rsidRDefault="000818AE"/>
        </w:tc>
      </w:tr>
      <w:tr w:rsidR="000818AE" w14:paraId="6475AF34" w14:textId="77777777">
        <w:tblPrEx>
          <w:tblCellMar>
            <w:top w:w="0" w:type="dxa"/>
            <w:bottom w:w="0" w:type="dxa"/>
          </w:tblCellMar>
        </w:tblPrEx>
        <w:tc>
          <w:tcPr>
            <w:tcW w:w="1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58F32A7"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197124D" w14:textId="77777777" w:rsidR="000818AE" w:rsidRDefault="000818AE"/>
        </w:tc>
        <w:tc>
          <w:tcPr>
            <w:tcW w:w="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BA5E172"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5C6CB94"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67C953A" w14:textId="77777777" w:rsidR="000818AE" w:rsidRDefault="000818AE"/>
        </w:tc>
      </w:tr>
      <w:tr w:rsidR="000818AE" w14:paraId="3A9C28CC" w14:textId="77777777">
        <w:tblPrEx>
          <w:tblCellMar>
            <w:top w:w="0" w:type="dxa"/>
            <w:bottom w:w="0" w:type="dxa"/>
          </w:tblCellMar>
        </w:tblPrEx>
        <w:tc>
          <w:tcPr>
            <w:tcW w:w="1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1CF55A1"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A14BF01" w14:textId="77777777" w:rsidR="000818AE" w:rsidRDefault="000818AE"/>
        </w:tc>
        <w:tc>
          <w:tcPr>
            <w:tcW w:w="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8F06812"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9D56B27"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B7CB798" w14:textId="77777777" w:rsidR="000818AE" w:rsidRDefault="000818AE"/>
        </w:tc>
      </w:tr>
      <w:tr w:rsidR="000818AE" w14:paraId="7F736FD6" w14:textId="77777777">
        <w:tblPrEx>
          <w:tblCellMar>
            <w:top w:w="0" w:type="dxa"/>
            <w:bottom w:w="0" w:type="dxa"/>
          </w:tblCellMar>
        </w:tblPrEx>
        <w:tc>
          <w:tcPr>
            <w:tcW w:w="1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3D5E724"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010F911" w14:textId="77777777" w:rsidR="000818AE" w:rsidRDefault="000818AE"/>
        </w:tc>
        <w:tc>
          <w:tcPr>
            <w:tcW w:w="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62FC25C"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14044AD"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9976110" w14:textId="77777777" w:rsidR="000818AE" w:rsidRDefault="000818AE"/>
        </w:tc>
      </w:tr>
      <w:tr w:rsidR="000818AE" w14:paraId="19E96183" w14:textId="77777777">
        <w:tblPrEx>
          <w:tblCellMar>
            <w:top w:w="0" w:type="dxa"/>
            <w:bottom w:w="0" w:type="dxa"/>
          </w:tblCellMar>
        </w:tblPrEx>
        <w:tc>
          <w:tcPr>
            <w:tcW w:w="1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A965A75"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518FBC4" w14:textId="77777777" w:rsidR="000818AE" w:rsidRDefault="000818AE"/>
        </w:tc>
        <w:tc>
          <w:tcPr>
            <w:tcW w:w="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A7F700F"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5FAD1D5"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2509ECF" w14:textId="77777777" w:rsidR="000818AE" w:rsidRDefault="000818AE"/>
        </w:tc>
      </w:tr>
      <w:tr w:rsidR="000818AE" w14:paraId="0D1863D3" w14:textId="77777777">
        <w:tblPrEx>
          <w:tblCellMar>
            <w:top w:w="0" w:type="dxa"/>
            <w:bottom w:w="0" w:type="dxa"/>
          </w:tblCellMar>
        </w:tblPrEx>
        <w:tc>
          <w:tcPr>
            <w:tcW w:w="1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94EB13D"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AF2320C" w14:textId="77777777" w:rsidR="000818AE" w:rsidRDefault="000818AE"/>
        </w:tc>
        <w:tc>
          <w:tcPr>
            <w:tcW w:w="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876DBBD"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2D8B249"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E3C5F15" w14:textId="77777777" w:rsidR="000818AE" w:rsidRDefault="000818AE"/>
        </w:tc>
      </w:tr>
    </w:tbl>
    <w:p w14:paraId="7BBA5C28" w14:textId="77777777" w:rsidR="000818AE" w:rsidRDefault="00000000">
      <w:pPr>
        <w:spacing w:after="200"/>
        <w:jc w:val="both"/>
      </w:pPr>
      <w:r>
        <w:rPr>
          <w:rFonts w:ascii="Calibri" w:eastAsia="Calibri" w:hAnsi="Calibri" w:cs="Calibri"/>
          <w:color w:val="1F2328"/>
          <w:sz w:val="17"/>
          <w:szCs w:val="17"/>
        </w:rPr>
        <w:t>Rodzaje urządzeń do uwzględnienia: hydranty wewnętrzne, hydranty zewnętrzne, system sygnalizacji pożaru (SSP), dźwiękowy system ostrzegawczy (DSO), instalacja oddymiająca, klapy przeciwpożarowe, stałe urządzenia gaśnicze (tryskacze), oświetlenie awaryjne/ewakuacyjne, przeciwpożarowy wyłącznik prądu.</w:t>
      </w:r>
    </w:p>
    <w:p w14:paraId="376E67D0" w14:textId="77777777" w:rsidR="000818AE" w:rsidRDefault="00000000">
      <w:pPr>
        <w:spacing w:before="200" w:after="100"/>
      </w:pPr>
      <w:r>
        <w:rPr>
          <w:rFonts w:ascii="Calibri" w:eastAsia="Calibri" w:hAnsi="Calibri" w:cs="Calibri"/>
          <w:b/>
          <w:bCs/>
          <w:i/>
          <w:iCs/>
          <w:color w:val="545B66"/>
          <w:sz w:val="21"/>
          <w:szCs w:val="21"/>
        </w:rPr>
        <w:t>4.2. Wykaz gaśnic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2"/>
        <w:gridCol w:w="2423"/>
        <w:gridCol w:w="2423"/>
        <w:gridCol w:w="1817"/>
        <w:gridCol w:w="2221"/>
      </w:tblGrid>
      <w:tr w:rsidR="000818AE" w14:paraId="4FD6EE95" w14:textId="77777777">
        <w:tblPrEx>
          <w:tblCellMar>
            <w:top w:w="0" w:type="dxa"/>
            <w:bottom w:w="0" w:type="dxa"/>
          </w:tblCellMar>
        </w:tblPrEx>
        <w:trPr>
          <w:tblHeader/>
        </w:trPr>
        <w:tc>
          <w:tcPr>
            <w:tcW w:w="6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21916504" w14:textId="77777777" w:rsidR="000818AE" w:rsidRDefault="00000000">
            <w:pPr>
              <w:jc w:val="center"/>
            </w:pPr>
            <w:r>
              <w:rPr>
                <w:rFonts w:ascii="Calibri" w:eastAsia="Calibri" w:hAnsi="Calibri" w:cs="Calibri"/>
                <w:b/>
                <w:bCs/>
                <w:color w:val="FFFFFF"/>
                <w:sz w:val="19"/>
                <w:szCs w:val="19"/>
              </w:rPr>
              <w:lastRenderedPageBreak/>
              <w:t>Oznaczenie / nr</w:t>
            </w:r>
          </w:p>
        </w:tc>
        <w:tc>
          <w:tcPr>
            <w:tcW w:w="12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61DD04BF" w14:textId="77777777" w:rsidR="000818AE" w:rsidRDefault="00000000">
            <w:pPr>
              <w:jc w:val="center"/>
            </w:pPr>
            <w:r>
              <w:rPr>
                <w:rFonts w:ascii="Calibri" w:eastAsia="Calibri" w:hAnsi="Calibri" w:cs="Calibri"/>
                <w:b/>
                <w:bCs/>
                <w:color w:val="FFFFFF"/>
                <w:sz w:val="19"/>
                <w:szCs w:val="19"/>
              </w:rPr>
              <w:t>Rodzaj (proszkowa / śniegowa / pianowa)</w:t>
            </w:r>
          </w:p>
        </w:tc>
        <w:tc>
          <w:tcPr>
            <w:tcW w:w="12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770BF95C" w14:textId="77777777" w:rsidR="000818AE" w:rsidRDefault="00000000">
            <w:pPr>
              <w:jc w:val="center"/>
            </w:pPr>
            <w:r>
              <w:rPr>
                <w:rFonts w:ascii="Calibri" w:eastAsia="Calibri" w:hAnsi="Calibri" w:cs="Calibri"/>
                <w:b/>
                <w:bCs/>
                <w:color w:val="FFFFFF"/>
                <w:sz w:val="19"/>
                <w:szCs w:val="19"/>
              </w:rPr>
              <w:t>Lokalizacja</w:t>
            </w:r>
          </w:p>
        </w:tc>
        <w:tc>
          <w:tcPr>
            <w:tcW w:w="9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216A46CB" w14:textId="77777777" w:rsidR="000818AE" w:rsidRDefault="00000000">
            <w:pPr>
              <w:jc w:val="center"/>
            </w:pPr>
            <w:r>
              <w:rPr>
                <w:rFonts w:ascii="Calibri" w:eastAsia="Calibri" w:hAnsi="Calibri" w:cs="Calibri"/>
                <w:b/>
                <w:bCs/>
                <w:color w:val="FFFFFF"/>
                <w:sz w:val="19"/>
                <w:szCs w:val="19"/>
              </w:rPr>
              <w:t>Masa środka gaśniczego</w:t>
            </w:r>
          </w:p>
        </w:tc>
        <w:tc>
          <w:tcPr>
            <w:tcW w:w="11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052AA3B4" w14:textId="77777777" w:rsidR="000818AE" w:rsidRDefault="00000000">
            <w:pPr>
              <w:jc w:val="center"/>
            </w:pPr>
            <w:r>
              <w:rPr>
                <w:rFonts w:ascii="Calibri" w:eastAsia="Calibri" w:hAnsi="Calibri" w:cs="Calibri"/>
                <w:b/>
                <w:bCs/>
                <w:color w:val="FFFFFF"/>
                <w:sz w:val="19"/>
                <w:szCs w:val="19"/>
              </w:rPr>
              <w:t>Data ważności / przeglądu</w:t>
            </w:r>
          </w:p>
        </w:tc>
      </w:tr>
      <w:tr w:rsidR="000818AE" w14:paraId="1BE0FF04" w14:textId="77777777">
        <w:tblPrEx>
          <w:tblCellMar>
            <w:top w:w="0" w:type="dxa"/>
            <w:bottom w:w="0" w:type="dxa"/>
          </w:tblCellMar>
        </w:tblPrEx>
        <w:tc>
          <w:tcPr>
            <w:tcW w:w="6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38B9AD5"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DBF828C"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6FFEBEE" w14:textId="77777777" w:rsidR="000818AE" w:rsidRDefault="000818AE"/>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30AF6B5" w14:textId="77777777" w:rsidR="000818AE" w:rsidRDefault="000818AE"/>
        </w:tc>
        <w:tc>
          <w:tcPr>
            <w:tcW w:w="11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6A75126" w14:textId="77777777" w:rsidR="000818AE" w:rsidRDefault="000818AE"/>
        </w:tc>
      </w:tr>
      <w:tr w:rsidR="000818AE" w14:paraId="366E2D90" w14:textId="77777777">
        <w:tblPrEx>
          <w:tblCellMar>
            <w:top w:w="0" w:type="dxa"/>
            <w:bottom w:w="0" w:type="dxa"/>
          </w:tblCellMar>
        </w:tblPrEx>
        <w:tc>
          <w:tcPr>
            <w:tcW w:w="6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1A3F89F"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A85C022"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828A00E" w14:textId="77777777" w:rsidR="000818AE" w:rsidRDefault="000818AE"/>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99132C4" w14:textId="77777777" w:rsidR="000818AE" w:rsidRDefault="000818AE"/>
        </w:tc>
        <w:tc>
          <w:tcPr>
            <w:tcW w:w="11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25588CE" w14:textId="77777777" w:rsidR="000818AE" w:rsidRDefault="000818AE"/>
        </w:tc>
      </w:tr>
      <w:tr w:rsidR="000818AE" w14:paraId="7EF2E3DA" w14:textId="77777777">
        <w:tblPrEx>
          <w:tblCellMar>
            <w:top w:w="0" w:type="dxa"/>
            <w:bottom w:w="0" w:type="dxa"/>
          </w:tblCellMar>
        </w:tblPrEx>
        <w:tc>
          <w:tcPr>
            <w:tcW w:w="6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BD6C847"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9CE12E7"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1B7E9DB" w14:textId="77777777" w:rsidR="000818AE" w:rsidRDefault="000818AE"/>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7934A66" w14:textId="77777777" w:rsidR="000818AE" w:rsidRDefault="000818AE"/>
        </w:tc>
        <w:tc>
          <w:tcPr>
            <w:tcW w:w="11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89A3512" w14:textId="77777777" w:rsidR="000818AE" w:rsidRDefault="000818AE"/>
        </w:tc>
      </w:tr>
      <w:tr w:rsidR="000818AE" w14:paraId="215FC3CC" w14:textId="77777777">
        <w:tblPrEx>
          <w:tblCellMar>
            <w:top w:w="0" w:type="dxa"/>
            <w:bottom w:w="0" w:type="dxa"/>
          </w:tblCellMar>
        </w:tblPrEx>
        <w:tc>
          <w:tcPr>
            <w:tcW w:w="6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71C2D1D"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EFB8263"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1C5C311" w14:textId="77777777" w:rsidR="000818AE" w:rsidRDefault="000818AE"/>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AD9385F" w14:textId="77777777" w:rsidR="000818AE" w:rsidRDefault="000818AE"/>
        </w:tc>
        <w:tc>
          <w:tcPr>
            <w:tcW w:w="11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A545C25" w14:textId="77777777" w:rsidR="000818AE" w:rsidRDefault="000818AE"/>
        </w:tc>
      </w:tr>
      <w:tr w:rsidR="000818AE" w14:paraId="5B562CAD" w14:textId="77777777">
        <w:tblPrEx>
          <w:tblCellMar>
            <w:top w:w="0" w:type="dxa"/>
            <w:bottom w:w="0" w:type="dxa"/>
          </w:tblCellMar>
        </w:tblPrEx>
        <w:tc>
          <w:tcPr>
            <w:tcW w:w="6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1E7201B"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AC79216"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53C2D95" w14:textId="77777777" w:rsidR="000818AE" w:rsidRDefault="000818AE"/>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0AD93EE" w14:textId="77777777" w:rsidR="000818AE" w:rsidRDefault="000818AE"/>
        </w:tc>
        <w:tc>
          <w:tcPr>
            <w:tcW w:w="11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E10F365" w14:textId="77777777" w:rsidR="000818AE" w:rsidRDefault="000818AE"/>
        </w:tc>
      </w:tr>
      <w:tr w:rsidR="000818AE" w14:paraId="000D317F" w14:textId="77777777">
        <w:tblPrEx>
          <w:tblCellMar>
            <w:top w:w="0" w:type="dxa"/>
            <w:bottom w:w="0" w:type="dxa"/>
          </w:tblCellMar>
        </w:tblPrEx>
        <w:tc>
          <w:tcPr>
            <w:tcW w:w="6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3FCD187"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4FED200"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ECB3F6A" w14:textId="77777777" w:rsidR="000818AE" w:rsidRDefault="000818AE"/>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64C912F" w14:textId="77777777" w:rsidR="000818AE" w:rsidRDefault="000818AE"/>
        </w:tc>
        <w:tc>
          <w:tcPr>
            <w:tcW w:w="11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26AA372" w14:textId="77777777" w:rsidR="000818AE" w:rsidRDefault="000818AE"/>
        </w:tc>
      </w:tr>
      <w:tr w:rsidR="000818AE" w14:paraId="6B0AA3F6" w14:textId="77777777">
        <w:tblPrEx>
          <w:tblCellMar>
            <w:top w:w="0" w:type="dxa"/>
            <w:bottom w:w="0" w:type="dxa"/>
          </w:tblCellMar>
        </w:tblPrEx>
        <w:tc>
          <w:tcPr>
            <w:tcW w:w="6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53089F7"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2297E62"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CE238D6" w14:textId="77777777" w:rsidR="000818AE" w:rsidRDefault="000818AE"/>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DAB12BF" w14:textId="77777777" w:rsidR="000818AE" w:rsidRDefault="000818AE"/>
        </w:tc>
        <w:tc>
          <w:tcPr>
            <w:tcW w:w="11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6FB2016" w14:textId="77777777" w:rsidR="000818AE" w:rsidRDefault="000818AE"/>
        </w:tc>
      </w:tr>
      <w:tr w:rsidR="000818AE" w14:paraId="20E4D2F9" w14:textId="77777777">
        <w:tblPrEx>
          <w:tblCellMar>
            <w:top w:w="0" w:type="dxa"/>
            <w:bottom w:w="0" w:type="dxa"/>
          </w:tblCellMar>
        </w:tblPrEx>
        <w:tc>
          <w:tcPr>
            <w:tcW w:w="6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2410882"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3F02BAE"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FC8A4DB" w14:textId="77777777" w:rsidR="000818AE" w:rsidRDefault="000818AE"/>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F691597" w14:textId="77777777" w:rsidR="000818AE" w:rsidRDefault="000818AE"/>
        </w:tc>
        <w:tc>
          <w:tcPr>
            <w:tcW w:w="11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D6E05E5" w14:textId="77777777" w:rsidR="000818AE" w:rsidRDefault="000818AE"/>
        </w:tc>
      </w:tr>
    </w:tbl>
    <w:p w14:paraId="057E5774" w14:textId="77777777" w:rsidR="000818AE" w:rsidRDefault="000818AE">
      <w:pPr>
        <w:spacing w:before="200"/>
      </w:pPr>
    </w:p>
    <w:p w14:paraId="5AEDAB12" w14:textId="77777777" w:rsidR="000818AE" w:rsidRDefault="00000000">
      <w:pPr>
        <w:spacing w:before="200" w:after="100"/>
      </w:pPr>
      <w:r>
        <w:rPr>
          <w:rFonts w:ascii="Calibri" w:eastAsia="Calibri" w:hAnsi="Calibri" w:cs="Calibri"/>
          <w:b/>
          <w:bCs/>
          <w:i/>
          <w:iCs/>
          <w:color w:val="545B66"/>
          <w:sz w:val="21"/>
          <w:szCs w:val="21"/>
        </w:rPr>
        <w:t>4.3. Zasady przeglądów technicznych i konserwacji</w:t>
      </w:r>
    </w:p>
    <w:p w14:paraId="6AC8B8A3" w14:textId="77777777" w:rsidR="000818AE" w:rsidRDefault="00000000">
      <w:pPr>
        <w:pStyle w:val="Akapitzlist"/>
        <w:numPr>
          <w:ilvl w:val="0"/>
          <w:numId w:val="1"/>
        </w:numPr>
        <w:spacing w:after="80"/>
      </w:pPr>
      <w:r>
        <w:rPr>
          <w:rFonts w:ascii="Calibri" w:eastAsia="Calibri" w:hAnsi="Calibri" w:cs="Calibri"/>
          <w:color w:val="1F2328"/>
          <w:sz w:val="21"/>
          <w:szCs w:val="21"/>
        </w:rPr>
        <w:t>Gaśnice podlegają przeglądowi technicznemu nie rzadziej niż co 12 miesięcy, zgodnie z instrukcją producenta i Polską Normą,</w:t>
      </w:r>
    </w:p>
    <w:p w14:paraId="31604305" w14:textId="77777777" w:rsidR="000818AE" w:rsidRDefault="00000000">
      <w:pPr>
        <w:pStyle w:val="Akapitzlist"/>
        <w:numPr>
          <w:ilvl w:val="0"/>
          <w:numId w:val="1"/>
        </w:numPr>
        <w:spacing w:after="80"/>
      </w:pPr>
      <w:r>
        <w:rPr>
          <w:rFonts w:ascii="Calibri" w:eastAsia="Calibri" w:hAnsi="Calibri" w:cs="Calibri"/>
          <w:color w:val="1F2328"/>
          <w:sz w:val="21"/>
          <w:szCs w:val="21"/>
        </w:rPr>
        <w:t>Hydranty wewnętrzne podlegają przeglądowi co 12 miesięcy oraz próbie ciśnieniowej węży co 5 lat,</w:t>
      </w:r>
    </w:p>
    <w:p w14:paraId="54F7EFC1" w14:textId="77777777" w:rsidR="000818AE" w:rsidRDefault="00000000">
      <w:pPr>
        <w:pStyle w:val="Akapitzlist"/>
        <w:numPr>
          <w:ilvl w:val="0"/>
          <w:numId w:val="1"/>
        </w:numPr>
        <w:spacing w:after="80"/>
      </w:pPr>
      <w:r>
        <w:rPr>
          <w:rFonts w:ascii="Calibri" w:eastAsia="Calibri" w:hAnsi="Calibri" w:cs="Calibri"/>
          <w:color w:val="1F2328"/>
          <w:sz w:val="21"/>
          <w:szCs w:val="21"/>
        </w:rPr>
        <w:t>System sygnalizacji pożaru, dźwiękowy system ostrzegawczy oraz inne instalacje ppoż. podlegają przeglądom zgodnie z dokumentacją techniczno-ruchową, nie rzadziej niż co 12 miesięcy,</w:t>
      </w:r>
    </w:p>
    <w:p w14:paraId="46B5B041" w14:textId="77777777" w:rsidR="000818AE" w:rsidRDefault="00000000">
      <w:pPr>
        <w:pStyle w:val="Akapitzlist"/>
        <w:numPr>
          <w:ilvl w:val="0"/>
          <w:numId w:val="1"/>
        </w:numPr>
        <w:spacing w:after="80"/>
      </w:pPr>
      <w:r>
        <w:rPr>
          <w:rFonts w:ascii="Calibri" w:eastAsia="Calibri" w:hAnsi="Calibri" w:cs="Calibri"/>
          <w:color w:val="1F2328"/>
          <w:sz w:val="21"/>
          <w:szCs w:val="21"/>
        </w:rPr>
        <w:t>Przeglądy wykonuje podmiot posiadający odpowiednie uprawnienia; wyniki przeglądów dokumentuje się i przechowuje w dokumentacji obiektu.</w:t>
      </w:r>
    </w:p>
    <w:p w14:paraId="43379218" w14:textId="77777777" w:rsidR="000818AE" w:rsidRDefault="00000000">
      <w:pPr>
        <w:tabs>
          <w:tab w:val="left" w:pos="2600"/>
        </w:tabs>
        <w:spacing w:after="160"/>
      </w:pPr>
      <w:r>
        <w:rPr>
          <w:rFonts w:ascii="Calibri" w:eastAsia="Calibri" w:hAnsi="Calibri" w:cs="Calibri"/>
          <w:b/>
          <w:bCs/>
          <w:color w:val="545B66"/>
        </w:rPr>
        <w:t>Osoba/firma odpowiedzialna za przeglądy urządzeń ppoż.:</w:t>
      </w:r>
      <w:r>
        <w:rPr>
          <w:rFonts w:ascii="Calibri" w:eastAsia="Calibri" w:hAnsi="Calibri" w:cs="Calibri"/>
        </w:rPr>
        <w:tab/>
      </w:r>
      <w:r>
        <w:rPr>
          <w:rFonts w:ascii="Calibri" w:eastAsia="Calibri" w:hAnsi="Calibri" w:cs="Calibri"/>
          <w:color w:val="9AA0A8"/>
        </w:rPr>
        <w:t>……………………………………………………………………………………………………</w:t>
      </w:r>
    </w:p>
    <w:p w14:paraId="45EC6C73" w14:textId="77777777" w:rsidR="000818AE" w:rsidRDefault="00000000">
      <w:pPr>
        <w:pBdr>
          <w:left w:val="single" w:sz="24" w:space="6" w:color="0E7C7A"/>
        </w:pBdr>
        <w:spacing w:before="260" w:after="120"/>
        <w:ind w:left="60"/>
      </w:pPr>
      <w:r>
        <w:rPr>
          <w:rFonts w:ascii="Calibri" w:eastAsia="Calibri" w:hAnsi="Calibri" w:cs="Calibri"/>
          <w:b/>
          <w:bCs/>
          <w:color w:val="1F2328"/>
          <w:sz w:val="23"/>
          <w:szCs w:val="23"/>
        </w:rPr>
        <w:t>5. Sposoby postępowania na wypadek pożaru i innego zagrożenia</w:t>
      </w:r>
    </w:p>
    <w:p w14:paraId="1A09476E" w14:textId="77777777" w:rsidR="000818AE" w:rsidRDefault="00000000">
      <w:pPr>
        <w:spacing w:after="160"/>
        <w:jc w:val="both"/>
      </w:pPr>
      <w:r>
        <w:rPr>
          <w:rFonts w:ascii="Calibri" w:eastAsia="Calibri" w:hAnsi="Calibri" w:cs="Calibri"/>
          <w:color w:val="1F2328"/>
          <w:sz w:val="18"/>
          <w:szCs w:val="18"/>
        </w:rPr>
        <w:t>Realizacja wymogu § 6 ust. 1 pkt 3 rozporządzenia. Szczegółowe zasady postępowania pracowników opisuje odrębna, uproszczona instrukcja stanowiskowa (wzór: dokument E.6 z zestawu instrukcji BHP) — tu ujmuje się je w kontekście całego obiektu.</w:t>
      </w:r>
    </w:p>
    <w:p w14:paraId="7105FDA8" w14:textId="77777777" w:rsidR="000818AE" w:rsidRDefault="00000000">
      <w:pPr>
        <w:spacing w:before="200" w:after="100"/>
      </w:pPr>
      <w:r>
        <w:rPr>
          <w:rFonts w:ascii="Calibri" w:eastAsia="Calibri" w:hAnsi="Calibri" w:cs="Calibri"/>
          <w:b/>
          <w:bCs/>
          <w:i/>
          <w:iCs/>
          <w:color w:val="545B66"/>
          <w:sz w:val="21"/>
          <w:szCs w:val="21"/>
        </w:rPr>
        <w:t>5.1. Zasady alarmowania</w:t>
      </w:r>
    </w:p>
    <w:p w14:paraId="0DE106CD" w14:textId="77777777" w:rsidR="000818AE" w:rsidRDefault="00000000">
      <w:pPr>
        <w:tabs>
          <w:tab w:val="left" w:pos="2600"/>
        </w:tabs>
        <w:spacing w:after="160"/>
      </w:pPr>
      <w:r>
        <w:rPr>
          <w:rFonts w:ascii="Calibri" w:eastAsia="Calibri" w:hAnsi="Calibri" w:cs="Calibri"/>
          <w:b/>
          <w:bCs/>
          <w:color w:val="545B66"/>
        </w:rPr>
        <w:t>Sposób ogłaszania alarmu (sygnał dźwiękowy / komunikat głosowy / inne):</w:t>
      </w:r>
      <w:r>
        <w:rPr>
          <w:rFonts w:ascii="Calibri" w:eastAsia="Calibri" w:hAnsi="Calibri" w:cs="Calibri"/>
        </w:rPr>
        <w:tab/>
      </w:r>
      <w:r>
        <w:rPr>
          <w:rFonts w:ascii="Calibri" w:eastAsia="Calibri" w:hAnsi="Calibri" w:cs="Calibri"/>
          <w:color w:val="9AA0A8"/>
        </w:rPr>
        <w:t>……………………………………………………………………………………………………</w:t>
      </w:r>
    </w:p>
    <w:p w14:paraId="0CCEA830" w14:textId="77777777" w:rsidR="000818AE" w:rsidRDefault="00000000">
      <w:pPr>
        <w:tabs>
          <w:tab w:val="left" w:pos="2600"/>
        </w:tabs>
        <w:spacing w:after="160"/>
      </w:pPr>
      <w:r>
        <w:rPr>
          <w:rFonts w:ascii="Calibri" w:eastAsia="Calibri" w:hAnsi="Calibri" w:cs="Calibri"/>
          <w:b/>
          <w:bCs/>
          <w:color w:val="545B66"/>
        </w:rPr>
        <w:t>Numer telefonu alarmowego wewnętrznego (portiernia/ochrona):</w:t>
      </w:r>
      <w:r>
        <w:rPr>
          <w:rFonts w:ascii="Calibri" w:eastAsia="Calibri" w:hAnsi="Calibri" w:cs="Calibri"/>
        </w:rPr>
        <w:tab/>
      </w:r>
      <w:r>
        <w:rPr>
          <w:rFonts w:ascii="Calibri" w:eastAsia="Calibri" w:hAnsi="Calibri" w:cs="Calibri"/>
          <w:color w:val="9AA0A8"/>
        </w:rPr>
        <w:t>……………………………………………………………………………………………………</w:t>
      </w:r>
    </w:p>
    <w:p w14:paraId="6F16F860" w14:textId="77777777" w:rsidR="000818AE" w:rsidRDefault="00000000">
      <w:pPr>
        <w:pStyle w:val="Akapitzlist"/>
        <w:numPr>
          <w:ilvl w:val="0"/>
          <w:numId w:val="1"/>
        </w:numPr>
        <w:spacing w:after="80"/>
      </w:pPr>
      <w:r>
        <w:rPr>
          <w:rFonts w:ascii="Calibri" w:eastAsia="Calibri" w:hAnsi="Calibri" w:cs="Calibri"/>
          <w:color w:val="1F2328"/>
          <w:sz w:val="21"/>
          <w:szCs w:val="21"/>
        </w:rPr>
        <w:t>Straż pożarna: 998 lub 112,</w:t>
      </w:r>
    </w:p>
    <w:p w14:paraId="5F436AE4" w14:textId="77777777" w:rsidR="000818AE" w:rsidRDefault="00000000">
      <w:pPr>
        <w:pStyle w:val="Akapitzlist"/>
        <w:numPr>
          <w:ilvl w:val="0"/>
          <w:numId w:val="1"/>
        </w:numPr>
        <w:spacing w:after="80"/>
      </w:pPr>
      <w:r>
        <w:rPr>
          <w:rFonts w:ascii="Calibri" w:eastAsia="Calibri" w:hAnsi="Calibri" w:cs="Calibri"/>
          <w:color w:val="1F2328"/>
          <w:sz w:val="21"/>
          <w:szCs w:val="21"/>
        </w:rPr>
        <w:t xml:space="preserve">Osoba zauważająca pożar niezwłocznie alarmuje otoczenie oraz powiadamia straż pożarną, podając: adres obiektu, co się </w:t>
      </w:r>
      <w:proofErr w:type="gramStart"/>
      <w:r>
        <w:rPr>
          <w:rFonts w:ascii="Calibri" w:eastAsia="Calibri" w:hAnsi="Calibri" w:cs="Calibri"/>
          <w:color w:val="1F2328"/>
          <w:sz w:val="21"/>
          <w:szCs w:val="21"/>
        </w:rPr>
        <w:t>pali,</w:t>
      </w:r>
      <w:proofErr w:type="gramEnd"/>
      <w:r>
        <w:rPr>
          <w:rFonts w:ascii="Calibri" w:eastAsia="Calibri" w:hAnsi="Calibri" w:cs="Calibri"/>
          <w:color w:val="1F2328"/>
          <w:sz w:val="21"/>
          <w:szCs w:val="21"/>
        </w:rPr>
        <w:t xml:space="preserve"> czy są osoby zagrożone, swoje dane.</w:t>
      </w:r>
    </w:p>
    <w:p w14:paraId="38689BF3" w14:textId="77777777" w:rsidR="000818AE" w:rsidRDefault="00000000">
      <w:pPr>
        <w:spacing w:before="200" w:after="100"/>
      </w:pPr>
      <w:r>
        <w:rPr>
          <w:rFonts w:ascii="Calibri" w:eastAsia="Calibri" w:hAnsi="Calibri" w:cs="Calibri"/>
          <w:b/>
          <w:bCs/>
          <w:i/>
          <w:iCs/>
          <w:color w:val="545B66"/>
          <w:sz w:val="21"/>
          <w:szCs w:val="21"/>
        </w:rPr>
        <w:t>5.2. Postępowanie w chwili powstania pożaru</w:t>
      </w:r>
    </w:p>
    <w:p w14:paraId="20337B11" w14:textId="77777777" w:rsidR="000818AE" w:rsidRDefault="00000000">
      <w:pPr>
        <w:pStyle w:val="Akapitzlist"/>
        <w:numPr>
          <w:ilvl w:val="0"/>
          <w:numId w:val="1"/>
        </w:numPr>
        <w:spacing w:after="80"/>
      </w:pPr>
      <w:r>
        <w:rPr>
          <w:rFonts w:ascii="Calibri" w:eastAsia="Calibri" w:hAnsi="Calibri" w:cs="Calibri"/>
          <w:color w:val="1F2328"/>
          <w:sz w:val="21"/>
          <w:szCs w:val="21"/>
        </w:rPr>
        <w:t>Zaalarmowanie osób znajdujących się w strefie zagrożenia,</w:t>
      </w:r>
    </w:p>
    <w:p w14:paraId="72050115" w14:textId="77777777" w:rsidR="000818AE" w:rsidRDefault="00000000">
      <w:pPr>
        <w:pStyle w:val="Akapitzlist"/>
        <w:numPr>
          <w:ilvl w:val="0"/>
          <w:numId w:val="1"/>
        </w:numPr>
        <w:spacing w:after="80"/>
      </w:pPr>
      <w:r>
        <w:rPr>
          <w:rFonts w:ascii="Calibri" w:eastAsia="Calibri" w:hAnsi="Calibri" w:cs="Calibri"/>
          <w:color w:val="1F2328"/>
          <w:sz w:val="21"/>
          <w:szCs w:val="21"/>
        </w:rPr>
        <w:t>Powiadomienie straży pożarnej,</w:t>
      </w:r>
    </w:p>
    <w:p w14:paraId="45076E87" w14:textId="77777777" w:rsidR="000818AE" w:rsidRDefault="00000000">
      <w:pPr>
        <w:pStyle w:val="Akapitzlist"/>
        <w:numPr>
          <w:ilvl w:val="0"/>
          <w:numId w:val="1"/>
        </w:numPr>
        <w:spacing w:after="80"/>
      </w:pPr>
      <w:r>
        <w:rPr>
          <w:rFonts w:ascii="Calibri" w:eastAsia="Calibri" w:hAnsi="Calibri" w:cs="Calibri"/>
          <w:color w:val="1F2328"/>
          <w:sz w:val="21"/>
          <w:szCs w:val="21"/>
        </w:rPr>
        <w:t>Podjęcie próby gaszenia pożaru w zarodku przy użyciu podręcznego sprzętu gaśniczego, jeśli jest to bezpieczne,</w:t>
      </w:r>
    </w:p>
    <w:p w14:paraId="4927FA19" w14:textId="77777777" w:rsidR="000818AE" w:rsidRDefault="00000000">
      <w:pPr>
        <w:pStyle w:val="Akapitzlist"/>
        <w:numPr>
          <w:ilvl w:val="0"/>
          <w:numId w:val="1"/>
        </w:numPr>
        <w:spacing w:after="80"/>
      </w:pPr>
      <w:r>
        <w:rPr>
          <w:rFonts w:ascii="Calibri" w:eastAsia="Calibri" w:hAnsi="Calibri" w:cs="Calibri"/>
          <w:color w:val="1F2328"/>
          <w:sz w:val="21"/>
          <w:szCs w:val="21"/>
        </w:rPr>
        <w:t>Przystąpienie do ewakuacji zgodnie z zasadami określonymi w rozdziale 7.</w:t>
      </w:r>
    </w:p>
    <w:p w14:paraId="1DB26EBF" w14:textId="77777777" w:rsidR="000818AE" w:rsidRDefault="00000000">
      <w:pPr>
        <w:spacing w:before="200" w:after="100"/>
      </w:pPr>
      <w:r>
        <w:rPr>
          <w:rFonts w:ascii="Calibri" w:eastAsia="Calibri" w:hAnsi="Calibri" w:cs="Calibri"/>
          <w:b/>
          <w:bCs/>
          <w:i/>
          <w:iCs/>
          <w:color w:val="545B66"/>
          <w:sz w:val="21"/>
          <w:szCs w:val="21"/>
        </w:rPr>
        <w:t>5.3. Zasady przyjęcia i naprowadzania jednostek PSP</w:t>
      </w:r>
    </w:p>
    <w:p w14:paraId="614F4ACF" w14:textId="77777777" w:rsidR="000818AE" w:rsidRDefault="00000000">
      <w:pPr>
        <w:tabs>
          <w:tab w:val="left" w:pos="2600"/>
        </w:tabs>
        <w:spacing w:after="160"/>
      </w:pPr>
      <w:r>
        <w:rPr>
          <w:rFonts w:ascii="Calibri" w:eastAsia="Calibri" w:hAnsi="Calibri" w:cs="Calibri"/>
          <w:b/>
          <w:bCs/>
          <w:color w:val="545B66"/>
        </w:rPr>
        <w:lastRenderedPageBreak/>
        <w:t>Osoba odpowiedzialna za przyjęcie i poinformowanie przybyłych służb ratowniczych:</w:t>
      </w:r>
      <w:r>
        <w:rPr>
          <w:rFonts w:ascii="Calibri" w:eastAsia="Calibri" w:hAnsi="Calibri" w:cs="Calibri"/>
        </w:rPr>
        <w:tab/>
      </w:r>
      <w:r>
        <w:rPr>
          <w:rFonts w:ascii="Calibri" w:eastAsia="Calibri" w:hAnsi="Calibri" w:cs="Calibri"/>
          <w:color w:val="9AA0A8"/>
        </w:rPr>
        <w:t>……………………………………………………………………………………………………</w:t>
      </w:r>
    </w:p>
    <w:p w14:paraId="39F5D498" w14:textId="77777777" w:rsidR="000818AE" w:rsidRDefault="00000000">
      <w:pPr>
        <w:spacing w:after="200"/>
        <w:jc w:val="both"/>
      </w:pPr>
      <w:r>
        <w:rPr>
          <w:rFonts w:ascii="Calibri" w:eastAsia="Calibri" w:hAnsi="Calibri" w:cs="Calibri"/>
          <w:color w:val="1F2328"/>
          <w:sz w:val="21"/>
          <w:szCs w:val="21"/>
        </w:rPr>
        <w:t>Osoba przyjmująca straż pożarną przekazuje informacje o: lokalizacji pożaru, liczbie i lokalizacji osób poszkodowanych/niepewnych co do ewakuacji, rozmieszczeniu głównych wyłączników mediów (prąd, gaz), specyfice zagrożenia (materiały niebezpieczne, jeśli występują).</w:t>
      </w:r>
    </w:p>
    <w:p w14:paraId="26E9AC8D" w14:textId="77777777" w:rsidR="000818AE" w:rsidRDefault="00000000">
      <w:pPr>
        <w:spacing w:before="200" w:after="100"/>
      </w:pPr>
      <w:r>
        <w:rPr>
          <w:rFonts w:ascii="Calibri" w:eastAsia="Calibri" w:hAnsi="Calibri" w:cs="Calibri"/>
          <w:b/>
          <w:bCs/>
          <w:i/>
          <w:iCs/>
          <w:color w:val="545B66"/>
          <w:sz w:val="21"/>
          <w:szCs w:val="21"/>
        </w:rPr>
        <w:t>5.4. Osoby funkcyjne i ich zadania w sytuacji zagrożenia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1"/>
        <w:gridCol w:w="2423"/>
        <w:gridCol w:w="3433"/>
        <w:gridCol w:w="2019"/>
      </w:tblGrid>
      <w:tr w:rsidR="000818AE" w14:paraId="2E4B546D" w14:textId="77777777">
        <w:tblPrEx>
          <w:tblCellMar>
            <w:top w:w="0" w:type="dxa"/>
            <w:bottom w:w="0" w:type="dxa"/>
          </w:tblCellMar>
        </w:tblPrEx>
        <w:trPr>
          <w:tblHeader/>
        </w:trPr>
        <w:tc>
          <w:tcPr>
            <w:tcW w:w="11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6D8D7530" w14:textId="77777777" w:rsidR="000818AE" w:rsidRDefault="00000000">
            <w:pPr>
              <w:jc w:val="center"/>
            </w:pPr>
            <w:r>
              <w:rPr>
                <w:rFonts w:ascii="Calibri" w:eastAsia="Calibri" w:hAnsi="Calibri" w:cs="Calibri"/>
                <w:b/>
                <w:bCs/>
                <w:color w:val="FFFFFF"/>
                <w:sz w:val="19"/>
                <w:szCs w:val="19"/>
              </w:rPr>
              <w:t>Funkcja</w:t>
            </w:r>
          </w:p>
        </w:tc>
        <w:tc>
          <w:tcPr>
            <w:tcW w:w="12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66D595B7" w14:textId="77777777" w:rsidR="000818AE" w:rsidRDefault="00000000">
            <w:pPr>
              <w:jc w:val="center"/>
            </w:pPr>
            <w:r>
              <w:rPr>
                <w:rFonts w:ascii="Calibri" w:eastAsia="Calibri" w:hAnsi="Calibri" w:cs="Calibri"/>
                <w:b/>
                <w:bCs/>
                <w:color w:val="FFFFFF"/>
                <w:sz w:val="19"/>
                <w:szCs w:val="19"/>
              </w:rPr>
              <w:t>Imię i nazwisko</w:t>
            </w:r>
          </w:p>
        </w:tc>
        <w:tc>
          <w:tcPr>
            <w:tcW w:w="17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2ADD813F" w14:textId="77777777" w:rsidR="000818AE" w:rsidRDefault="00000000">
            <w:pPr>
              <w:jc w:val="center"/>
            </w:pPr>
            <w:r>
              <w:rPr>
                <w:rFonts w:ascii="Calibri" w:eastAsia="Calibri" w:hAnsi="Calibri" w:cs="Calibri"/>
                <w:b/>
                <w:bCs/>
                <w:color w:val="FFFFFF"/>
                <w:sz w:val="19"/>
                <w:szCs w:val="19"/>
              </w:rPr>
              <w:t>Zadania</w:t>
            </w:r>
          </w:p>
        </w:tc>
        <w:tc>
          <w:tcPr>
            <w:tcW w:w="10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0EB419B8" w14:textId="77777777" w:rsidR="000818AE" w:rsidRDefault="00000000">
            <w:pPr>
              <w:jc w:val="center"/>
            </w:pPr>
            <w:r>
              <w:rPr>
                <w:rFonts w:ascii="Calibri" w:eastAsia="Calibri" w:hAnsi="Calibri" w:cs="Calibri"/>
                <w:b/>
                <w:bCs/>
                <w:color w:val="FFFFFF"/>
                <w:sz w:val="19"/>
                <w:szCs w:val="19"/>
              </w:rPr>
              <w:t>Telefon kontaktowy</w:t>
            </w:r>
          </w:p>
        </w:tc>
      </w:tr>
      <w:tr w:rsidR="000818AE" w14:paraId="6F2BAC86" w14:textId="77777777">
        <w:tblPrEx>
          <w:tblCellMar>
            <w:top w:w="0" w:type="dxa"/>
            <w:bottom w:w="0" w:type="dxa"/>
          </w:tblCellMar>
        </w:tblPrEx>
        <w:tc>
          <w:tcPr>
            <w:tcW w:w="11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AF2B65D"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C4ABC50" w14:textId="77777777" w:rsidR="000818AE" w:rsidRDefault="000818AE"/>
        </w:tc>
        <w:tc>
          <w:tcPr>
            <w:tcW w:w="1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A27418D"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F0A74B3" w14:textId="77777777" w:rsidR="000818AE" w:rsidRDefault="000818AE"/>
        </w:tc>
      </w:tr>
      <w:tr w:rsidR="000818AE" w14:paraId="13095300" w14:textId="77777777">
        <w:tblPrEx>
          <w:tblCellMar>
            <w:top w:w="0" w:type="dxa"/>
            <w:bottom w:w="0" w:type="dxa"/>
          </w:tblCellMar>
        </w:tblPrEx>
        <w:tc>
          <w:tcPr>
            <w:tcW w:w="11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986850A"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8AAD448" w14:textId="77777777" w:rsidR="000818AE" w:rsidRDefault="000818AE"/>
        </w:tc>
        <w:tc>
          <w:tcPr>
            <w:tcW w:w="1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C9EAD8B"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E7469BD" w14:textId="77777777" w:rsidR="000818AE" w:rsidRDefault="000818AE"/>
        </w:tc>
      </w:tr>
      <w:tr w:rsidR="000818AE" w14:paraId="61D3A2B5" w14:textId="77777777">
        <w:tblPrEx>
          <w:tblCellMar>
            <w:top w:w="0" w:type="dxa"/>
            <w:bottom w:w="0" w:type="dxa"/>
          </w:tblCellMar>
        </w:tblPrEx>
        <w:tc>
          <w:tcPr>
            <w:tcW w:w="11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7C1EA95"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5515031" w14:textId="77777777" w:rsidR="000818AE" w:rsidRDefault="000818AE"/>
        </w:tc>
        <w:tc>
          <w:tcPr>
            <w:tcW w:w="1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B7E1727"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F4B2B93" w14:textId="77777777" w:rsidR="000818AE" w:rsidRDefault="000818AE"/>
        </w:tc>
      </w:tr>
      <w:tr w:rsidR="000818AE" w14:paraId="403B6F5E" w14:textId="77777777">
        <w:tblPrEx>
          <w:tblCellMar>
            <w:top w:w="0" w:type="dxa"/>
            <w:bottom w:w="0" w:type="dxa"/>
          </w:tblCellMar>
        </w:tblPrEx>
        <w:tc>
          <w:tcPr>
            <w:tcW w:w="11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F15E0B5"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55A4942" w14:textId="77777777" w:rsidR="000818AE" w:rsidRDefault="000818AE"/>
        </w:tc>
        <w:tc>
          <w:tcPr>
            <w:tcW w:w="1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3B94A16"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65BF10D" w14:textId="77777777" w:rsidR="000818AE" w:rsidRDefault="000818AE"/>
        </w:tc>
      </w:tr>
      <w:tr w:rsidR="000818AE" w14:paraId="33735BD5" w14:textId="77777777">
        <w:tblPrEx>
          <w:tblCellMar>
            <w:top w:w="0" w:type="dxa"/>
            <w:bottom w:w="0" w:type="dxa"/>
          </w:tblCellMar>
        </w:tblPrEx>
        <w:tc>
          <w:tcPr>
            <w:tcW w:w="11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32C3580"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20D4CDD" w14:textId="77777777" w:rsidR="000818AE" w:rsidRDefault="000818AE"/>
        </w:tc>
        <w:tc>
          <w:tcPr>
            <w:tcW w:w="1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34A7A33"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B3ECE0A" w14:textId="77777777" w:rsidR="000818AE" w:rsidRDefault="000818AE"/>
        </w:tc>
      </w:tr>
      <w:tr w:rsidR="000818AE" w14:paraId="62C227C9" w14:textId="77777777">
        <w:tblPrEx>
          <w:tblCellMar>
            <w:top w:w="0" w:type="dxa"/>
            <w:bottom w:w="0" w:type="dxa"/>
          </w:tblCellMar>
        </w:tblPrEx>
        <w:tc>
          <w:tcPr>
            <w:tcW w:w="11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B96BA24"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06FE706" w14:textId="77777777" w:rsidR="000818AE" w:rsidRDefault="000818AE"/>
        </w:tc>
        <w:tc>
          <w:tcPr>
            <w:tcW w:w="1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FFE930B"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45BD9DF" w14:textId="77777777" w:rsidR="000818AE" w:rsidRDefault="000818AE"/>
        </w:tc>
      </w:tr>
    </w:tbl>
    <w:p w14:paraId="4D7D39D0" w14:textId="77777777" w:rsidR="000818AE" w:rsidRDefault="00000000">
      <w:pPr>
        <w:pBdr>
          <w:left w:val="single" w:sz="24" w:space="6" w:color="0E7C7A"/>
        </w:pBdr>
        <w:spacing w:before="260" w:after="120"/>
        <w:ind w:left="60"/>
      </w:pPr>
      <w:r>
        <w:rPr>
          <w:rFonts w:ascii="Calibri" w:eastAsia="Calibri" w:hAnsi="Calibri" w:cs="Calibri"/>
          <w:b/>
          <w:bCs/>
          <w:color w:val="1F2328"/>
          <w:sz w:val="23"/>
          <w:szCs w:val="23"/>
        </w:rPr>
        <w:t>6. Sposoby zabezpieczenia prac niebezpiecznych pod względem pożarowym</w:t>
      </w:r>
    </w:p>
    <w:p w14:paraId="581FBAB3" w14:textId="77777777" w:rsidR="000818AE" w:rsidRDefault="00000000">
      <w:pPr>
        <w:spacing w:after="160"/>
        <w:jc w:val="both"/>
      </w:pPr>
      <w:r>
        <w:rPr>
          <w:rFonts w:ascii="Calibri" w:eastAsia="Calibri" w:hAnsi="Calibri" w:cs="Calibri"/>
          <w:color w:val="1F2328"/>
          <w:sz w:val="18"/>
          <w:szCs w:val="18"/>
        </w:rPr>
        <w:t>Realizacja wymogu § 6 ust. 1 pkt 4 rozporządzenia — dotyczy sytuacji, w których na terenie obiektu przewidywane są prace niebezpieczne pożarowo (spawanie, cięcie, szlifowanie i inne prace z otwartym ogniem lub źródłem wysokiej temperatury).</w:t>
      </w:r>
    </w:p>
    <w:p w14:paraId="544A5292" w14:textId="77777777" w:rsidR="000818AE" w:rsidRDefault="00000000">
      <w:pPr>
        <w:pStyle w:val="Akapitzlist"/>
        <w:numPr>
          <w:ilvl w:val="0"/>
          <w:numId w:val="1"/>
        </w:numPr>
        <w:spacing w:after="80"/>
      </w:pPr>
      <w:r>
        <w:rPr>
          <w:rFonts w:ascii="Calibri" w:eastAsia="Calibri" w:hAnsi="Calibri" w:cs="Calibri"/>
          <w:color w:val="1F2328"/>
          <w:sz w:val="21"/>
          <w:szCs w:val="21"/>
        </w:rPr>
        <w:t>Prace pożarowo niebezpieczne mogą być wykonywane wyłącznie na podstawie pisemnego zezwolenia (wzór — załącznik nr 3),</w:t>
      </w:r>
    </w:p>
    <w:p w14:paraId="424E9A4F" w14:textId="77777777" w:rsidR="000818AE" w:rsidRDefault="00000000">
      <w:pPr>
        <w:pStyle w:val="Akapitzlist"/>
        <w:numPr>
          <w:ilvl w:val="0"/>
          <w:numId w:val="1"/>
        </w:numPr>
        <w:spacing w:after="80"/>
      </w:pPr>
      <w:r>
        <w:rPr>
          <w:rFonts w:ascii="Calibri" w:eastAsia="Calibri" w:hAnsi="Calibri" w:cs="Calibri"/>
          <w:color w:val="1F2328"/>
          <w:sz w:val="21"/>
          <w:szCs w:val="21"/>
        </w:rPr>
        <w:t>Przed rozpoczęciem prac należy usunąć z miejsca ich wykonywania materiały palne, zabezpieczyć instalacje i urządzenia technologiczne oraz zapewnić stanowisko gaśnicze,</w:t>
      </w:r>
    </w:p>
    <w:p w14:paraId="5C82986C" w14:textId="77777777" w:rsidR="000818AE" w:rsidRDefault="00000000">
      <w:pPr>
        <w:pStyle w:val="Akapitzlist"/>
        <w:numPr>
          <w:ilvl w:val="0"/>
          <w:numId w:val="1"/>
        </w:numPr>
        <w:spacing w:after="80"/>
      </w:pPr>
      <w:r>
        <w:rPr>
          <w:rFonts w:ascii="Calibri" w:eastAsia="Calibri" w:hAnsi="Calibri" w:cs="Calibri"/>
          <w:color w:val="1F2328"/>
          <w:sz w:val="21"/>
          <w:szCs w:val="21"/>
        </w:rPr>
        <w:t>Po zakończeniu prac przeprowadza się kontrolę miejsca pracy (wachtę pożarową) przez czas określony w zezwoleniu,</w:t>
      </w:r>
    </w:p>
    <w:p w14:paraId="191E4B44" w14:textId="77777777" w:rsidR="000818AE" w:rsidRDefault="00000000">
      <w:pPr>
        <w:spacing w:after="160"/>
        <w:jc w:val="both"/>
      </w:pPr>
      <w:r>
        <w:rPr>
          <w:rFonts w:ascii="Calibri" w:eastAsia="Calibri" w:hAnsi="Calibri" w:cs="Calibri"/>
          <w:color w:val="1F2328"/>
          <w:sz w:val="17"/>
          <w:szCs w:val="17"/>
        </w:rPr>
        <w:t>Szczegółowe zasady — patrz dokument E.12 (Instrukcja ochrony przeciwpożarowej) z zestawu instrukcji BHP.</w:t>
      </w:r>
    </w:p>
    <w:p w14:paraId="3A3A35FD" w14:textId="77777777" w:rsidR="000818AE" w:rsidRDefault="00000000">
      <w:pPr>
        <w:tabs>
          <w:tab w:val="left" w:pos="2600"/>
        </w:tabs>
        <w:spacing w:after="160"/>
      </w:pPr>
      <w:r>
        <w:rPr>
          <w:rFonts w:ascii="Calibri" w:eastAsia="Calibri" w:hAnsi="Calibri" w:cs="Calibri"/>
          <w:b/>
          <w:bCs/>
          <w:color w:val="545B66"/>
        </w:rPr>
        <w:t>Miejsca/pomieszczenia w obiekcie o podwyższonym zagrożeniu przy pracach niebezpiecznych:</w:t>
      </w:r>
      <w:r>
        <w:rPr>
          <w:rFonts w:ascii="Calibri" w:eastAsia="Calibri" w:hAnsi="Calibri" w:cs="Calibri"/>
        </w:rPr>
        <w:tab/>
      </w:r>
      <w:r>
        <w:rPr>
          <w:rFonts w:ascii="Calibri" w:eastAsia="Calibri" w:hAnsi="Calibri" w:cs="Calibri"/>
          <w:color w:val="9AA0A8"/>
        </w:rPr>
        <w:t>……………………………………………………………………………………………………</w:t>
      </w:r>
    </w:p>
    <w:p w14:paraId="6635ECEC" w14:textId="77777777" w:rsidR="000818AE" w:rsidRDefault="00000000">
      <w:pPr>
        <w:tabs>
          <w:tab w:val="left" w:pos="2600"/>
        </w:tabs>
        <w:spacing w:after="160"/>
      </w:pPr>
      <w:r>
        <w:rPr>
          <w:rFonts w:ascii="Calibri" w:eastAsia="Calibri" w:hAnsi="Calibri" w:cs="Calibri"/>
          <w:b/>
          <w:bCs/>
          <w:color w:val="545B66"/>
        </w:rPr>
        <w:t>Osoba uprawniona do wydawania zezwoleń na prace pożarowo niebezpieczne:</w:t>
      </w:r>
      <w:r>
        <w:rPr>
          <w:rFonts w:ascii="Calibri" w:eastAsia="Calibri" w:hAnsi="Calibri" w:cs="Calibri"/>
        </w:rPr>
        <w:tab/>
      </w:r>
      <w:r>
        <w:rPr>
          <w:rFonts w:ascii="Calibri" w:eastAsia="Calibri" w:hAnsi="Calibri" w:cs="Calibri"/>
          <w:color w:val="9AA0A8"/>
        </w:rPr>
        <w:t>……………………………………………………………………………………………………</w:t>
      </w:r>
    </w:p>
    <w:p w14:paraId="3DCEF48C" w14:textId="77777777" w:rsidR="000818AE" w:rsidRDefault="00000000">
      <w:pPr>
        <w:pBdr>
          <w:left w:val="single" w:sz="24" w:space="6" w:color="0E7C7A"/>
        </w:pBdr>
        <w:spacing w:before="260" w:after="120"/>
        <w:ind w:left="60"/>
      </w:pPr>
      <w:r>
        <w:rPr>
          <w:rFonts w:ascii="Calibri" w:eastAsia="Calibri" w:hAnsi="Calibri" w:cs="Calibri"/>
          <w:b/>
          <w:bCs/>
          <w:color w:val="1F2328"/>
          <w:sz w:val="23"/>
          <w:szCs w:val="23"/>
        </w:rPr>
        <w:t>7. Warunki i organizacja ewakuacji ludzi</w:t>
      </w:r>
    </w:p>
    <w:p w14:paraId="47887E65" w14:textId="77777777" w:rsidR="000818AE" w:rsidRDefault="00000000">
      <w:pPr>
        <w:spacing w:after="120"/>
        <w:jc w:val="both"/>
      </w:pPr>
      <w:r>
        <w:rPr>
          <w:rFonts w:ascii="Calibri" w:eastAsia="Calibri" w:hAnsi="Calibri" w:cs="Calibri"/>
          <w:color w:val="1F2328"/>
          <w:sz w:val="18"/>
          <w:szCs w:val="18"/>
        </w:rPr>
        <w:t>Realizacja wymogu § 6 ust. 1 pkt 5 rozporządzenia.</w:t>
      </w:r>
    </w:p>
    <w:p w14:paraId="5A65B2DE" w14:textId="77777777" w:rsidR="000818AE" w:rsidRDefault="00000000">
      <w:pPr>
        <w:spacing w:before="200" w:after="100"/>
      </w:pPr>
      <w:r>
        <w:rPr>
          <w:rFonts w:ascii="Calibri" w:eastAsia="Calibri" w:hAnsi="Calibri" w:cs="Calibri"/>
          <w:b/>
          <w:bCs/>
          <w:i/>
          <w:iCs/>
          <w:color w:val="545B66"/>
          <w:sz w:val="21"/>
          <w:szCs w:val="21"/>
        </w:rPr>
        <w:t>7.1. Drogi i wyjścia ewakuacyjne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3"/>
        <w:gridCol w:w="5553"/>
      </w:tblGrid>
      <w:tr w:rsidR="000818AE" w14:paraId="1EEECDE1"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0A8BE81C" w14:textId="77777777" w:rsidR="000818AE" w:rsidRDefault="00000000">
            <w:r>
              <w:rPr>
                <w:rFonts w:ascii="Calibri" w:eastAsia="Calibri" w:hAnsi="Calibri" w:cs="Calibri"/>
                <w:b/>
                <w:bCs/>
                <w:color w:val="1F2328"/>
              </w:rPr>
              <w:t>Liczba i szerokość wyjść ewakuacyjnych z budynku</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4543E82" w14:textId="77777777" w:rsidR="000818AE" w:rsidRDefault="000818AE"/>
        </w:tc>
      </w:tr>
      <w:tr w:rsidR="000818AE" w14:paraId="2288A73F"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4A5D039C" w14:textId="77777777" w:rsidR="000818AE" w:rsidRDefault="00000000">
            <w:r>
              <w:rPr>
                <w:rFonts w:ascii="Calibri" w:eastAsia="Calibri" w:hAnsi="Calibri" w:cs="Calibri"/>
                <w:b/>
                <w:bCs/>
                <w:color w:val="1F2328"/>
              </w:rPr>
              <w:t>Liczba klatek schodowych ewakuacyjnych</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D604D76" w14:textId="77777777" w:rsidR="000818AE" w:rsidRDefault="000818AE"/>
        </w:tc>
      </w:tr>
      <w:tr w:rsidR="000818AE" w14:paraId="00B521E0"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6F84EDA2" w14:textId="77777777" w:rsidR="000818AE" w:rsidRDefault="00000000">
            <w:r>
              <w:rPr>
                <w:rFonts w:ascii="Calibri" w:eastAsia="Calibri" w:hAnsi="Calibri" w:cs="Calibri"/>
                <w:b/>
                <w:bCs/>
                <w:color w:val="1F2328"/>
              </w:rPr>
              <w:t>Szerokość dróg ewakuacyjnych (korytarzy)</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99D4035" w14:textId="77777777" w:rsidR="000818AE" w:rsidRDefault="000818AE"/>
        </w:tc>
      </w:tr>
      <w:tr w:rsidR="000818AE" w14:paraId="79C87C2C"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3FE14213" w14:textId="77777777" w:rsidR="000818AE" w:rsidRDefault="00000000">
            <w:r>
              <w:rPr>
                <w:rFonts w:ascii="Calibri" w:eastAsia="Calibri" w:hAnsi="Calibri" w:cs="Calibri"/>
                <w:b/>
                <w:bCs/>
                <w:color w:val="1F2328"/>
              </w:rPr>
              <w:t>Maksymalna dopuszczalna długość dojścia ewakuacyjnego</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FB0B97B" w14:textId="77777777" w:rsidR="000818AE" w:rsidRDefault="000818AE"/>
        </w:tc>
      </w:tr>
      <w:tr w:rsidR="000818AE" w14:paraId="5B3CBB91"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1B5091AF" w14:textId="77777777" w:rsidR="000818AE" w:rsidRDefault="00000000">
            <w:r>
              <w:rPr>
                <w:rFonts w:ascii="Calibri" w:eastAsia="Calibri" w:hAnsi="Calibri" w:cs="Calibri"/>
                <w:b/>
                <w:bCs/>
                <w:color w:val="1F2328"/>
              </w:rPr>
              <w:t>Kierunki ewakuacji z poszczególnych kondygnacji</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CF1970D" w14:textId="77777777" w:rsidR="000818AE" w:rsidRDefault="000818AE"/>
        </w:tc>
      </w:tr>
      <w:tr w:rsidR="000818AE" w14:paraId="2A197B56"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43F48E9B" w14:textId="77777777" w:rsidR="000818AE" w:rsidRDefault="00000000">
            <w:r>
              <w:rPr>
                <w:rFonts w:ascii="Calibri" w:eastAsia="Calibri" w:hAnsi="Calibri" w:cs="Calibri"/>
                <w:b/>
                <w:bCs/>
                <w:color w:val="1F2328"/>
              </w:rPr>
              <w:t>Lokalizacja punktu(-ów) zbiórki po ewakuacji</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80F9D7D" w14:textId="77777777" w:rsidR="000818AE" w:rsidRDefault="000818AE"/>
        </w:tc>
      </w:tr>
    </w:tbl>
    <w:p w14:paraId="2E9D4B30" w14:textId="77777777" w:rsidR="000818AE" w:rsidRDefault="00000000">
      <w:pPr>
        <w:spacing w:before="200" w:after="100"/>
      </w:pPr>
      <w:r>
        <w:rPr>
          <w:rFonts w:ascii="Calibri" w:eastAsia="Calibri" w:hAnsi="Calibri" w:cs="Calibri"/>
          <w:b/>
          <w:bCs/>
          <w:i/>
          <w:iCs/>
          <w:color w:val="545B66"/>
          <w:sz w:val="21"/>
          <w:szCs w:val="21"/>
        </w:rPr>
        <w:t>7.2. Organizacja ewakuacji</w:t>
      </w:r>
    </w:p>
    <w:p w14:paraId="635A4C13" w14:textId="77777777" w:rsidR="000818AE" w:rsidRDefault="00000000">
      <w:pPr>
        <w:pStyle w:val="Akapitzlist"/>
        <w:numPr>
          <w:ilvl w:val="0"/>
          <w:numId w:val="1"/>
        </w:numPr>
        <w:spacing w:after="80"/>
      </w:pPr>
      <w:r>
        <w:rPr>
          <w:rFonts w:ascii="Calibri" w:eastAsia="Calibri" w:hAnsi="Calibri" w:cs="Calibri"/>
          <w:color w:val="1F2328"/>
          <w:sz w:val="21"/>
          <w:szCs w:val="21"/>
        </w:rPr>
        <w:t>Ewakuację ogłasza koordynator ewakuacji lub osoba, która zauważyła zagrożenie,</w:t>
      </w:r>
    </w:p>
    <w:p w14:paraId="1A25545D" w14:textId="77777777" w:rsidR="000818AE" w:rsidRDefault="00000000">
      <w:pPr>
        <w:pStyle w:val="Akapitzlist"/>
        <w:numPr>
          <w:ilvl w:val="0"/>
          <w:numId w:val="1"/>
        </w:numPr>
        <w:spacing w:after="80"/>
      </w:pPr>
      <w:r>
        <w:rPr>
          <w:rFonts w:ascii="Calibri" w:eastAsia="Calibri" w:hAnsi="Calibri" w:cs="Calibri"/>
          <w:color w:val="1F2328"/>
          <w:sz w:val="21"/>
          <w:szCs w:val="21"/>
        </w:rPr>
        <w:lastRenderedPageBreak/>
        <w:t>Osoby ewakuują się oznakowanymi drogami ewakuacyjnymi, bez korzystania z wind,</w:t>
      </w:r>
    </w:p>
    <w:p w14:paraId="252236FF" w14:textId="77777777" w:rsidR="000818AE" w:rsidRDefault="00000000">
      <w:pPr>
        <w:pStyle w:val="Akapitzlist"/>
        <w:numPr>
          <w:ilvl w:val="0"/>
          <w:numId w:val="1"/>
        </w:numPr>
        <w:spacing w:after="80"/>
      </w:pPr>
      <w:r>
        <w:rPr>
          <w:rFonts w:ascii="Calibri" w:eastAsia="Calibri" w:hAnsi="Calibri" w:cs="Calibri"/>
          <w:color w:val="1F2328"/>
          <w:sz w:val="21"/>
          <w:szCs w:val="21"/>
        </w:rPr>
        <w:t>Koordynator/koordynatorzy ewakuacji na poszczególnych piętrach/strefach sprawdzają obecność osób w punkcie zbiórki,</w:t>
      </w:r>
    </w:p>
    <w:p w14:paraId="2CA4ABDB" w14:textId="77777777" w:rsidR="000818AE" w:rsidRDefault="00000000">
      <w:pPr>
        <w:tabs>
          <w:tab w:val="left" w:pos="2600"/>
        </w:tabs>
        <w:spacing w:after="160"/>
      </w:pPr>
      <w:r>
        <w:rPr>
          <w:rFonts w:ascii="Calibri" w:eastAsia="Calibri" w:hAnsi="Calibri" w:cs="Calibri"/>
          <w:b/>
          <w:bCs/>
          <w:color w:val="545B66"/>
        </w:rPr>
        <w:t>Koordynator główny ewakuacji (imię i nazwisko / funkcja):</w:t>
      </w:r>
      <w:r>
        <w:rPr>
          <w:rFonts w:ascii="Calibri" w:eastAsia="Calibri" w:hAnsi="Calibri" w:cs="Calibri"/>
        </w:rPr>
        <w:tab/>
      </w:r>
      <w:r>
        <w:rPr>
          <w:rFonts w:ascii="Calibri" w:eastAsia="Calibri" w:hAnsi="Calibri" w:cs="Calibri"/>
          <w:color w:val="9AA0A8"/>
        </w:rPr>
        <w:t>……………………………………………………………………………………………………</w:t>
      </w:r>
    </w:p>
    <w:p w14:paraId="4461B485" w14:textId="77777777" w:rsidR="000818AE" w:rsidRDefault="00000000">
      <w:pPr>
        <w:spacing w:after="200"/>
        <w:jc w:val="both"/>
      </w:pPr>
      <w:r>
        <w:rPr>
          <w:rFonts w:ascii="Calibri" w:eastAsia="Calibri" w:hAnsi="Calibri" w:cs="Calibri"/>
          <w:color w:val="1F2328"/>
          <w:sz w:val="17"/>
          <w:szCs w:val="17"/>
        </w:rPr>
        <w:t>Szczegółowe zasady postępowania pracowników — patrz dokument E.6 z zestawu instrukcji BHP.</w:t>
      </w:r>
    </w:p>
    <w:p w14:paraId="7357227D" w14:textId="77777777" w:rsidR="000818AE" w:rsidRDefault="00000000">
      <w:pPr>
        <w:spacing w:before="200" w:after="100"/>
      </w:pPr>
      <w:r>
        <w:rPr>
          <w:rFonts w:ascii="Calibri" w:eastAsia="Calibri" w:hAnsi="Calibri" w:cs="Calibri"/>
          <w:b/>
          <w:bCs/>
          <w:i/>
          <w:iCs/>
          <w:color w:val="545B66"/>
          <w:sz w:val="21"/>
          <w:szCs w:val="21"/>
        </w:rPr>
        <w:t>7.3. Praktyczne sprawdzanie organizacji ewakuacji</w:t>
      </w:r>
    </w:p>
    <w:p w14:paraId="70D2FCE2" w14:textId="77777777" w:rsidR="000818AE" w:rsidRDefault="00000000">
      <w:pPr>
        <w:spacing w:after="120"/>
        <w:jc w:val="both"/>
      </w:pPr>
      <w:r>
        <w:rPr>
          <w:rFonts w:ascii="Calibri" w:eastAsia="Calibri" w:hAnsi="Calibri" w:cs="Calibri"/>
          <w:color w:val="1F2328"/>
          <w:sz w:val="21"/>
          <w:szCs w:val="21"/>
        </w:rPr>
        <w:t>Właściciel lub zarządca obiektu przeznaczonego dla ponad 50 osób będących jego stałymi użytkownikami, niezakwalifikowanego do kategorii ZL IV, przeprowadza praktyczne sprawdzenie organizacji i warunków ewakuacji z całego obiektu nie rzadziej niż raz na 2 lata (a w niektórych obiektach — raz w roku). Szczegółowa procedura — patrz dokument E.86 (Procedura próbnej ewakuacji) z zestawu procedur BHP.</w:t>
      </w:r>
    </w:p>
    <w:p w14:paraId="693C6475" w14:textId="77777777" w:rsidR="000818AE" w:rsidRDefault="00000000">
      <w:pPr>
        <w:tabs>
          <w:tab w:val="left" w:pos="2600"/>
        </w:tabs>
        <w:spacing w:after="160"/>
      </w:pPr>
      <w:r>
        <w:rPr>
          <w:rFonts w:ascii="Calibri" w:eastAsia="Calibri" w:hAnsi="Calibri" w:cs="Calibri"/>
          <w:b/>
          <w:bCs/>
          <w:color w:val="545B66"/>
        </w:rPr>
        <w:t>Data ostatniej próbnej ewakuacji:</w:t>
      </w:r>
      <w:r>
        <w:rPr>
          <w:rFonts w:ascii="Calibri" w:eastAsia="Calibri" w:hAnsi="Calibri" w:cs="Calibri"/>
        </w:rPr>
        <w:tab/>
      </w:r>
      <w:r>
        <w:rPr>
          <w:rFonts w:ascii="Calibri" w:eastAsia="Calibri" w:hAnsi="Calibri" w:cs="Calibri"/>
          <w:color w:val="9AA0A8"/>
        </w:rPr>
        <w:t>……………………………………………………………………………………………………</w:t>
      </w:r>
    </w:p>
    <w:p w14:paraId="4CE6CE2B" w14:textId="77777777" w:rsidR="000818AE" w:rsidRDefault="00000000">
      <w:pPr>
        <w:tabs>
          <w:tab w:val="left" w:pos="2600"/>
        </w:tabs>
        <w:spacing w:after="160"/>
      </w:pPr>
      <w:r>
        <w:rPr>
          <w:rFonts w:ascii="Calibri" w:eastAsia="Calibri" w:hAnsi="Calibri" w:cs="Calibri"/>
          <w:b/>
          <w:bCs/>
          <w:color w:val="545B66"/>
        </w:rPr>
        <w:t>Planowana data kolejnej próbnej ewakuacji:</w:t>
      </w:r>
      <w:r>
        <w:rPr>
          <w:rFonts w:ascii="Calibri" w:eastAsia="Calibri" w:hAnsi="Calibri" w:cs="Calibri"/>
        </w:rPr>
        <w:tab/>
      </w:r>
      <w:r>
        <w:rPr>
          <w:rFonts w:ascii="Calibri" w:eastAsia="Calibri" w:hAnsi="Calibri" w:cs="Calibri"/>
          <w:color w:val="9AA0A8"/>
        </w:rPr>
        <w:t>……………………………………………………………………………………………………</w:t>
      </w:r>
    </w:p>
    <w:p w14:paraId="4D803684" w14:textId="77777777" w:rsidR="000818AE" w:rsidRDefault="00000000">
      <w:pPr>
        <w:pBdr>
          <w:left w:val="single" w:sz="24" w:space="6" w:color="0E7C7A"/>
        </w:pBdr>
        <w:spacing w:before="260" w:after="120"/>
        <w:ind w:left="60"/>
      </w:pPr>
      <w:r>
        <w:rPr>
          <w:rFonts w:ascii="Calibri" w:eastAsia="Calibri" w:hAnsi="Calibri" w:cs="Calibri"/>
          <w:b/>
          <w:bCs/>
          <w:color w:val="1F2328"/>
          <w:sz w:val="23"/>
          <w:szCs w:val="23"/>
        </w:rPr>
        <w:t>8. Sposoby zapoznania użytkowników obiektu z przepisami przeciwpożarowymi oraz treścią instrukcji</w:t>
      </w:r>
    </w:p>
    <w:p w14:paraId="4AB83933" w14:textId="77777777" w:rsidR="000818AE" w:rsidRDefault="00000000">
      <w:pPr>
        <w:spacing w:after="120"/>
        <w:jc w:val="both"/>
      </w:pPr>
      <w:r>
        <w:rPr>
          <w:rFonts w:ascii="Calibri" w:eastAsia="Calibri" w:hAnsi="Calibri" w:cs="Calibri"/>
          <w:color w:val="1F2328"/>
          <w:sz w:val="18"/>
          <w:szCs w:val="18"/>
        </w:rPr>
        <w:t>Realizacja wymogu § 6 ust. 1 pkt 6 rozporządzenia.</w:t>
      </w:r>
    </w:p>
    <w:p w14:paraId="18772BCD" w14:textId="77777777" w:rsidR="000818AE" w:rsidRDefault="00000000">
      <w:pPr>
        <w:spacing w:before="200" w:after="100"/>
      </w:pPr>
      <w:r>
        <w:rPr>
          <w:rFonts w:ascii="Calibri" w:eastAsia="Calibri" w:hAnsi="Calibri" w:cs="Calibri"/>
          <w:b/>
          <w:bCs/>
          <w:i/>
          <w:iCs/>
          <w:color w:val="545B66"/>
          <w:sz w:val="21"/>
          <w:szCs w:val="21"/>
        </w:rPr>
        <w:t>8.1. Cel i zakres szkoleń</w:t>
      </w:r>
    </w:p>
    <w:p w14:paraId="2ED81BE2" w14:textId="77777777" w:rsidR="000818AE" w:rsidRDefault="00000000">
      <w:pPr>
        <w:spacing w:after="120"/>
        <w:jc w:val="both"/>
      </w:pPr>
      <w:r>
        <w:rPr>
          <w:rFonts w:ascii="Calibri" w:eastAsia="Calibri" w:hAnsi="Calibri" w:cs="Calibri"/>
          <w:color w:val="1F2328"/>
          <w:sz w:val="21"/>
          <w:szCs w:val="21"/>
        </w:rPr>
        <w:t>Celem szkoleń jest zapoznanie wszystkich użytkowników obiektu, w tym zatrudnionych pracowników, z zasadami ochrony przeciwpożarowej obowiązującymi w obiekcie, treścią niniejszej instrukcji oraz sposobem postępowania w sytuacji zagrożenia.</w:t>
      </w:r>
    </w:p>
    <w:p w14:paraId="33B280B9" w14:textId="77777777" w:rsidR="000818AE" w:rsidRDefault="00000000">
      <w:pPr>
        <w:spacing w:before="200" w:after="100"/>
      </w:pPr>
      <w:r>
        <w:rPr>
          <w:rFonts w:ascii="Calibri" w:eastAsia="Calibri" w:hAnsi="Calibri" w:cs="Calibri"/>
          <w:b/>
          <w:bCs/>
          <w:i/>
          <w:iCs/>
          <w:color w:val="545B66"/>
          <w:sz w:val="21"/>
          <w:szCs w:val="21"/>
        </w:rPr>
        <w:t>8.2. Rodzaje szkoleń</w:t>
      </w:r>
    </w:p>
    <w:p w14:paraId="620107F4" w14:textId="77777777" w:rsidR="000818AE" w:rsidRDefault="00000000">
      <w:pPr>
        <w:pStyle w:val="Akapitzlist"/>
        <w:numPr>
          <w:ilvl w:val="0"/>
          <w:numId w:val="1"/>
        </w:numPr>
        <w:spacing w:after="80"/>
      </w:pPr>
      <w:r>
        <w:rPr>
          <w:rFonts w:ascii="Calibri" w:eastAsia="Calibri" w:hAnsi="Calibri" w:cs="Calibri"/>
          <w:color w:val="1F2328"/>
          <w:sz w:val="21"/>
          <w:szCs w:val="21"/>
        </w:rPr>
        <w:t>Szkolenie wstępne — przeprowadzane przed dopuszczeniem do pracy/użytkowania obiektu, w ramach instruktażu ogólnego bhp (patrz dokument E.1),</w:t>
      </w:r>
    </w:p>
    <w:p w14:paraId="5C9B182C" w14:textId="77777777" w:rsidR="000818AE" w:rsidRDefault="00000000">
      <w:pPr>
        <w:pStyle w:val="Akapitzlist"/>
        <w:numPr>
          <w:ilvl w:val="0"/>
          <w:numId w:val="1"/>
        </w:numPr>
        <w:spacing w:after="80"/>
      </w:pPr>
      <w:r>
        <w:rPr>
          <w:rFonts w:ascii="Calibri" w:eastAsia="Calibri" w:hAnsi="Calibri" w:cs="Calibri"/>
          <w:color w:val="1F2328"/>
          <w:sz w:val="21"/>
          <w:szCs w:val="21"/>
        </w:rPr>
        <w:t>Szkolenie okresowe — powtarzane zgodnie z częstotliwością szkoleń bhp obowiązujących w zakładzie.</w:t>
      </w:r>
    </w:p>
    <w:p w14:paraId="44FB257A" w14:textId="77777777" w:rsidR="000818AE" w:rsidRDefault="00000000">
      <w:pPr>
        <w:spacing w:before="200" w:after="100"/>
      </w:pPr>
      <w:r>
        <w:rPr>
          <w:rFonts w:ascii="Calibri" w:eastAsia="Calibri" w:hAnsi="Calibri" w:cs="Calibri"/>
          <w:b/>
          <w:bCs/>
          <w:i/>
          <w:iCs/>
          <w:color w:val="545B66"/>
          <w:sz w:val="21"/>
          <w:szCs w:val="21"/>
        </w:rPr>
        <w:t>8.3. Zasady organizacji szkoleń</w:t>
      </w:r>
    </w:p>
    <w:p w14:paraId="71D99CD3" w14:textId="77777777" w:rsidR="000818AE" w:rsidRDefault="00000000">
      <w:pPr>
        <w:tabs>
          <w:tab w:val="left" w:pos="2600"/>
        </w:tabs>
        <w:spacing w:after="160"/>
      </w:pPr>
      <w:r>
        <w:rPr>
          <w:rFonts w:ascii="Calibri" w:eastAsia="Calibri" w:hAnsi="Calibri" w:cs="Calibri"/>
          <w:b/>
          <w:bCs/>
          <w:color w:val="545B66"/>
        </w:rPr>
        <w:t>Osoba odpowiedzialna za przeprowadzanie szkoleń ppoż.:</w:t>
      </w:r>
      <w:r>
        <w:rPr>
          <w:rFonts w:ascii="Calibri" w:eastAsia="Calibri" w:hAnsi="Calibri" w:cs="Calibri"/>
        </w:rPr>
        <w:tab/>
      </w:r>
      <w:r>
        <w:rPr>
          <w:rFonts w:ascii="Calibri" w:eastAsia="Calibri" w:hAnsi="Calibri" w:cs="Calibri"/>
          <w:color w:val="9AA0A8"/>
        </w:rPr>
        <w:t>……………………………………………………………………………………………………</w:t>
      </w:r>
    </w:p>
    <w:p w14:paraId="44622CE2" w14:textId="77777777" w:rsidR="000818AE" w:rsidRDefault="00000000">
      <w:pPr>
        <w:spacing w:after="120"/>
        <w:jc w:val="both"/>
      </w:pPr>
      <w:r>
        <w:rPr>
          <w:rFonts w:ascii="Calibri" w:eastAsia="Calibri" w:hAnsi="Calibri" w:cs="Calibri"/>
          <w:color w:val="1F2328"/>
          <w:sz w:val="21"/>
          <w:szCs w:val="21"/>
        </w:rPr>
        <w:t xml:space="preserve">Szkolenie obejmuje część teoretyczną (zapoznanie z treścią instrukcji, zagrożeniami, zasadami postępowania) </w:t>
      </w:r>
      <w:proofErr w:type="gramStart"/>
      <w:r>
        <w:rPr>
          <w:rFonts w:ascii="Calibri" w:eastAsia="Calibri" w:hAnsi="Calibri" w:cs="Calibri"/>
          <w:color w:val="1F2328"/>
          <w:sz w:val="21"/>
          <w:szCs w:val="21"/>
        </w:rPr>
        <w:t>oraz,</w:t>
      </w:r>
      <w:proofErr w:type="gramEnd"/>
      <w:r>
        <w:rPr>
          <w:rFonts w:ascii="Calibri" w:eastAsia="Calibri" w:hAnsi="Calibri" w:cs="Calibri"/>
          <w:color w:val="1F2328"/>
          <w:sz w:val="21"/>
          <w:szCs w:val="21"/>
        </w:rPr>
        <w:t xml:space="preserve"> w miarę możliwości, część praktyczną (np. pokaz użycia gaśnicy).</w:t>
      </w:r>
    </w:p>
    <w:p w14:paraId="0560B90A" w14:textId="77777777" w:rsidR="000818AE" w:rsidRDefault="00000000">
      <w:pPr>
        <w:spacing w:before="200" w:after="100"/>
      </w:pPr>
      <w:r>
        <w:rPr>
          <w:rFonts w:ascii="Calibri" w:eastAsia="Calibri" w:hAnsi="Calibri" w:cs="Calibri"/>
          <w:b/>
          <w:bCs/>
          <w:i/>
          <w:iCs/>
          <w:color w:val="545B66"/>
          <w:sz w:val="21"/>
          <w:szCs w:val="21"/>
        </w:rPr>
        <w:t>8.4. Dokumentacja szkoleń</w:t>
      </w:r>
    </w:p>
    <w:p w14:paraId="6AA76D6D" w14:textId="77777777" w:rsidR="000818AE" w:rsidRDefault="00000000">
      <w:pPr>
        <w:spacing w:after="120"/>
        <w:jc w:val="both"/>
      </w:pPr>
      <w:r>
        <w:rPr>
          <w:rFonts w:ascii="Calibri" w:eastAsia="Calibri" w:hAnsi="Calibri" w:cs="Calibri"/>
          <w:color w:val="1F2328"/>
          <w:sz w:val="21"/>
          <w:szCs w:val="21"/>
        </w:rPr>
        <w:t>Odbycie szkolenia potwierdza się wpisem w rejestrze szkoleń ppoż. (załącznik nr 5) lub w ramach dokumentacji szkoleń bhp (dokument E.9 — Rejestr instrukcji BHP).</w:t>
      </w:r>
    </w:p>
    <w:p w14:paraId="341DE2AA" w14:textId="77777777" w:rsidR="000818AE" w:rsidRDefault="00000000">
      <w:pPr>
        <w:pBdr>
          <w:left w:val="single" w:sz="24" w:space="6" w:color="0E7C7A"/>
        </w:pBdr>
        <w:spacing w:before="260" w:after="120"/>
        <w:ind w:left="60"/>
      </w:pPr>
      <w:r>
        <w:rPr>
          <w:rFonts w:ascii="Calibri" w:eastAsia="Calibri" w:hAnsi="Calibri" w:cs="Calibri"/>
          <w:b/>
          <w:bCs/>
          <w:color w:val="1F2328"/>
          <w:sz w:val="23"/>
          <w:szCs w:val="23"/>
        </w:rPr>
        <w:t>9. Zadania i obowiązki w zakresie ochrony przeciwpożarowej</w:t>
      </w:r>
    </w:p>
    <w:p w14:paraId="798D5518" w14:textId="77777777" w:rsidR="000818AE" w:rsidRDefault="00000000">
      <w:pPr>
        <w:spacing w:after="120"/>
        <w:jc w:val="both"/>
      </w:pPr>
      <w:r>
        <w:rPr>
          <w:rFonts w:ascii="Calibri" w:eastAsia="Calibri" w:hAnsi="Calibri" w:cs="Calibri"/>
          <w:color w:val="1F2328"/>
          <w:sz w:val="18"/>
          <w:szCs w:val="18"/>
        </w:rPr>
        <w:t>Realizacja wymogu § 6 ust. 1 pkt 7 rozporządzenia.</w:t>
      </w:r>
    </w:p>
    <w:p w14:paraId="3E06628B" w14:textId="77777777" w:rsidR="000818AE" w:rsidRDefault="00000000">
      <w:pPr>
        <w:spacing w:before="200" w:after="100"/>
      </w:pPr>
      <w:r>
        <w:rPr>
          <w:rFonts w:ascii="Calibri" w:eastAsia="Calibri" w:hAnsi="Calibri" w:cs="Calibri"/>
          <w:b/>
          <w:bCs/>
          <w:i/>
          <w:iCs/>
          <w:color w:val="545B66"/>
          <w:sz w:val="21"/>
          <w:szCs w:val="21"/>
        </w:rPr>
        <w:t>9.1. Obowiązki właściciela / zarządcy obiektu</w:t>
      </w:r>
    </w:p>
    <w:p w14:paraId="15FF4CD5" w14:textId="77777777" w:rsidR="000818AE" w:rsidRDefault="00000000">
      <w:pPr>
        <w:pStyle w:val="Akapitzlist"/>
        <w:numPr>
          <w:ilvl w:val="0"/>
          <w:numId w:val="1"/>
        </w:numPr>
        <w:spacing w:after="80"/>
      </w:pPr>
      <w:r>
        <w:rPr>
          <w:rFonts w:ascii="Calibri" w:eastAsia="Calibri" w:hAnsi="Calibri" w:cs="Calibri"/>
          <w:color w:val="1F2328"/>
          <w:sz w:val="21"/>
          <w:szCs w:val="21"/>
        </w:rPr>
        <w:t>Zapewnienie opracowania, wdrożenia i aktualizacji niniejszej instrukcji,</w:t>
      </w:r>
    </w:p>
    <w:p w14:paraId="7E335527" w14:textId="77777777" w:rsidR="000818AE" w:rsidRDefault="00000000">
      <w:pPr>
        <w:pStyle w:val="Akapitzlist"/>
        <w:numPr>
          <w:ilvl w:val="0"/>
          <w:numId w:val="1"/>
        </w:numPr>
        <w:spacing w:after="80"/>
      </w:pPr>
      <w:r>
        <w:rPr>
          <w:rFonts w:ascii="Calibri" w:eastAsia="Calibri" w:hAnsi="Calibri" w:cs="Calibri"/>
          <w:color w:val="1F2328"/>
          <w:sz w:val="21"/>
          <w:szCs w:val="21"/>
        </w:rPr>
        <w:t>Wyposażenie obiektu w wymagany sprzęt przeciwpożarowy i zapewnienie jego przeglądów,</w:t>
      </w:r>
    </w:p>
    <w:p w14:paraId="1256A7D7" w14:textId="77777777" w:rsidR="000818AE" w:rsidRDefault="00000000">
      <w:pPr>
        <w:pStyle w:val="Akapitzlist"/>
        <w:numPr>
          <w:ilvl w:val="0"/>
          <w:numId w:val="1"/>
        </w:numPr>
        <w:spacing w:after="80"/>
      </w:pPr>
      <w:r>
        <w:rPr>
          <w:rFonts w:ascii="Calibri" w:eastAsia="Calibri" w:hAnsi="Calibri" w:cs="Calibri"/>
          <w:color w:val="1F2328"/>
          <w:sz w:val="21"/>
          <w:szCs w:val="21"/>
        </w:rPr>
        <w:t>Zapewnienie przeprowadzania szkoleń ppoż. oraz praktycznego sprawdzania organizacji ewakuacji,</w:t>
      </w:r>
    </w:p>
    <w:p w14:paraId="2171A186" w14:textId="77777777" w:rsidR="000818AE" w:rsidRDefault="00000000">
      <w:pPr>
        <w:pStyle w:val="Akapitzlist"/>
        <w:numPr>
          <w:ilvl w:val="0"/>
          <w:numId w:val="1"/>
        </w:numPr>
        <w:spacing w:after="80"/>
      </w:pPr>
      <w:r>
        <w:rPr>
          <w:rFonts w:ascii="Calibri" w:eastAsia="Calibri" w:hAnsi="Calibri" w:cs="Calibri"/>
          <w:color w:val="1F2328"/>
          <w:sz w:val="21"/>
          <w:szCs w:val="21"/>
        </w:rPr>
        <w:t>Utrzymanie urządzeń przeciwpożarowych i dróg ewakuacyjnych w stanie pełnej sprawności i drożności.</w:t>
      </w:r>
    </w:p>
    <w:p w14:paraId="1F4E50EC" w14:textId="77777777" w:rsidR="000818AE" w:rsidRDefault="00000000">
      <w:pPr>
        <w:spacing w:before="200" w:after="100"/>
      </w:pPr>
      <w:r>
        <w:rPr>
          <w:rFonts w:ascii="Calibri" w:eastAsia="Calibri" w:hAnsi="Calibri" w:cs="Calibri"/>
          <w:b/>
          <w:bCs/>
          <w:i/>
          <w:iCs/>
          <w:color w:val="545B66"/>
          <w:sz w:val="21"/>
          <w:szCs w:val="21"/>
        </w:rPr>
        <w:t>9.2. Obowiązki osób funkcyjnych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9"/>
        <w:gridCol w:w="7067"/>
      </w:tblGrid>
      <w:tr w:rsidR="000818AE" w14:paraId="7E810536" w14:textId="77777777">
        <w:tblPrEx>
          <w:tblCellMar>
            <w:top w:w="0" w:type="dxa"/>
            <w:bottom w:w="0" w:type="dxa"/>
          </w:tblCellMar>
        </w:tblPrEx>
        <w:trPr>
          <w:tblHeader/>
        </w:trPr>
        <w:tc>
          <w:tcPr>
            <w:tcW w:w="15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1A832CE7" w14:textId="77777777" w:rsidR="000818AE" w:rsidRDefault="00000000">
            <w:pPr>
              <w:jc w:val="center"/>
            </w:pPr>
            <w:r>
              <w:rPr>
                <w:rFonts w:ascii="Calibri" w:eastAsia="Calibri" w:hAnsi="Calibri" w:cs="Calibri"/>
                <w:b/>
                <w:bCs/>
                <w:color w:val="FFFFFF"/>
                <w:sz w:val="19"/>
                <w:szCs w:val="19"/>
              </w:rPr>
              <w:lastRenderedPageBreak/>
              <w:t>Funkcja</w:t>
            </w:r>
          </w:p>
        </w:tc>
        <w:tc>
          <w:tcPr>
            <w:tcW w:w="35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355E521D" w14:textId="77777777" w:rsidR="000818AE" w:rsidRDefault="00000000">
            <w:pPr>
              <w:jc w:val="center"/>
            </w:pPr>
            <w:r>
              <w:rPr>
                <w:rFonts w:ascii="Calibri" w:eastAsia="Calibri" w:hAnsi="Calibri" w:cs="Calibri"/>
                <w:b/>
                <w:bCs/>
                <w:color w:val="FFFFFF"/>
                <w:sz w:val="19"/>
                <w:szCs w:val="19"/>
              </w:rPr>
              <w:t>Zakres obowiązków w zakresie ochrony ppoż.</w:t>
            </w:r>
          </w:p>
        </w:tc>
      </w:tr>
      <w:tr w:rsidR="000818AE" w14:paraId="1C2A2167" w14:textId="77777777">
        <w:tblPrEx>
          <w:tblCellMar>
            <w:top w:w="0" w:type="dxa"/>
            <w:bottom w:w="0" w:type="dxa"/>
          </w:tblCellMar>
        </w:tblPrEx>
        <w:tc>
          <w:tcPr>
            <w:tcW w:w="1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6B1F14A" w14:textId="77777777" w:rsidR="000818AE" w:rsidRDefault="000818AE"/>
        </w:tc>
        <w:tc>
          <w:tcPr>
            <w:tcW w:w="3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3826358" w14:textId="77777777" w:rsidR="000818AE" w:rsidRDefault="000818AE"/>
        </w:tc>
      </w:tr>
      <w:tr w:rsidR="000818AE" w14:paraId="2CEA3FD9" w14:textId="77777777">
        <w:tblPrEx>
          <w:tblCellMar>
            <w:top w:w="0" w:type="dxa"/>
            <w:bottom w:w="0" w:type="dxa"/>
          </w:tblCellMar>
        </w:tblPrEx>
        <w:tc>
          <w:tcPr>
            <w:tcW w:w="1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7503E9E" w14:textId="77777777" w:rsidR="000818AE" w:rsidRDefault="000818AE"/>
        </w:tc>
        <w:tc>
          <w:tcPr>
            <w:tcW w:w="3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C7EF0D6" w14:textId="77777777" w:rsidR="000818AE" w:rsidRDefault="000818AE"/>
        </w:tc>
      </w:tr>
      <w:tr w:rsidR="000818AE" w14:paraId="7EA93989" w14:textId="77777777">
        <w:tblPrEx>
          <w:tblCellMar>
            <w:top w:w="0" w:type="dxa"/>
            <w:bottom w:w="0" w:type="dxa"/>
          </w:tblCellMar>
        </w:tblPrEx>
        <w:tc>
          <w:tcPr>
            <w:tcW w:w="1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1A03648" w14:textId="77777777" w:rsidR="000818AE" w:rsidRDefault="000818AE"/>
        </w:tc>
        <w:tc>
          <w:tcPr>
            <w:tcW w:w="3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A4F48D0" w14:textId="77777777" w:rsidR="000818AE" w:rsidRDefault="000818AE"/>
        </w:tc>
      </w:tr>
      <w:tr w:rsidR="000818AE" w14:paraId="51235776" w14:textId="77777777">
        <w:tblPrEx>
          <w:tblCellMar>
            <w:top w:w="0" w:type="dxa"/>
            <w:bottom w:w="0" w:type="dxa"/>
          </w:tblCellMar>
        </w:tblPrEx>
        <w:tc>
          <w:tcPr>
            <w:tcW w:w="1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D114524" w14:textId="77777777" w:rsidR="000818AE" w:rsidRDefault="000818AE"/>
        </w:tc>
        <w:tc>
          <w:tcPr>
            <w:tcW w:w="3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A964008" w14:textId="77777777" w:rsidR="000818AE" w:rsidRDefault="000818AE"/>
        </w:tc>
      </w:tr>
    </w:tbl>
    <w:p w14:paraId="53DF1A90" w14:textId="77777777" w:rsidR="000818AE" w:rsidRDefault="000818AE">
      <w:pPr>
        <w:spacing w:before="200"/>
      </w:pPr>
    </w:p>
    <w:p w14:paraId="310AF834" w14:textId="77777777" w:rsidR="000818AE" w:rsidRDefault="00000000">
      <w:pPr>
        <w:spacing w:before="200" w:after="100"/>
      </w:pPr>
      <w:r>
        <w:rPr>
          <w:rFonts w:ascii="Calibri" w:eastAsia="Calibri" w:hAnsi="Calibri" w:cs="Calibri"/>
          <w:b/>
          <w:bCs/>
          <w:i/>
          <w:iCs/>
          <w:color w:val="545B66"/>
          <w:sz w:val="21"/>
          <w:szCs w:val="21"/>
        </w:rPr>
        <w:t>9.3. Obowiązki pracowników i innych użytkowników obiektu</w:t>
      </w:r>
    </w:p>
    <w:p w14:paraId="0CE0C054" w14:textId="77777777" w:rsidR="000818AE" w:rsidRDefault="00000000">
      <w:pPr>
        <w:pStyle w:val="Akapitzlist"/>
        <w:numPr>
          <w:ilvl w:val="0"/>
          <w:numId w:val="1"/>
        </w:numPr>
        <w:spacing w:after="80"/>
      </w:pPr>
      <w:r>
        <w:rPr>
          <w:rFonts w:ascii="Calibri" w:eastAsia="Calibri" w:hAnsi="Calibri" w:cs="Calibri"/>
          <w:color w:val="1F2328"/>
          <w:sz w:val="21"/>
          <w:szCs w:val="21"/>
        </w:rPr>
        <w:t>Znajomość treści niniejszej instrukcji oraz zasad postępowania na wypadek pożaru,</w:t>
      </w:r>
    </w:p>
    <w:p w14:paraId="253F1D66" w14:textId="77777777" w:rsidR="000818AE" w:rsidRDefault="00000000">
      <w:pPr>
        <w:pStyle w:val="Akapitzlist"/>
        <w:numPr>
          <w:ilvl w:val="0"/>
          <w:numId w:val="1"/>
        </w:numPr>
        <w:spacing w:after="80"/>
      </w:pPr>
      <w:r>
        <w:rPr>
          <w:rFonts w:ascii="Calibri" w:eastAsia="Calibri" w:hAnsi="Calibri" w:cs="Calibri"/>
          <w:color w:val="1F2328"/>
          <w:sz w:val="21"/>
          <w:szCs w:val="21"/>
        </w:rPr>
        <w:t>Przestrzeganie zakazu palenia tytoniu i używania otwartego ognia poza miejscami do tego wyznaczonymi,</w:t>
      </w:r>
    </w:p>
    <w:p w14:paraId="0157A574" w14:textId="77777777" w:rsidR="000818AE" w:rsidRDefault="00000000">
      <w:pPr>
        <w:pStyle w:val="Akapitzlist"/>
        <w:numPr>
          <w:ilvl w:val="0"/>
          <w:numId w:val="1"/>
        </w:numPr>
        <w:spacing w:after="80"/>
      </w:pPr>
      <w:r>
        <w:rPr>
          <w:rFonts w:ascii="Calibri" w:eastAsia="Calibri" w:hAnsi="Calibri" w:cs="Calibri"/>
          <w:color w:val="1F2328"/>
          <w:sz w:val="21"/>
          <w:szCs w:val="21"/>
        </w:rPr>
        <w:t>Utrzymanie drożności dróg i wyjść ewakuacyjnych oraz dostępu do sprzętu przeciwpożarowego,</w:t>
      </w:r>
    </w:p>
    <w:p w14:paraId="1A730CFD" w14:textId="77777777" w:rsidR="000818AE" w:rsidRDefault="00000000">
      <w:pPr>
        <w:pStyle w:val="Akapitzlist"/>
        <w:numPr>
          <w:ilvl w:val="0"/>
          <w:numId w:val="1"/>
        </w:numPr>
        <w:spacing w:after="80"/>
      </w:pPr>
      <w:r>
        <w:rPr>
          <w:rFonts w:ascii="Calibri" w:eastAsia="Calibri" w:hAnsi="Calibri" w:cs="Calibri"/>
          <w:color w:val="1F2328"/>
          <w:sz w:val="21"/>
          <w:szCs w:val="21"/>
        </w:rPr>
        <w:t>Niezwłoczne zgłaszanie zauważonych zagrożeń pożarowych oraz nieprawidłowości w wyposażeniu ppoż.,</w:t>
      </w:r>
    </w:p>
    <w:p w14:paraId="4AC60214" w14:textId="77777777" w:rsidR="000818AE" w:rsidRDefault="00000000">
      <w:pPr>
        <w:pStyle w:val="Akapitzlist"/>
        <w:numPr>
          <w:ilvl w:val="0"/>
          <w:numId w:val="1"/>
        </w:numPr>
        <w:spacing w:after="80"/>
      </w:pPr>
      <w:r>
        <w:rPr>
          <w:rFonts w:ascii="Calibri" w:eastAsia="Calibri" w:hAnsi="Calibri" w:cs="Calibri"/>
          <w:color w:val="1F2328"/>
          <w:sz w:val="21"/>
          <w:szCs w:val="21"/>
        </w:rPr>
        <w:t>Udział w szkoleniach ppoż. oraz próbnych ewakuacjach.</w:t>
      </w:r>
    </w:p>
    <w:p w14:paraId="294A9923" w14:textId="77777777" w:rsidR="000818AE" w:rsidRDefault="00000000">
      <w:pPr>
        <w:pBdr>
          <w:left w:val="single" w:sz="24" w:space="6" w:color="0E7C7A"/>
        </w:pBdr>
        <w:spacing w:before="260" w:after="120"/>
        <w:ind w:left="60"/>
      </w:pPr>
      <w:r>
        <w:rPr>
          <w:rFonts w:ascii="Calibri" w:eastAsia="Calibri" w:hAnsi="Calibri" w:cs="Calibri"/>
          <w:b/>
          <w:bCs/>
          <w:color w:val="1F2328"/>
          <w:sz w:val="23"/>
          <w:szCs w:val="23"/>
        </w:rPr>
        <w:t>10. Postanowienia końcowe</w:t>
      </w:r>
    </w:p>
    <w:p w14:paraId="2DE1AA09" w14:textId="77777777" w:rsidR="000818AE" w:rsidRDefault="00000000">
      <w:pPr>
        <w:spacing w:before="200" w:after="100"/>
      </w:pPr>
      <w:r>
        <w:rPr>
          <w:rFonts w:ascii="Calibri" w:eastAsia="Calibri" w:hAnsi="Calibri" w:cs="Calibri"/>
          <w:b/>
          <w:bCs/>
          <w:i/>
          <w:iCs/>
          <w:color w:val="545B66"/>
          <w:sz w:val="21"/>
          <w:szCs w:val="21"/>
        </w:rPr>
        <w:t>10.1. Zasady aktualizacji</w:t>
      </w:r>
    </w:p>
    <w:p w14:paraId="4544D856" w14:textId="77777777" w:rsidR="000818AE" w:rsidRDefault="00000000">
      <w:pPr>
        <w:spacing w:after="120"/>
        <w:jc w:val="both"/>
      </w:pPr>
      <w:r>
        <w:rPr>
          <w:rFonts w:ascii="Calibri" w:eastAsia="Calibri" w:hAnsi="Calibri" w:cs="Calibri"/>
          <w:color w:val="1F2328"/>
          <w:sz w:val="21"/>
          <w:szCs w:val="21"/>
        </w:rPr>
        <w:t>Instrukcja bezpieczeństwa pożarowego podlega okresowej aktualizacji nie rzadziej niż raz na 2 lata, a także każdorazowo po zmianach sposobu użytkowania obiektu lub procesu technologicznego, które wpływają na zmianę warunków ochrony przeciwpożarowej — niezależnie od tego, kiedy nastąpi najbliższy dwuletni termin aktualizacji.</w:t>
      </w:r>
    </w:p>
    <w:p w14:paraId="7D2C3680" w14:textId="77777777" w:rsidR="000818AE" w:rsidRDefault="00000000">
      <w:pPr>
        <w:spacing w:before="200" w:after="100"/>
      </w:pPr>
      <w:r>
        <w:rPr>
          <w:rFonts w:ascii="Calibri" w:eastAsia="Calibri" w:hAnsi="Calibri" w:cs="Calibri"/>
          <w:b/>
          <w:bCs/>
          <w:i/>
          <w:iCs/>
          <w:color w:val="545B66"/>
          <w:sz w:val="21"/>
          <w:szCs w:val="21"/>
        </w:rPr>
        <w:t>10.2. Miejsce przechowywania instrukcji</w:t>
      </w:r>
    </w:p>
    <w:p w14:paraId="2433D5D8" w14:textId="77777777" w:rsidR="000818AE" w:rsidRDefault="00000000">
      <w:pPr>
        <w:spacing w:after="120"/>
        <w:jc w:val="both"/>
      </w:pPr>
      <w:r>
        <w:rPr>
          <w:rFonts w:ascii="Calibri" w:eastAsia="Calibri" w:hAnsi="Calibri" w:cs="Calibri"/>
          <w:color w:val="1F2328"/>
          <w:sz w:val="21"/>
          <w:szCs w:val="21"/>
        </w:rPr>
        <w:t>Instrukcja bezpieczeństwa pożarowego znajduje się w miejscu dostępnym dla ekip ratowniczych — wskazać lokalizację:</w:t>
      </w:r>
    </w:p>
    <w:p w14:paraId="739F975B" w14:textId="77777777" w:rsidR="000818AE" w:rsidRDefault="00000000">
      <w:pPr>
        <w:tabs>
          <w:tab w:val="left" w:pos="2600"/>
        </w:tabs>
        <w:spacing w:after="160"/>
      </w:pPr>
      <w:r>
        <w:rPr>
          <w:rFonts w:ascii="Calibri" w:eastAsia="Calibri" w:hAnsi="Calibri" w:cs="Calibri"/>
          <w:b/>
          <w:bCs/>
          <w:color w:val="545B66"/>
        </w:rPr>
        <w:t>Miejsce przechowywania egzemplarza instrukcji:</w:t>
      </w:r>
      <w:r>
        <w:rPr>
          <w:rFonts w:ascii="Calibri" w:eastAsia="Calibri" w:hAnsi="Calibri" w:cs="Calibri"/>
        </w:rPr>
        <w:tab/>
      </w:r>
      <w:r>
        <w:rPr>
          <w:rFonts w:ascii="Calibri" w:eastAsia="Calibri" w:hAnsi="Calibri" w:cs="Calibri"/>
          <w:color w:val="9AA0A8"/>
        </w:rPr>
        <w:t>……………………………………………………………………………………………………</w:t>
      </w:r>
    </w:p>
    <w:p w14:paraId="4C7E80BC" w14:textId="77777777" w:rsidR="000818AE" w:rsidRDefault="00000000">
      <w:pPr>
        <w:spacing w:before="200" w:after="100"/>
      </w:pPr>
      <w:r>
        <w:rPr>
          <w:rFonts w:ascii="Calibri" w:eastAsia="Calibri" w:hAnsi="Calibri" w:cs="Calibri"/>
          <w:b/>
          <w:bCs/>
          <w:i/>
          <w:iCs/>
          <w:color w:val="545B66"/>
          <w:sz w:val="21"/>
          <w:szCs w:val="21"/>
        </w:rPr>
        <w:t>10.3. Wykaz załączników (część graficzna i uzupełniająca)</w:t>
      </w:r>
    </w:p>
    <w:p w14:paraId="2C1D7DBF" w14:textId="77777777" w:rsidR="000818AE" w:rsidRDefault="00000000">
      <w:pPr>
        <w:pStyle w:val="Akapitzlist"/>
        <w:numPr>
          <w:ilvl w:val="0"/>
          <w:numId w:val="1"/>
        </w:numPr>
        <w:spacing w:after="80"/>
      </w:pPr>
      <w:r>
        <w:rPr>
          <w:rFonts w:ascii="Calibri" w:eastAsia="Calibri" w:hAnsi="Calibri" w:cs="Calibri"/>
          <w:color w:val="1F2328"/>
          <w:sz w:val="21"/>
          <w:szCs w:val="21"/>
        </w:rPr>
        <w:t>Załącznik nr 1 — Plan sytuacyjny terenu (drogi pożarowe, hydranty zewnętrzne, punkt/punkty zbiórki),</w:t>
      </w:r>
    </w:p>
    <w:p w14:paraId="026DCCE0" w14:textId="77777777" w:rsidR="000818AE" w:rsidRDefault="00000000">
      <w:pPr>
        <w:pStyle w:val="Akapitzlist"/>
        <w:numPr>
          <w:ilvl w:val="0"/>
          <w:numId w:val="1"/>
        </w:numPr>
        <w:spacing w:after="80"/>
      </w:pPr>
      <w:r>
        <w:rPr>
          <w:rFonts w:ascii="Calibri" w:eastAsia="Calibri" w:hAnsi="Calibri" w:cs="Calibri"/>
          <w:color w:val="1F2328"/>
          <w:sz w:val="21"/>
          <w:szCs w:val="21"/>
        </w:rPr>
        <w:t>Załącznik nr 2 — Rzuty kondygnacji z oznaczeniem dróg i wyjść ewakuacyjnych, lokalizacji gaśnic i hydrantów wewnętrznych, głównych wyłączników prądu i zaworów gazu,</w:t>
      </w:r>
    </w:p>
    <w:p w14:paraId="4959619A" w14:textId="77777777" w:rsidR="000818AE" w:rsidRDefault="00000000">
      <w:pPr>
        <w:pStyle w:val="Akapitzlist"/>
        <w:numPr>
          <w:ilvl w:val="0"/>
          <w:numId w:val="1"/>
        </w:numPr>
        <w:spacing w:after="80"/>
      </w:pPr>
      <w:r>
        <w:rPr>
          <w:rFonts w:ascii="Calibri" w:eastAsia="Calibri" w:hAnsi="Calibri" w:cs="Calibri"/>
          <w:color w:val="1F2328"/>
          <w:sz w:val="21"/>
          <w:szCs w:val="21"/>
        </w:rPr>
        <w:t>Załącznik nr 3 — Wzór pisemnego zezwolenia na prace pożarowo niebezpieczne,</w:t>
      </w:r>
    </w:p>
    <w:p w14:paraId="05021B95" w14:textId="77777777" w:rsidR="000818AE" w:rsidRDefault="00000000">
      <w:pPr>
        <w:pStyle w:val="Akapitzlist"/>
        <w:numPr>
          <w:ilvl w:val="0"/>
          <w:numId w:val="1"/>
        </w:numPr>
        <w:spacing w:after="80"/>
      </w:pPr>
      <w:r>
        <w:rPr>
          <w:rFonts w:ascii="Calibri" w:eastAsia="Calibri" w:hAnsi="Calibri" w:cs="Calibri"/>
          <w:color w:val="1F2328"/>
          <w:sz w:val="21"/>
          <w:szCs w:val="21"/>
        </w:rPr>
        <w:t>Załącznik nr 4 — Rejestr przeglądów urządzeń przeciwpożarowych i gaśnic,</w:t>
      </w:r>
    </w:p>
    <w:p w14:paraId="3CE8C3F3" w14:textId="77777777" w:rsidR="000818AE" w:rsidRDefault="00000000">
      <w:pPr>
        <w:pStyle w:val="Akapitzlist"/>
        <w:numPr>
          <w:ilvl w:val="0"/>
          <w:numId w:val="1"/>
        </w:numPr>
        <w:spacing w:after="80"/>
      </w:pPr>
      <w:r>
        <w:rPr>
          <w:rFonts w:ascii="Calibri" w:eastAsia="Calibri" w:hAnsi="Calibri" w:cs="Calibri"/>
          <w:color w:val="1F2328"/>
          <w:sz w:val="21"/>
          <w:szCs w:val="21"/>
        </w:rPr>
        <w:t>Załącznik nr 5 — Rejestr szkoleń przeciwpożarowych.</w:t>
      </w:r>
    </w:p>
    <w:p w14:paraId="48B20A2F" w14:textId="77777777" w:rsidR="000818AE" w:rsidRDefault="000818AE">
      <w:pPr>
        <w:spacing w:before="160"/>
      </w:pPr>
    </w:p>
    <w:tbl>
      <w:tblPr>
        <w:tblW w:w="5000" w:type="pct"/>
        <w:tblCellMar>
          <w:left w:w="10" w:type="dxa"/>
          <w:right w:w="10" w:type="dxa"/>
        </w:tblCellMar>
        <w:tblLook w:val="0000" w:firstRow="0" w:lastRow="0" w:firstColumn="0" w:lastColumn="0" w:noHBand="0" w:noVBand="0"/>
      </w:tblPr>
      <w:tblGrid>
        <w:gridCol w:w="10066"/>
      </w:tblGrid>
      <w:tr w:rsidR="000818AE" w14:paraId="5EE98223" w14:textId="77777777">
        <w:tblPrEx>
          <w:tblCellMar>
            <w:top w:w="0" w:type="dxa"/>
            <w:bottom w:w="0" w:type="dxa"/>
          </w:tblCellMar>
        </w:tblPrEx>
        <w:tc>
          <w:tcPr>
            <w:tcW w:w="5000" w:type="pct"/>
            <w:tcBorders>
              <w:top w:val="single" w:sz="4" w:space="0" w:color="EEF0F3"/>
              <w:left w:val="single" w:sz="28" w:space="0" w:color="5B6472"/>
              <w:bottom w:val="single" w:sz="4" w:space="0" w:color="EEF0F3"/>
              <w:right w:val="single" w:sz="4" w:space="0" w:color="EEF0F3"/>
            </w:tcBorders>
            <w:shd w:val="clear" w:color="auto" w:fill="EEF0F3"/>
            <w:tcMar>
              <w:top w:w="140" w:type="dxa"/>
              <w:left w:w="180" w:type="dxa"/>
              <w:bottom w:w="140" w:type="dxa"/>
              <w:right w:w="180" w:type="dxa"/>
            </w:tcMar>
          </w:tcPr>
          <w:p w14:paraId="713D7CCC" w14:textId="77777777" w:rsidR="000818AE" w:rsidRDefault="00000000">
            <w:r>
              <w:rPr>
                <w:rFonts w:ascii="Calibri" w:eastAsia="Calibri" w:hAnsi="Calibri" w:cs="Calibri"/>
                <w:color w:val="1F2328"/>
              </w:rPr>
              <w:t>Część graficzna (plany sytuacyjne, rzuty kondygnacji) powinna zostać sporządzona na podstawie aktualnej dokumentacji budowlanej — w praktyce najczęściej przez osobę z uprawnieniami budowlanymi lub rzeczoznawcę ds. zabezpieczeń przeciwpożarowych. Załącz gotowe plany/rzuty jako odrębne pliki lub wydruki dołączone do niniejszej instrukcji.</w:t>
            </w:r>
          </w:p>
        </w:tc>
      </w:tr>
    </w:tbl>
    <w:p w14:paraId="3F326570" w14:textId="77777777" w:rsidR="000818AE" w:rsidRDefault="00000000">
      <w:r>
        <w:br w:type="page"/>
      </w:r>
    </w:p>
    <w:p w14:paraId="0B6A42AC" w14:textId="77777777" w:rsidR="000818AE" w:rsidRDefault="00000000">
      <w:pPr>
        <w:pBdr>
          <w:left w:val="single" w:sz="24" w:space="6" w:color="0E7C7A"/>
        </w:pBdr>
        <w:spacing w:before="260" w:after="120"/>
        <w:ind w:left="60"/>
      </w:pPr>
      <w:r>
        <w:rPr>
          <w:rFonts w:ascii="Calibri" w:eastAsia="Calibri" w:hAnsi="Calibri" w:cs="Calibri"/>
          <w:b/>
          <w:bCs/>
          <w:color w:val="1F2328"/>
          <w:sz w:val="23"/>
          <w:szCs w:val="23"/>
        </w:rPr>
        <w:lastRenderedPageBreak/>
        <w:t>Załącznik nr 1 — Plan sytuacyjny terenu</w:t>
      </w:r>
    </w:p>
    <w:tbl>
      <w:tblPr>
        <w:tblW w:w="5000" w:type="pct"/>
        <w:tblCellMar>
          <w:left w:w="10" w:type="dxa"/>
          <w:right w:w="10" w:type="dxa"/>
        </w:tblCellMar>
        <w:tblLook w:val="0000" w:firstRow="0" w:lastRow="0" w:firstColumn="0" w:lastColumn="0" w:noHBand="0" w:noVBand="0"/>
      </w:tblPr>
      <w:tblGrid>
        <w:gridCol w:w="10066"/>
      </w:tblGrid>
      <w:tr w:rsidR="000818AE" w14:paraId="54D0BB78" w14:textId="77777777">
        <w:tblPrEx>
          <w:tblCellMar>
            <w:top w:w="0" w:type="dxa"/>
            <w:bottom w:w="0" w:type="dxa"/>
          </w:tblCellMar>
        </w:tblPrEx>
        <w:tc>
          <w:tcPr>
            <w:tcW w:w="5000" w:type="pct"/>
            <w:tcBorders>
              <w:top w:val="single" w:sz="4" w:space="0" w:color="EEF0F3"/>
              <w:left w:val="single" w:sz="28" w:space="0" w:color="5B6472"/>
              <w:bottom w:val="single" w:sz="4" w:space="0" w:color="EEF0F3"/>
              <w:right w:val="single" w:sz="4" w:space="0" w:color="EEF0F3"/>
            </w:tcBorders>
            <w:shd w:val="clear" w:color="auto" w:fill="EEF0F3"/>
            <w:tcMar>
              <w:top w:w="140" w:type="dxa"/>
              <w:left w:w="180" w:type="dxa"/>
              <w:bottom w:w="140" w:type="dxa"/>
              <w:right w:w="180" w:type="dxa"/>
            </w:tcMar>
          </w:tcPr>
          <w:p w14:paraId="068C70D1" w14:textId="77777777" w:rsidR="000818AE" w:rsidRDefault="00000000">
            <w:r>
              <w:rPr>
                <w:rFonts w:ascii="Calibri" w:eastAsia="Calibri" w:hAnsi="Calibri" w:cs="Calibri"/>
                <w:color w:val="1F2328"/>
              </w:rPr>
              <w:t>Wstaw tutaj plan sytuacyjny terenu z zaznaczeniem: dróg pożarowych i dojazdów dla straży pożarnej, lokalizacji hydrantów zewnętrznych i innych źródeł wody do celów gaśniczych, punktu/punktów zbiórki po ewakuacji, granic działki i sąsiedztwa. Plan sporządza się na podstawie aktualnej mapy sytuacyjno-wysokościowej lub projektu zagospodarowania terenu.</w:t>
            </w:r>
          </w:p>
        </w:tc>
      </w:tr>
    </w:tbl>
    <w:p w14:paraId="66B4D79D" w14:textId="77777777" w:rsidR="000818AE" w:rsidRDefault="00000000">
      <w:pPr>
        <w:spacing w:before="400"/>
      </w:pPr>
      <w:proofErr w:type="gramStart"/>
      <w:r>
        <w:rPr>
          <w:rFonts w:ascii="Calibri" w:eastAsia="Calibri" w:hAnsi="Calibri" w:cs="Calibri"/>
          <w:i/>
          <w:iCs/>
          <w:color w:val="545B66"/>
        </w:rPr>
        <w:t>[ MIEJSCE</w:t>
      </w:r>
      <w:proofErr w:type="gramEnd"/>
      <w:r>
        <w:rPr>
          <w:rFonts w:ascii="Calibri" w:eastAsia="Calibri" w:hAnsi="Calibri" w:cs="Calibri"/>
          <w:i/>
          <w:iCs/>
          <w:color w:val="545B66"/>
        </w:rPr>
        <w:t xml:space="preserve"> NA PLAN SYTUACYJNY — wstaw grafikę lub załącz osobny plik ]</w:t>
      </w:r>
    </w:p>
    <w:p w14:paraId="42C086E4" w14:textId="77777777" w:rsidR="000818AE" w:rsidRDefault="00000000">
      <w:r>
        <w:br w:type="page"/>
      </w:r>
    </w:p>
    <w:p w14:paraId="6F039F09" w14:textId="77777777" w:rsidR="000818AE" w:rsidRDefault="00000000">
      <w:pPr>
        <w:pBdr>
          <w:left w:val="single" w:sz="24" w:space="6" w:color="0E7C7A"/>
        </w:pBdr>
        <w:spacing w:before="260" w:after="120"/>
        <w:ind w:left="60"/>
      </w:pPr>
      <w:r>
        <w:rPr>
          <w:rFonts w:ascii="Calibri" w:eastAsia="Calibri" w:hAnsi="Calibri" w:cs="Calibri"/>
          <w:b/>
          <w:bCs/>
          <w:color w:val="1F2328"/>
          <w:sz w:val="23"/>
          <w:szCs w:val="23"/>
        </w:rPr>
        <w:lastRenderedPageBreak/>
        <w:t>Załącznik nr 2 — Rzuty kondygnacji</w:t>
      </w:r>
    </w:p>
    <w:tbl>
      <w:tblPr>
        <w:tblW w:w="5000" w:type="pct"/>
        <w:tblCellMar>
          <w:left w:w="10" w:type="dxa"/>
          <w:right w:w="10" w:type="dxa"/>
        </w:tblCellMar>
        <w:tblLook w:val="0000" w:firstRow="0" w:lastRow="0" w:firstColumn="0" w:lastColumn="0" w:noHBand="0" w:noVBand="0"/>
      </w:tblPr>
      <w:tblGrid>
        <w:gridCol w:w="10066"/>
      </w:tblGrid>
      <w:tr w:rsidR="000818AE" w14:paraId="0328B4C9" w14:textId="77777777">
        <w:tblPrEx>
          <w:tblCellMar>
            <w:top w:w="0" w:type="dxa"/>
            <w:bottom w:w="0" w:type="dxa"/>
          </w:tblCellMar>
        </w:tblPrEx>
        <w:tc>
          <w:tcPr>
            <w:tcW w:w="5000" w:type="pct"/>
            <w:tcBorders>
              <w:top w:val="single" w:sz="4" w:space="0" w:color="EEF0F3"/>
              <w:left w:val="single" w:sz="28" w:space="0" w:color="5B6472"/>
              <w:bottom w:val="single" w:sz="4" w:space="0" w:color="EEF0F3"/>
              <w:right w:val="single" w:sz="4" w:space="0" w:color="EEF0F3"/>
            </w:tcBorders>
            <w:shd w:val="clear" w:color="auto" w:fill="EEF0F3"/>
            <w:tcMar>
              <w:top w:w="140" w:type="dxa"/>
              <w:left w:w="180" w:type="dxa"/>
              <w:bottom w:w="140" w:type="dxa"/>
              <w:right w:w="180" w:type="dxa"/>
            </w:tcMar>
          </w:tcPr>
          <w:p w14:paraId="78F8FDAC" w14:textId="77777777" w:rsidR="000818AE" w:rsidRDefault="00000000">
            <w:r>
              <w:rPr>
                <w:rFonts w:ascii="Calibri" w:eastAsia="Calibri" w:hAnsi="Calibri" w:cs="Calibri"/>
                <w:color w:val="1F2328"/>
              </w:rPr>
              <w:t>Wstaw tutaj rzuty poszczególnych kondygnacji z oznaczeniem: dróg i wyjść ewakuacyjnych wraz z kierunkami ewakuacji, lokalizacji gaśnic i hydrantów wewnętrznych, głównych wyłączników prądu i zaworów gazu, lokalizacji urządzeń przeciwpożarowych (SSP, DSO, klapy oddymiające), miejsc szczególnie zagrożonych pożarowo. Dla każdej kondygnacji — osobny rzut.</w:t>
            </w:r>
          </w:p>
        </w:tc>
      </w:tr>
    </w:tbl>
    <w:p w14:paraId="4BAC3BE4" w14:textId="77777777" w:rsidR="000818AE" w:rsidRDefault="00000000">
      <w:pPr>
        <w:spacing w:before="400"/>
      </w:pPr>
      <w:proofErr w:type="gramStart"/>
      <w:r>
        <w:rPr>
          <w:rFonts w:ascii="Calibri" w:eastAsia="Calibri" w:hAnsi="Calibri" w:cs="Calibri"/>
          <w:i/>
          <w:iCs/>
          <w:color w:val="545B66"/>
        </w:rPr>
        <w:t>[ MIEJSCE</w:t>
      </w:r>
      <w:proofErr w:type="gramEnd"/>
      <w:r>
        <w:rPr>
          <w:rFonts w:ascii="Calibri" w:eastAsia="Calibri" w:hAnsi="Calibri" w:cs="Calibri"/>
          <w:i/>
          <w:iCs/>
          <w:color w:val="545B66"/>
        </w:rPr>
        <w:t xml:space="preserve"> NA RZUTY KONDYGNACJI — wstaw grafiki lub załącz osobne pliki dla każdej kondygnacji ]</w:t>
      </w:r>
    </w:p>
    <w:p w14:paraId="29826E80" w14:textId="77777777" w:rsidR="000818AE" w:rsidRDefault="00000000">
      <w:r>
        <w:br w:type="page"/>
      </w:r>
    </w:p>
    <w:p w14:paraId="0BD5F8B9" w14:textId="77777777" w:rsidR="000818AE" w:rsidRDefault="00000000">
      <w:pPr>
        <w:pBdr>
          <w:left w:val="single" w:sz="24" w:space="6" w:color="0E7C7A"/>
        </w:pBdr>
        <w:spacing w:before="260" w:after="120"/>
        <w:ind w:left="60"/>
      </w:pPr>
      <w:r>
        <w:rPr>
          <w:rFonts w:ascii="Calibri" w:eastAsia="Calibri" w:hAnsi="Calibri" w:cs="Calibri"/>
          <w:b/>
          <w:bCs/>
          <w:color w:val="1F2328"/>
          <w:sz w:val="23"/>
          <w:szCs w:val="23"/>
        </w:rPr>
        <w:lastRenderedPageBreak/>
        <w:t>Załącznik nr 3 — Wzór zezwolenia na prace pożarowo niebezpieczne</w:t>
      </w:r>
    </w:p>
    <w:p w14:paraId="2AB38AFA" w14:textId="77777777" w:rsidR="000818AE" w:rsidRDefault="00000000">
      <w:pPr>
        <w:spacing w:before="200" w:after="200"/>
        <w:jc w:val="center"/>
      </w:pPr>
      <w:r>
        <w:rPr>
          <w:rFonts w:ascii="Calibri" w:eastAsia="Calibri" w:hAnsi="Calibri" w:cs="Calibri"/>
          <w:b/>
          <w:bCs/>
          <w:color w:val="1F2328"/>
          <w:sz w:val="24"/>
          <w:szCs w:val="24"/>
        </w:rPr>
        <w:t>ZEZWOLENIE NA WYKONANIE PRAC POŻAROWO NIEBEZPIECZNYCH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3"/>
        <w:gridCol w:w="5553"/>
      </w:tblGrid>
      <w:tr w:rsidR="000818AE" w14:paraId="109EDC0E"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44E77462" w14:textId="77777777" w:rsidR="000818AE" w:rsidRDefault="00000000">
            <w:r>
              <w:rPr>
                <w:rFonts w:ascii="Calibri" w:eastAsia="Calibri" w:hAnsi="Calibri" w:cs="Calibri"/>
                <w:b/>
                <w:bCs/>
                <w:color w:val="1F2328"/>
              </w:rPr>
              <w:t>Nr zezwolenia:</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E68AC17" w14:textId="77777777" w:rsidR="000818AE" w:rsidRDefault="000818AE"/>
        </w:tc>
      </w:tr>
      <w:tr w:rsidR="000818AE" w14:paraId="78E33A4F"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396CB591" w14:textId="77777777" w:rsidR="000818AE" w:rsidRDefault="00000000">
            <w:r>
              <w:rPr>
                <w:rFonts w:ascii="Calibri" w:eastAsia="Calibri" w:hAnsi="Calibri" w:cs="Calibri"/>
                <w:b/>
                <w:bCs/>
                <w:color w:val="1F2328"/>
              </w:rPr>
              <w:t>Data i godzina wydania:</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A7E4329" w14:textId="77777777" w:rsidR="000818AE" w:rsidRDefault="000818AE"/>
        </w:tc>
      </w:tr>
      <w:tr w:rsidR="000818AE" w14:paraId="10721E10"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4040CE4D" w14:textId="77777777" w:rsidR="000818AE" w:rsidRDefault="00000000">
            <w:r>
              <w:rPr>
                <w:rFonts w:ascii="Calibri" w:eastAsia="Calibri" w:hAnsi="Calibri" w:cs="Calibri"/>
                <w:b/>
                <w:bCs/>
                <w:color w:val="1F2328"/>
              </w:rPr>
              <w:t>Miejsce wykonywania prac:</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1374581" w14:textId="77777777" w:rsidR="000818AE" w:rsidRDefault="000818AE"/>
        </w:tc>
      </w:tr>
      <w:tr w:rsidR="000818AE" w14:paraId="12B06F14"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04F80822" w14:textId="77777777" w:rsidR="000818AE" w:rsidRDefault="00000000">
            <w:r>
              <w:rPr>
                <w:rFonts w:ascii="Calibri" w:eastAsia="Calibri" w:hAnsi="Calibri" w:cs="Calibri"/>
                <w:b/>
                <w:bCs/>
                <w:color w:val="1F2328"/>
              </w:rPr>
              <w:t>Rodzaj prac (spawanie / cięcie / szlifowanie / inne):</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A5CBC4B" w14:textId="77777777" w:rsidR="000818AE" w:rsidRDefault="000818AE"/>
        </w:tc>
      </w:tr>
      <w:tr w:rsidR="000818AE" w14:paraId="43DC7B79"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15A1FFFA" w14:textId="77777777" w:rsidR="000818AE" w:rsidRDefault="00000000">
            <w:r>
              <w:rPr>
                <w:rFonts w:ascii="Calibri" w:eastAsia="Calibri" w:hAnsi="Calibri" w:cs="Calibri"/>
                <w:b/>
                <w:bCs/>
                <w:color w:val="1F2328"/>
              </w:rPr>
              <w:t>Wykonawca prac (imię i nazwisko / firma):</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2E5C5A8" w14:textId="77777777" w:rsidR="000818AE" w:rsidRDefault="000818AE"/>
        </w:tc>
      </w:tr>
      <w:tr w:rsidR="000818AE" w14:paraId="4267267B"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7C79A8B2" w14:textId="77777777" w:rsidR="000818AE" w:rsidRDefault="00000000">
            <w:r>
              <w:rPr>
                <w:rFonts w:ascii="Calibri" w:eastAsia="Calibri" w:hAnsi="Calibri" w:cs="Calibri"/>
                <w:b/>
                <w:bCs/>
                <w:color w:val="1F2328"/>
              </w:rPr>
              <w:t>Czas ważności zezwolenia (od–do):</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249C067" w14:textId="77777777" w:rsidR="000818AE" w:rsidRDefault="000818AE"/>
        </w:tc>
      </w:tr>
    </w:tbl>
    <w:p w14:paraId="0A3C0837" w14:textId="77777777" w:rsidR="000818AE" w:rsidRDefault="000818AE">
      <w:pPr>
        <w:spacing w:before="200"/>
      </w:pPr>
    </w:p>
    <w:p w14:paraId="3C13DD0E" w14:textId="77777777" w:rsidR="000818AE" w:rsidRDefault="00000000">
      <w:pPr>
        <w:spacing w:after="100"/>
        <w:jc w:val="both"/>
      </w:pPr>
      <w:r>
        <w:rPr>
          <w:rFonts w:ascii="Calibri" w:eastAsia="Calibri" w:hAnsi="Calibri" w:cs="Calibri"/>
          <w:color w:val="1F2328"/>
          <w:sz w:val="21"/>
          <w:szCs w:val="21"/>
        </w:rPr>
        <w:t>Warunki zabezpieczenia miejsca pracy (zaznacz spełnione):</w:t>
      </w:r>
    </w:p>
    <w:p w14:paraId="611428F7" w14:textId="77777777" w:rsidR="000818AE" w:rsidRDefault="00000000">
      <w:pPr>
        <w:pStyle w:val="Akapitzlist"/>
        <w:numPr>
          <w:ilvl w:val="0"/>
          <w:numId w:val="1"/>
        </w:numPr>
        <w:spacing w:after="80"/>
      </w:pPr>
      <w:r>
        <w:rPr>
          <w:rFonts w:ascii="Calibri" w:eastAsia="Calibri" w:hAnsi="Calibri" w:cs="Calibri"/>
          <w:color w:val="1F2328"/>
          <w:sz w:val="21"/>
          <w:szCs w:val="21"/>
        </w:rPr>
        <w:t>Usunięto materiały palne z miejsca pracy i jego sąsiedztwa,</w:t>
      </w:r>
    </w:p>
    <w:p w14:paraId="5D74857D" w14:textId="77777777" w:rsidR="000818AE" w:rsidRDefault="00000000">
      <w:pPr>
        <w:pStyle w:val="Akapitzlist"/>
        <w:numPr>
          <w:ilvl w:val="0"/>
          <w:numId w:val="1"/>
        </w:numPr>
        <w:spacing w:after="80"/>
      </w:pPr>
      <w:r>
        <w:rPr>
          <w:rFonts w:ascii="Calibri" w:eastAsia="Calibri" w:hAnsi="Calibri" w:cs="Calibri"/>
          <w:color w:val="1F2328"/>
          <w:sz w:val="21"/>
          <w:szCs w:val="21"/>
        </w:rPr>
        <w:t>Zabezpieczono osłonami niepalnymi elementy niemożliwe do usunięcia,</w:t>
      </w:r>
    </w:p>
    <w:p w14:paraId="5A31EC9E" w14:textId="77777777" w:rsidR="000818AE" w:rsidRDefault="00000000">
      <w:pPr>
        <w:pStyle w:val="Akapitzlist"/>
        <w:numPr>
          <w:ilvl w:val="0"/>
          <w:numId w:val="1"/>
        </w:numPr>
        <w:spacing w:after="80"/>
      </w:pPr>
      <w:r>
        <w:rPr>
          <w:rFonts w:ascii="Calibri" w:eastAsia="Calibri" w:hAnsi="Calibri" w:cs="Calibri"/>
          <w:color w:val="1F2328"/>
          <w:sz w:val="21"/>
          <w:szCs w:val="21"/>
        </w:rPr>
        <w:t>Zapewniono stanowisko gaśnicze (gaśnica) w miejscu pracy,</w:t>
      </w:r>
    </w:p>
    <w:p w14:paraId="484F4BEE" w14:textId="77777777" w:rsidR="000818AE" w:rsidRDefault="00000000">
      <w:pPr>
        <w:pStyle w:val="Akapitzlist"/>
        <w:numPr>
          <w:ilvl w:val="0"/>
          <w:numId w:val="1"/>
        </w:numPr>
        <w:spacing w:after="80"/>
      </w:pPr>
      <w:r>
        <w:rPr>
          <w:rFonts w:ascii="Calibri" w:eastAsia="Calibri" w:hAnsi="Calibri" w:cs="Calibri"/>
          <w:color w:val="1F2328"/>
          <w:sz w:val="21"/>
          <w:szCs w:val="21"/>
        </w:rPr>
        <w:t>Wyznaczono osobę nadzorującą przebieg prac,</w:t>
      </w:r>
    </w:p>
    <w:p w14:paraId="2520BDD5" w14:textId="77777777" w:rsidR="000818AE" w:rsidRDefault="00000000">
      <w:pPr>
        <w:pStyle w:val="Akapitzlist"/>
        <w:numPr>
          <w:ilvl w:val="0"/>
          <w:numId w:val="1"/>
        </w:numPr>
        <w:spacing w:after="80"/>
      </w:pPr>
      <w:r>
        <w:rPr>
          <w:rFonts w:ascii="Calibri" w:eastAsia="Calibri" w:hAnsi="Calibri" w:cs="Calibri"/>
          <w:color w:val="1F2328"/>
          <w:sz w:val="21"/>
          <w:szCs w:val="21"/>
        </w:rPr>
        <w:t>Sprawdzono sąsiednie pomieszczenia pod kątem materiałów palnych narażonych na przegrzanie.</w:t>
      </w:r>
    </w:p>
    <w:p w14:paraId="741F5C15" w14:textId="77777777" w:rsidR="000818AE" w:rsidRDefault="000818AE">
      <w:pPr>
        <w:spacing w:before="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3"/>
        <w:gridCol w:w="5553"/>
      </w:tblGrid>
      <w:tr w:rsidR="000818AE" w14:paraId="02EA51B4"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721C8B4F" w14:textId="77777777" w:rsidR="000818AE" w:rsidRDefault="00000000">
            <w:r>
              <w:rPr>
                <w:rFonts w:ascii="Calibri" w:eastAsia="Calibri" w:hAnsi="Calibri" w:cs="Calibri"/>
                <w:b/>
                <w:bCs/>
                <w:color w:val="1F2328"/>
              </w:rPr>
              <w:t>Osoba nadzorująca prace:</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C19554D" w14:textId="77777777" w:rsidR="000818AE" w:rsidRDefault="000818AE"/>
        </w:tc>
      </w:tr>
      <w:tr w:rsidR="000818AE" w14:paraId="19390D8B" w14:textId="77777777">
        <w:tblPrEx>
          <w:tblCellMar>
            <w:top w:w="0" w:type="dxa"/>
            <w:bottom w:w="0" w:type="dxa"/>
          </w:tblCellMar>
        </w:tblPrEx>
        <w:tc>
          <w:tcPr>
            <w:tcW w:w="2250" w:type="pct"/>
            <w:tcBorders>
              <w:top w:val="single" w:sz="4" w:space="0" w:color="D4D7DB"/>
              <w:left w:val="single" w:sz="4" w:space="0" w:color="D4D7DB"/>
              <w:bottom w:val="single" w:sz="4" w:space="0" w:color="D4D7DB"/>
              <w:right w:val="single" w:sz="4" w:space="0" w:color="D4D7DB"/>
            </w:tcBorders>
            <w:shd w:val="clear" w:color="auto" w:fill="F5F6F7"/>
            <w:tcMar>
              <w:top w:w="80" w:type="dxa"/>
              <w:left w:w="100" w:type="dxa"/>
              <w:bottom w:w="80" w:type="dxa"/>
              <w:right w:w="100" w:type="dxa"/>
            </w:tcMar>
            <w:vAlign w:val="center"/>
          </w:tcPr>
          <w:p w14:paraId="724D1AFD" w14:textId="77777777" w:rsidR="000818AE" w:rsidRDefault="00000000">
            <w:r>
              <w:rPr>
                <w:rFonts w:ascii="Calibri" w:eastAsia="Calibri" w:hAnsi="Calibri" w:cs="Calibri"/>
                <w:b/>
                <w:bCs/>
                <w:color w:val="1F2328"/>
              </w:rPr>
              <w:t>Czas obserwacji miejsca pracy po zakończeniu (wachta pożarowa):</w:t>
            </w:r>
          </w:p>
        </w:tc>
        <w:tc>
          <w:tcPr>
            <w:tcW w:w="275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3114963" w14:textId="77777777" w:rsidR="000818AE" w:rsidRDefault="000818AE"/>
        </w:tc>
      </w:tr>
    </w:tbl>
    <w:p w14:paraId="3CC95846" w14:textId="77777777" w:rsidR="000818AE" w:rsidRDefault="000818AE">
      <w:pPr>
        <w:spacing w:before="3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8"/>
        <w:gridCol w:w="5048"/>
      </w:tblGrid>
      <w:tr w:rsidR="000818AE" w14:paraId="45E01F5F" w14:textId="77777777">
        <w:tblPrEx>
          <w:tblCellMar>
            <w:top w:w="0" w:type="dxa"/>
            <w:bottom w:w="0" w:type="dxa"/>
          </w:tblCellMar>
        </w:tblPrEx>
        <w:tc>
          <w:tcPr>
            <w:tcW w:w="2500" w:type="pct"/>
          </w:tcPr>
          <w:p w14:paraId="6A1E5759" w14:textId="77777777" w:rsidR="00042FCF" w:rsidRDefault="00042FCF">
            <w:pPr>
              <w:spacing w:after="60"/>
              <w:rPr>
                <w:rFonts w:ascii="Calibri" w:eastAsia="Calibri" w:hAnsi="Calibri" w:cs="Calibri"/>
              </w:rPr>
            </w:pPr>
          </w:p>
          <w:p w14:paraId="134C59E9" w14:textId="63EBDA30" w:rsidR="000818AE" w:rsidRDefault="00000000">
            <w:pPr>
              <w:spacing w:after="60"/>
            </w:pPr>
            <w:r>
              <w:rPr>
                <w:rFonts w:ascii="Calibri" w:eastAsia="Calibri" w:hAnsi="Calibri" w:cs="Calibri"/>
              </w:rPr>
              <w:t>……………………………………………………</w:t>
            </w:r>
          </w:p>
          <w:p w14:paraId="7322095F" w14:textId="77777777" w:rsidR="000818AE" w:rsidRDefault="00000000">
            <w:r>
              <w:rPr>
                <w:rFonts w:ascii="Calibri" w:eastAsia="Calibri" w:hAnsi="Calibri" w:cs="Calibri"/>
                <w:i/>
                <w:iCs/>
                <w:color w:val="545B66"/>
                <w:sz w:val="17"/>
                <w:szCs w:val="17"/>
              </w:rPr>
              <w:t>Wydający zezwolenie</w:t>
            </w:r>
          </w:p>
        </w:tc>
        <w:tc>
          <w:tcPr>
            <w:tcW w:w="2500" w:type="pct"/>
          </w:tcPr>
          <w:p w14:paraId="7D810691" w14:textId="77777777" w:rsidR="00042FCF" w:rsidRDefault="00042FCF">
            <w:pPr>
              <w:spacing w:after="60"/>
              <w:rPr>
                <w:rFonts w:ascii="Calibri" w:eastAsia="Calibri" w:hAnsi="Calibri" w:cs="Calibri"/>
              </w:rPr>
            </w:pPr>
          </w:p>
          <w:p w14:paraId="7BCE7785" w14:textId="2909F176" w:rsidR="000818AE" w:rsidRDefault="00000000">
            <w:pPr>
              <w:spacing w:after="60"/>
            </w:pPr>
            <w:r>
              <w:rPr>
                <w:rFonts w:ascii="Calibri" w:eastAsia="Calibri" w:hAnsi="Calibri" w:cs="Calibri"/>
              </w:rPr>
              <w:t>……………………………………………………</w:t>
            </w:r>
          </w:p>
          <w:p w14:paraId="3ACC2CD1" w14:textId="77777777" w:rsidR="000818AE" w:rsidRDefault="00000000">
            <w:r>
              <w:rPr>
                <w:rFonts w:ascii="Calibri" w:eastAsia="Calibri" w:hAnsi="Calibri" w:cs="Calibri"/>
                <w:i/>
                <w:iCs/>
                <w:color w:val="545B66"/>
                <w:sz w:val="17"/>
                <w:szCs w:val="17"/>
              </w:rPr>
              <w:t>Wykonawca prac (potwierdzenie zapoznania)</w:t>
            </w:r>
          </w:p>
        </w:tc>
      </w:tr>
    </w:tbl>
    <w:p w14:paraId="42206A5C" w14:textId="77777777" w:rsidR="000818AE" w:rsidRDefault="00000000">
      <w:r>
        <w:br w:type="page"/>
      </w:r>
    </w:p>
    <w:p w14:paraId="709D2602" w14:textId="77777777" w:rsidR="000818AE" w:rsidRDefault="00000000">
      <w:pPr>
        <w:pBdr>
          <w:left w:val="single" w:sz="24" w:space="6" w:color="0E7C7A"/>
        </w:pBdr>
        <w:spacing w:before="260" w:after="120"/>
        <w:ind w:left="60"/>
      </w:pPr>
      <w:r>
        <w:rPr>
          <w:rFonts w:ascii="Calibri" w:eastAsia="Calibri" w:hAnsi="Calibri" w:cs="Calibri"/>
          <w:b/>
          <w:bCs/>
          <w:color w:val="1F2328"/>
          <w:sz w:val="23"/>
          <w:szCs w:val="23"/>
        </w:rPr>
        <w:lastRenderedPageBreak/>
        <w:t>Załącznik nr 4 — Rejestr przeglądów urządzeń przeciwpożarowych i gaśnic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2423"/>
        <w:gridCol w:w="1413"/>
        <w:gridCol w:w="1615"/>
        <w:gridCol w:w="2019"/>
        <w:gridCol w:w="2019"/>
      </w:tblGrid>
      <w:tr w:rsidR="000818AE" w14:paraId="6070AA22" w14:textId="77777777">
        <w:tblPrEx>
          <w:tblCellMar>
            <w:top w:w="0" w:type="dxa"/>
            <w:bottom w:w="0" w:type="dxa"/>
          </w:tblCellMar>
        </w:tblPrEx>
        <w:trPr>
          <w:tblHeader/>
        </w:trPr>
        <w:tc>
          <w:tcPr>
            <w:tcW w:w="3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57C80BB8" w14:textId="77777777" w:rsidR="000818AE" w:rsidRDefault="00000000">
            <w:pPr>
              <w:jc w:val="center"/>
            </w:pPr>
            <w:r>
              <w:rPr>
                <w:rFonts w:ascii="Calibri" w:eastAsia="Calibri" w:hAnsi="Calibri" w:cs="Calibri"/>
                <w:b/>
                <w:bCs/>
                <w:color w:val="FFFFFF"/>
                <w:sz w:val="19"/>
                <w:szCs w:val="19"/>
              </w:rPr>
              <w:t>Lp.</w:t>
            </w:r>
          </w:p>
        </w:tc>
        <w:tc>
          <w:tcPr>
            <w:tcW w:w="12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30766863" w14:textId="77777777" w:rsidR="000818AE" w:rsidRDefault="00000000">
            <w:pPr>
              <w:jc w:val="center"/>
            </w:pPr>
            <w:r>
              <w:rPr>
                <w:rFonts w:ascii="Calibri" w:eastAsia="Calibri" w:hAnsi="Calibri" w:cs="Calibri"/>
                <w:b/>
                <w:bCs/>
                <w:color w:val="FFFFFF"/>
                <w:sz w:val="19"/>
                <w:szCs w:val="19"/>
              </w:rPr>
              <w:t>Urządzenie / gaśnica</w:t>
            </w:r>
          </w:p>
        </w:tc>
        <w:tc>
          <w:tcPr>
            <w:tcW w:w="7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498F6FF0" w14:textId="77777777" w:rsidR="000818AE" w:rsidRDefault="00000000">
            <w:pPr>
              <w:jc w:val="center"/>
            </w:pPr>
            <w:r>
              <w:rPr>
                <w:rFonts w:ascii="Calibri" w:eastAsia="Calibri" w:hAnsi="Calibri" w:cs="Calibri"/>
                <w:b/>
                <w:bCs/>
                <w:color w:val="FFFFFF"/>
                <w:sz w:val="19"/>
                <w:szCs w:val="19"/>
              </w:rPr>
              <w:t>Data przeglądu</w:t>
            </w:r>
          </w:p>
        </w:tc>
        <w:tc>
          <w:tcPr>
            <w:tcW w:w="8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1EC61917" w14:textId="77777777" w:rsidR="000818AE" w:rsidRDefault="00000000">
            <w:pPr>
              <w:jc w:val="center"/>
            </w:pPr>
            <w:r>
              <w:rPr>
                <w:rFonts w:ascii="Calibri" w:eastAsia="Calibri" w:hAnsi="Calibri" w:cs="Calibri"/>
                <w:b/>
                <w:bCs/>
                <w:color w:val="FFFFFF"/>
                <w:sz w:val="19"/>
                <w:szCs w:val="19"/>
              </w:rPr>
              <w:t>Wynik</w:t>
            </w:r>
          </w:p>
        </w:tc>
        <w:tc>
          <w:tcPr>
            <w:tcW w:w="10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30BD4519" w14:textId="77777777" w:rsidR="000818AE" w:rsidRDefault="00000000">
            <w:pPr>
              <w:jc w:val="center"/>
            </w:pPr>
            <w:r>
              <w:rPr>
                <w:rFonts w:ascii="Calibri" w:eastAsia="Calibri" w:hAnsi="Calibri" w:cs="Calibri"/>
                <w:b/>
                <w:bCs/>
                <w:color w:val="FFFFFF"/>
                <w:sz w:val="19"/>
                <w:szCs w:val="19"/>
              </w:rPr>
              <w:t>Wykonawca przeglądu</w:t>
            </w:r>
          </w:p>
        </w:tc>
        <w:tc>
          <w:tcPr>
            <w:tcW w:w="10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68109D55" w14:textId="77777777" w:rsidR="000818AE" w:rsidRDefault="00000000">
            <w:pPr>
              <w:jc w:val="center"/>
            </w:pPr>
            <w:r>
              <w:rPr>
                <w:rFonts w:ascii="Calibri" w:eastAsia="Calibri" w:hAnsi="Calibri" w:cs="Calibri"/>
                <w:b/>
                <w:bCs/>
                <w:color w:val="FFFFFF"/>
                <w:sz w:val="19"/>
                <w:szCs w:val="19"/>
              </w:rPr>
              <w:t>Termin następnego przeglądu</w:t>
            </w:r>
          </w:p>
        </w:tc>
      </w:tr>
      <w:tr w:rsidR="000818AE" w14:paraId="19F9F3D0"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D3BB58A"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6B04B25"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43FA661"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8DEAC35"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1814657"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77476B0" w14:textId="77777777" w:rsidR="000818AE" w:rsidRDefault="000818AE"/>
        </w:tc>
      </w:tr>
      <w:tr w:rsidR="000818AE" w14:paraId="1C2CB889"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50B3D0B"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B31979A"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891C928"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BDEF80C"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3DEA939"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00EA06A" w14:textId="77777777" w:rsidR="000818AE" w:rsidRDefault="000818AE"/>
        </w:tc>
      </w:tr>
      <w:tr w:rsidR="000818AE" w14:paraId="4E79ADD5"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AB011D2"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FA88C04"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010507F"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CECBFD9"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188CC04"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807634E" w14:textId="77777777" w:rsidR="000818AE" w:rsidRDefault="000818AE"/>
        </w:tc>
      </w:tr>
      <w:tr w:rsidR="000818AE" w14:paraId="5A567714"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D0EAB8F"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6D844FF"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1DBBF61"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649D6C9"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9C1C21A"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9401444" w14:textId="77777777" w:rsidR="000818AE" w:rsidRDefault="000818AE"/>
        </w:tc>
      </w:tr>
      <w:tr w:rsidR="000818AE" w14:paraId="0DE1F336"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2231634"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7179DDC"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00FDA03"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B2B7DCE"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E862413"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B22B761" w14:textId="77777777" w:rsidR="000818AE" w:rsidRDefault="000818AE"/>
        </w:tc>
      </w:tr>
      <w:tr w:rsidR="000818AE" w14:paraId="1E440D5D"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03C1278"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B9D53BF"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DA28B2C"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FC1E715"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CCAF123"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091A3C1" w14:textId="77777777" w:rsidR="000818AE" w:rsidRDefault="000818AE"/>
        </w:tc>
      </w:tr>
      <w:tr w:rsidR="000818AE" w14:paraId="0B25A7E5"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3C17224"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F44A240"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7113C8E"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B4CDC1D"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EA53E25"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44DE3B7" w14:textId="77777777" w:rsidR="000818AE" w:rsidRDefault="000818AE"/>
        </w:tc>
      </w:tr>
      <w:tr w:rsidR="000818AE" w14:paraId="58F1D320"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EA6A973"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ABF6F88"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D266436"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4DF411D"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3D1B2AE"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EC07915" w14:textId="77777777" w:rsidR="000818AE" w:rsidRDefault="000818AE"/>
        </w:tc>
      </w:tr>
      <w:tr w:rsidR="000818AE" w14:paraId="26878040"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03D4AD1"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A6C05BF"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D2557B6"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CA2CD77"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CB11AE2"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16122F9" w14:textId="77777777" w:rsidR="000818AE" w:rsidRDefault="000818AE"/>
        </w:tc>
      </w:tr>
      <w:tr w:rsidR="000818AE" w14:paraId="519301CB"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74FF044"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0C13274"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EB94622"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4C476D3"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00F226C"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FA82B53" w14:textId="77777777" w:rsidR="000818AE" w:rsidRDefault="000818AE"/>
        </w:tc>
      </w:tr>
      <w:tr w:rsidR="000818AE" w14:paraId="1BE8DE0D"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FB8ACC7"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AC91494"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F2733C7"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DFA341C"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2ADCF57"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0F82D27" w14:textId="77777777" w:rsidR="000818AE" w:rsidRDefault="000818AE"/>
        </w:tc>
      </w:tr>
      <w:tr w:rsidR="000818AE" w14:paraId="74B668B4"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F9B6AFE" w14:textId="77777777" w:rsidR="000818AE" w:rsidRDefault="000818AE"/>
        </w:tc>
        <w:tc>
          <w:tcPr>
            <w:tcW w:w="12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8647D0D"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21E08FA"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54B53EF"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5DFCDFE"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5EE5EC5" w14:textId="77777777" w:rsidR="000818AE" w:rsidRDefault="000818AE"/>
        </w:tc>
      </w:tr>
    </w:tbl>
    <w:p w14:paraId="14DBC9FD" w14:textId="77777777" w:rsidR="000818AE" w:rsidRDefault="00000000">
      <w:r>
        <w:br w:type="page"/>
      </w:r>
    </w:p>
    <w:p w14:paraId="4EE0A77B" w14:textId="77777777" w:rsidR="000818AE" w:rsidRDefault="00000000">
      <w:pPr>
        <w:pBdr>
          <w:left w:val="single" w:sz="24" w:space="6" w:color="0E7C7A"/>
        </w:pBdr>
        <w:spacing w:before="260" w:after="120"/>
        <w:ind w:left="60"/>
      </w:pPr>
      <w:r>
        <w:rPr>
          <w:rFonts w:ascii="Calibri" w:eastAsia="Calibri" w:hAnsi="Calibri" w:cs="Calibri"/>
          <w:b/>
          <w:bCs/>
          <w:color w:val="1F2328"/>
          <w:sz w:val="23"/>
          <w:szCs w:val="23"/>
        </w:rPr>
        <w:lastRenderedPageBreak/>
        <w:t>Załącznik nr 5 — Rejestr szkoleń przeciwpożarowych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2625"/>
        <w:gridCol w:w="1413"/>
        <w:gridCol w:w="2019"/>
        <w:gridCol w:w="1817"/>
        <w:gridCol w:w="1615"/>
      </w:tblGrid>
      <w:tr w:rsidR="000818AE" w14:paraId="2129BB0B" w14:textId="77777777">
        <w:tblPrEx>
          <w:tblCellMar>
            <w:top w:w="0" w:type="dxa"/>
            <w:bottom w:w="0" w:type="dxa"/>
          </w:tblCellMar>
        </w:tblPrEx>
        <w:trPr>
          <w:tblHeader/>
        </w:trPr>
        <w:tc>
          <w:tcPr>
            <w:tcW w:w="3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1B85F8D8" w14:textId="77777777" w:rsidR="000818AE" w:rsidRDefault="00000000">
            <w:pPr>
              <w:jc w:val="center"/>
            </w:pPr>
            <w:r>
              <w:rPr>
                <w:rFonts w:ascii="Calibri" w:eastAsia="Calibri" w:hAnsi="Calibri" w:cs="Calibri"/>
                <w:b/>
                <w:bCs/>
                <w:color w:val="FFFFFF"/>
                <w:sz w:val="19"/>
                <w:szCs w:val="19"/>
              </w:rPr>
              <w:t>Lp.</w:t>
            </w:r>
          </w:p>
        </w:tc>
        <w:tc>
          <w:tcPr>
            <w:tcW w:w="13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7DA8442A" w14:textId="77777777" w:rsidR="000818AE" w:rsidRDefault="00000000">
            <w:pPr>
              <w:jc w:val="center"/>
            </w:pPr>
            <w:r>
              <w:rPr>
                <w:rFonts w:ascii="Calibri" w:eastAsia="Calibri" w:hAnsi="Calibri" w:cs="Calibri"/>
                <w:b/>
                <w:bCs/>
                <w:color w:val="FFFFFF"/>
                <w:sz w:val="19"/>
                <w:szCs w:val="19"/>
              </w:rPr>
              <w:t>Imię i nazwisko</w:t>
            </w:r>
          </w:p>
        </w:tc>
        <w:tc>
          <w:tcPr>
            <w:tcW w:w="7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3B4C0D53" w14:textId="77777777" w:rsidR="000818AE" w:rsidRDefault="00000000">
            <w:pPr>
              <w:jc w:val="center"/>
            </w:pPr>
            <w:r>
              <w:rPr>
                <w:rFonts w:ascii="Calibri" w:eastAsia="Calibri" w:hAnsi="Calibri" w:cs="Calibri"/>
                <w:b/>
                <w:bCs/>
                <w:color w:val="FFFFFF"/>
                <w:sz w:val="19"/>
                <w:szCs w:val="19"/>
              </w:rPr>
              <w:t>Data szkolenia</w:t>
            </w:r>
          </w:p>
        </w:tc>
        <w:tc>
          <w:tcPr>
            <w:tcW w:w="10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6FA7EB9C" w14:textId="77777777" w:rsidR="000818AE" w:rsidRDefault="00000000">
            <w:pPr>
              <w:jc w:val="center"/>
            </w:pPr>
            <w:r>
              <w:rPr>
                <w:rFonts w:ascii="Calibri" w:eastAsia="Calibri" w:hAnsi="Calibri" w:cs="Calibri"/>
                <w:b/>
                <w:bCs/>
                <w:color w:val="FFFFFF"/>
                <w:sz w:val="19"/>
                <w:szCs w:val="19"/>
              </w:rPr>
              <w:t>Rodzaj szkolenia</w:t>
            </w:r>
          </w:p>
        </w:tc>
        <w:tc>
          <w:tcPr>
            <w:tcW w:w="9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1806C44C" w14:textId="77777777" w:rsidR="000818AE" w:rsidRDefault="00000000">
            <w:pPr>
              <w:jc w:val="center"/>
            </w:pPr>
            <w:r>
              <w:rPr>
                <w:rFonts w:ascii="Calibri" w:eastAsia="Calibri" w:hAnsi="Calibri" w:cs="Calibri"/>
                <w:b/>
                <w:bCs/>
                <w:color w:val="FFFFFF"/>
                <w:sz w:val="19"/>
                <w:szCs w:val="19"/>
              </w:rPr>
              <w:t>Prowadzący</w:t>
            </w:r>
          </w:p>
        </w:tc>
        <w:tc>
          <w:tcPr>
            <w:tcW w:w="8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56A55E91" w14:textId="77777777" w:rsidR="000818AE" w:rsidRDefault="00000000">
            <w:pPr>
              <w:jc w:val="center"/>
            </w:pPr>
            <w:r>
              <w:rPr>
                <w:rFonts w:ascii="Calibri" w:eastAsia="Calibri" w:hAnsi="Calibri" w:cs="Calibri"/>
                <w:b/>
                <w:bCs/>
                <w:color w:val="FFFFFF"/>
                <w:sz w:val="19"/>
                <w:szCs w:val="19"/>
              </w:rPr>
              <w:t>Podpis</w:t>
            </w:r>
          </w:p>
        </w:tc>
      </w:tr>
      <w:tr w:rsidR="000818AE" w14:paraId="69A540F9"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8F94AB8" w14:textId="77777777" w:rsidR="000818AE" w:rsidRDefault="000818AE"/>
        </w:tc>
        <w:tc>
          <w:tcPr>
            <w:tcW w:w="1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EB457BF"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797319A"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E569420" w14:textId="77777777" w:rsidR="000818AE" w:rsidRDefault="000818AE"/>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A7D456C"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2DD2A1C" w14:textId="77777777" w:rsidR="000818AE" w:rsidRDefault="000818AE"/>
        </w:tc>
      </w:tr>
      <w:tr w:rsidR="000818AE" w14:paraId="7F6AF807"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3BA7145" w14:textId="77777777" w:rsidR="000818AE" w:rsidRDefault="000818AE"/>
        </w:tc>
        <w:tc>
          <w:tcPr>
            <w:tcW w:w="1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2980B42"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DF49661"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B39D1F1" w14:textId="77777777" w:rsidR="000818AE" w:rsidRDefault="000818AE"/>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437E810"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FCE7BAB" w14:textId="77777777" w:rsidR="000818AE" w:rsidRDefault="000818AE"/>
        </w:tc>
      </w:tr>
      <w:tr w:rsidR="000818AE" w14:paraId="0011E979"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5BA2B7D" w14:textId="77777777" w:rsidR="000818AE" w:rsidRDefault="000818AE"/>
        </w:tc>
        <w:tc>
          <w:tcPr>
            <w:tcW w:w="1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223397F"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C6183DE"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40CC778" w14:textId="77777777" w:rsidR="000818AE" w:rsidRDefault="000818AE"/>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94D2F1F"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1157ABA" w14:textId="77777777" w:rsidR="000818AE" w:rsidRDefault="000818AE"/>
        </w:tc>
      </w:tr>
      <w:tr w:rsidR="000818AE" w14:paraId="560CA302"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A366767" w14:textId="77777777" w:rsidR="000818AE" w:rsidRDefault="000818AE"/>
        </w:tc>
        <w:tc>
          <w:tcPr>
            <w:tcW w:w="1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429A6D9"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CF29E6F"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2B4ECBB" w14:textId="77777777" w:rsidR="000818AE" w:rsidRDefault="000818AE"/>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1EA84B1"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CF1746E" w14:textId="77777777" w:rsidR="000818AE" w:rsidRDefault="000818AE"/>
        </w:tc>
      </w:tr>
      <w:tr w:rsidR="000818AE" w14:paraId="3CD191F4"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DD67817" w14:textId="77777777" w:rsidR="000818AE" w:rsidRDefault="000818AE"/>
        </w:tc>
        <w:tc>
          <w:tcPr>
            <w:tcW w:w="1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7C9E790"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7C57E04"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E803F35" w14:textId="77777777" w:rsidR="000818AE" w:rsidRDefault="000818AE"/>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905D9B4"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07D9533" w14:textId="77777777" w:rsidR="000818AE" w:rsidRDefault="000818AE"/>
        </w:tc>
      </w:tr>
      <w:tr w:rsidR="000818AE" w14:paraId="4BA6A915"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ED921F8" w14:textId="77777777" w:rsidR="000818AE" w:rsidRDefault="000818AE"/>
        </w:tc>
        <w:tc>
          <w:tcPr>
            <w:tcW w:w="1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AF9093F"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EE4B424"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6DFA576" w14:textId="77777777" w:rsidR="000818AE" w:rsidRDefault="000818AE"/>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CDB9EA6"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06206AC" w14:textId="77777777" w:rsidR="000818AE" w:rsidRDefault="000818AE"/>
        </w:tc>
      </w:tr>
      <w:tr w:rsidR="000818AE" w14:paraId="100E2E79"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3B1781A" w14:textId="77777777" w:rsidR="000818AE" w:rsidRDefault="000818AE"/>
        </w:tc>
        <w:tc>
          <w:tcPr>
            <w:tcW w:w="1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A594DC4"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F094D9E"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2F37214" w14:textId="77777777" w:rsidR="000818AE" w:rsidRDefault="000818AE"/>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06C2E47"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138186E" w14:textId="77777777" w:rsidR="000818AE" w:rsidRDefault="000818AE"/>
        </w:tc>
      </w:tr>
      <w:tr w:rsidR="000818AE" w14:paraId="11ED250E"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B198AD6" w14:textId="77777777" w:rsidR="000818AE" w:rsidRDefault="000818AE"/>
        </w:tc>
        <w:tc>
          <w:tcPr>
            <w:tcW w:w="1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DEFF407"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971AAE7"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8B62B39" w14:textId="77777777" w:rsidR="000818AE" w:rsidRDefault="000818AE"/>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FA4F23D"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5EDE169" w14:textId="77777777" w:rsidR="000818AE" w:rsidRDefault="000818AE"/>
        </w:tc>
      </w:tr>
      <w:tr w:rsidR="000818AE" w14:paraId="2C7AAE38"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1B34E7F" w14:textId="77777777" w:rsidR="000818AE" w:rsidRDefault="000818AE"/>
        </w:tc>
        <w:tc>
          <w:tcPr>
            <w:tcW w:w="1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6D731C1"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89CAE39"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DD4BD3D" w14:textId="77777777" w:rsidR="000818AE" w:rsidRDefault="000818AE"/>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56CA2A7"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3A8C42B" w14:textId="77777777" w:rsidR="000818AE" w:rsidRDefault="000818AE"/>
        </w:tc>
      </w:tr>
      <w:tr w:rsidR="000818AE" w14:paraId="496ACEED"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97A52E9" w14:textId="77777777" w:rsidR="000818AE" w:rsidRDefault="000818AE"/>
        </w:tc>
        <w:tc>
          <w:tcPr>
            <w:tcW w:w="1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4CBBA2A"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6B1D178"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EBDDE3C" w14:textId="77777777" w:rsidR="000818AE" w:rsidRDefault="000818AE"/>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5035E2A"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1D405E35" w14:textId="77777777" w:rsidR="000818AE" w:rsidRDefault="000818AE"/>
        </w:tc>
      </w:tr>
      <w:tr w:rsidR="000818AE" w14:paraId="10305771"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191325E" w14:textId="77777777" w:rsidR="000818AE" w:rsidRDefault="000818AE"/>
        </w:tc>
        <w:tc>
          <w:tcPr>
            <w:tcW w:w="1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A45F293"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877D49B"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8242B08" w14:textId="77777777" w:rsidR="000818AE" w:rsidRDefault="000818AE"/>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E939AE3"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FA9CD28" w14:textId="77777777" w:rsidR="000818AE" w:rsidRDefault="000818AE"/>
        </w:tc>
      </w:tr>
      <w:tr w:rsidR="000818AE" w14:paraId="3D78E1F8"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99750B6" w14:textId="77777777" w:rsidR="000818AE" w:rsidRDefault="000818AE"/>
        </w:tc>
        <w:tc>
          <w:tcPr>
            <w:tcW w:w="1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D00149C"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7236AE0"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4C81B26" w14:textId="77777777" w:rsidR="000818AE" w:rsidRDefault="000818AE"/>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BC63961"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E93F708" w14:textId="77777777" w:rsidR="000818AE" w:rsidRDefault="000818AE"/>
        </w:tc>
      </w:tr>
      <w:tr w:rsidR="000818AE" w14:paraId="180C8019"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181CEDE" w14:textId="77777777" w:rsidR="000818AE" w:rsidRDefault="000818AE"/>
        </w:tc>
        <w:tc>
          <w:tcPr>
            <w:tcW w:w="1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BEA0A71"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6C9F6B30"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ADFFDFC" w14:textId="77777777" w:rsidR="000818AE" w:rsidRDefault="000818AE"/>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E1F759A"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7EF729B" w14:textId="77777777" w:rsidR="000818AE" w:rsidRDefault="000818AE"/>
        </w:tc>
      </w:tr>
      <w:tr w:rsidR="000818AE" w14:paraId="2B4B3B88" w14:textId="77777777">
        <w:tblPrEx>
          <w:tblCellMar>
            <w:top w:w="0" w:type="dxa"/>
            <w:bottom w:w="0" w:type="dxa"/>
          </w:tblCellMar>
        </w:tblPrEx>
        <w:tc>
          <w:tcPr>
            <w:tcW w:w="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29B061D" w14:textId="77777777" w:rsidR="000818AE" w:rsidRDefault="000818AE"/>
        </w:tc>
        <w:tc>
          <w:tcPr>
            <w:tcW w:w="13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04667DF" w14:textId="77777777" w:rsidR="000818AE" w:rsidRDefault="000818AE"/>
        </w:tc>
        <w:tc>
          <w:tcPr>
            <w:tcW w:w="7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80B879E"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D5E7551" w14:textId="77777777" w:rsidR="000818AE" w:rsidRDefault="000818AE"/>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0BC78024" w14:textId="77777777" w:rsidR="000818AE" w:rsidRDefault="000818AE"/>
        </w:tc>
        <w:tc>
          <w:tcPr>
            <w:tcW w:w="8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F8BA523" w14:textId="77777777" w:rsidR="000818AE" w:rsidRDefault="000818AE"/>
        </w:tc>
      </w:tr>
    </w:tbl>
    <w:p w14:paraId="0037A827" w14:textId="77777777" w:rsidR="000818AE" w:rsidRDefault="00000000">
      <w:r>
        <w:br w:type="page"/>
      </w:r>
    </w:p>
    <w:p w14:paraId="723A882D" w14:textId="77777777" w:rsidR="000818AE" w:rsidRDefault="00000000">
      <w:pPr>
        <w:pBdr>
          <w:left w:val="single" w:sz="24" w:space="6" w:color="0E7C7A"/>
        </w:pBdr>
        <w:spacing w:before="260" w:after="120"/>
        <w:ind w:left="60"/>
      </w:pPr>
      <w:r>
        <w:rPr>
          <w:rFonts w:ascii="Calibri" w:eastAsia="Calibri" w:hAnsi="Calibri" w:cs="Calibri"/>
          <w:b/>
          <w:bCs/>
          <w:color w:val="1F2328"/>
          <w:sz w:val="23"/>
          <w:szCs w:val="23"/>
        </w:rPr>
        <w:lastRenderedPageBreak/>
        <w:t>Historia zmian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2"/>
        <w:gridCol w:w="1817"/>
        <w:gridCol w:w="5048"/>
        <w:gridCol w:w="2019"/>
      </w:tblGrid>
      <w:tr w:rsidR="000818AE" w14:paraId="18944B36" w14:textId="77777777">
        <w:tblPrEx>
          <w:tblCellMar>
            <w:top w:w="0" w:type="dxa"/>
            <w:bottom w:w="0" w:type="dxa"/>
          </w:tblCellMar>
        </w:tblPrEx>
        <w:trPr>
          <w:tblHeader/>
        </w:trPr>
        <w:tc>
          <w:tcPr>
            <w:tcW w:w="6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4A872667" w14:textId="77777777" w:rsidR="000818AE" w:rsidRDefault="00000000">
            <w:pPr>
              <w:jc w:val="center"/>
            </w:pPr>
            <w:r>
              <w:rPr>
                <w:rFonts w:ascii="Calibri" w:eastAsia="Calibri" w:hAnsi="Calibri" w:cs="Calibri"/>
                <w:b/>
                <w:bCs/>
                <w:color w:val="FFFFFF"/>
                <w:sz w:val="19"/>
                <w:szCs w:val="19"/>
              </w:rPr>
              <w:t>Wersja</w:t>
            </w:r>
          </w:p>
        </w:tc>
        <w:tc>
          <w:tcPr>
            <w:tcW w:w="9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3DD90F9D" w14:textId="77777777" w:rsidR="000818AE" w:rsidRDefault="00000000">
            <w:pPr>
              <w:jc w:val="center"/>
            </w:pPr>
            <w:r>
              <w:rPr>
                <w:rFonts w:ascii="Calibri" w:eastAsia="Calibri" w:hAnsi="Calibri" w:cs="Calibri"/>
                <w:b/>
                <w:bCs/>
                <w:color w:val="FFFFFF"/>
                <w:sz w:val="19"/>
                <w:szCs w:val="19"/>
              </w:rPr>
              <w:t>Data</w:t>
            </w:r>
          </w:p>
        </w:tc>
        <w:tc>
          <w:tcPr>
            <w:tcW w:w="25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4B38DDD7" w14:textId="77777777" w:rsidR="000818AE" w:rsidRDefault="00000000">
            <w:pPr>
              <w:jc w:val="center"/>
            </w:pPr>
            <w:r>
              <w:rPr>
                <w:rFonts w:ascii="Calibri" w:eastAsia="Calibri" w:hAnsi="Calibri" w:cs="Calibri"/>
                <w:b/>
                <w:bCs/>
                <w:color w:val="FFFFFF"/>
                <w:sz w:val="19"/>
                <w:szCs w:val="19"/>
              </w:rPr>
              <w:t>Opis zmian</w:t>
            </w:r>
          </w:p>
        </w:tc>
        <w:tc>
          <w:tcPr>
            <w:tcW w:w="1000" w:type="pct"/>
            <w:tcBorders>
              <w:top w:val="single" w:sz="4" w:space="0" w:color="2E333B"/>
              <w:left w:val="single" w:sz="4" w:space="0" w:color="2E333B"/>
              <w:bottom w:val="single" w:sz="4" w:space="0" w:color="2E333B"/>
              <w:right w:val="single" w:sz="4" w:space="0" w:color="2E333B"/>
            </w:tcBorders>
            <w:shd w:val="clear" w:color="auto" w:fill="2E333B"/>
            <w:tcMar>
              <w:top w:w="100" w:type="dxa"/>
              <w:left w:w="100" w:type="dxa"/>
              <w:bottom w:w="100" w:type="dxa"/>
              <w:right w:w="100" w:type="dxa"/>
            </w:tcMar>
            <w:vAlign w:val="center"/>
          </w:tcPr>
          <w:p w14:paraId="5FA358D8" w14:textId="77777777" w:rsidR="000818AE" w:rsidRDefault="00000000">
            <w:pPr>
              <w:jc w:val="center"/>
            </w:pPr>
            <w:r>
              <w:rPr>
                <w:rFonts w:ascii="Calibri" w:eastAsia="Calibri" w:hAnsi="Calibri" w:cs="Calibri"/>
                <w:b/>
                <w:bCs/>
                <w:color w:val="FFFFFF"/>
                <w:sz w:val="19"/>
                <w:szCs w:val="19"/>
              </w:rPr>
              <w:t>Zmienił</w:t>
            </w:r>
          </w:p>
        </w:tc>
      </w:tr>
      <w:tr w:rsidR="000818AE" w14:paraId="5E20858D" w14:textId="77777777">
        <w:tblPrEx>
          <w:tblCellMar>
            <w:top w:w="0" w:type="dxa"/>
            <w:bottom w:w="0" w:type="dxa"/>
          </w:tblCellMar>
        </w:tblPrEx>
        <w:tc>
          <w:tcPr>
            <w:tcW w:w="60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0C1609F2" w14:textId="77777777" w:rsidR="000818AE" w:rsidRDefault="00000000">
            <w:r>
              <w:rPr>
                <w:rFonts w:ascii="Calibri" w:eastAsia="Calibri" w:hAnsi="Calibri" w:cs="Calibri"/>
                <w:color w:val="1F2328"/>
              </w:rPr>
              <w:t>1.0</w:t>
            </w:r>
          </w:p>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44884CA6" w14:textId="77777777" w:rsidR="000818AE" w:rsidRDefault="000818AE"/>
        </w:tc>
        <w:tc>
          <w:tcPr>
            <w:tcW w:w="2500" w:type="pct"/>
            <w:tcBorders>
              <w:top w:val="single" w:sz="4" w:space="0" w:color="D4D7DB"/>
              <w:left w:val="single" w:sz="4" w:space="0" w:color="D4D7DB"/>
              <w:bottom w:val="single" w:sz="4" w:space="0" w:color="D4D7DB"/>
              <w:right w:val="single" w:sz="4" w:space="0" w:color="D4D7DB"/>
            </w:tcBorders>
            <w:tcMar>
              <w:top w:w="80" w:type="dxa"/>
              <w:left w:w="100" w:type="dxa"/>
              <w:bottom w:w="80" w:type="dxa"/>
              <w:right w:w="100" w:type="dxa"/>
            </w:tcMar>
            <w:vAlign w:val="center"/>
          </w:tcPr>
          <w:p w14:paraId="3BF15DF0" w14:textId="77777777" w:rsidR="000818AE" w:rsidRDefault="00000000">
            <w:r>
              <w:rPr>
                <w:rFonts w:ascii="Calibri" w:eastAsia="Calibri" w:hAnsi="Calibri" w:cs="Calibri"/>
                <w:color w:val="1F2328"/>
              </w:rPr>
              <w:t>Wydanie pierwsze</w:t>
            </w:r>
          </w:p>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35AD8DAA" w14:textId="77777777" w:rsidR="000818AE" w:rsidRDefault="000818AE"/>
        </w:tc>
      </w:tr>
      <w:tr w:rsidR="000818AE" w14:paraId="3C2FE985" w14:textId="77777777">
        <w:tblPrEx>
          <w:tblCellMar>
            <w:top w:w="0" w:type="dxa"/>
            <w:bottom w:w="0" w:type="dxa"/>
          </w:tblCellMar>
        </w:tblPrEx>
        <w:tc>
          <w:tcPr>
            <w:tcW w:w="6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0B0676A" w14:textId="77777777" w:rsidR="000818AE" w:rsidRDefault="000818AE"/>
        </w:tc>
        <w:tc>
          <w:tcPr>
            <w:tcW w:w="9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2A7C0448" w14:textId="77777777" w:rsidR="000818AE" w:rsidRDefault="000818AE"/>
        </w:tc>
        <w:tc>
          <w:tcPr>
            <w:tcW w:w="25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72BD0F87" w14:textId="77777777" w:rsidR="000818AE" w:rsidRDefault="000818AE"/>
        </w:tc>
        <w:tc>
          <w:tcPr>
            <w:tcW w:w="1000" w:type="pct"/>
            <w:tcBorders>
              <w:top w:val="single" w:sz="4" w:space="0" w:color="D4D7DB"/>
              <w:left w:val="single" w:sz="4" w:space="0" w:color="D4D7DB"/>
              <w:bottom w:val="single" w:sz="4" w:space="0" w:color="D4D7DB"/>
              <w:right w:val="single" w:sz="4" w:space="0" w:color="D4D7DB"/>
            </w:tcBorders>
            <w:shd w:val="clear" w:color="auto" w:fill="FFF9E6"/>
            <w:tcMar>
              <w:top w:w="80" w:type="dxa"/>
              <w:left w:w="100" w:type="dxa"/>
              <w:bottom w:w="80" w:type="dxa"/>
              <w:right w:w="100" w:type="dxa"/>
            </w:tcMar>
            <w:vAlign w:val="center"/>
          </w:tcPr>
          <w:p w14:paraId="5A0991EC" w14:textId="77777777" w:rsidR="000818AE" w:rsidRDefault="000818AE"/>
        </w:tc>
      </w:tr>
    </w:tbl>
    <w:p w14:paraId="151E648B" w14:textId="77777777" w:rsidR="000818AE" w:rsidRDefault="000818AE">
      <w:pPr>
        <w:spacing w:before="4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8"/>
        <w:gridCol w:w="5048"/>
      </w:tblGrid>
      <w:tr w:rsidR="000818AE" w14:paraId="69C48688" w14:textId="77777777">
        <w:tblPrEx>
          <w:tblCellMar>
            <w:top w:w="0" w:type="dxa"/>
            <w:bottom w:w="0" w:type="dxa"/>
          </w:tblCellMar>
        </w:tblPrEx>
        <w:tc>
          <w:tcPr>
            <w:tcW w:w="2500" w:type="pct"/>
          </w:tcPr>
          <w:p w14:paraId="4A03D813" w14:textId="77777777" w:rsidR="000818AE" w:rsidRDefault="00000000">
            <w:pPr>
              <w:spacing w:after="40"/>
            </w:pPr>
            <w:r>
              <w:rPr>
                <w:rFonts w:ascii="Calibri" w:eastAsia="Calibri" w:hAnsi="Calibri" w:cs="Calibri"/>
                <w:b/>
                <w:bCs/>
                <w:sz w:val="19"/>
                <w:szCs w:val="19"/>
              </w:rPr>
              <w:t>Opracował — Specjalista ds. bhp</w:t>
            </w:r>
          </w:p>
          <w:p w14:paraId="108537DB" w14:textId="77777777" w:rsidR="000818AE" w:rsidRDefault="00000000">
            <w:pPr>
              <w:spacing w:after="40"/>
            </w:pPr>
            <w:r>
              <w:rPr>
                <w:rFonts w:ascii="Calibri" w:eastAsia="Calibri" w:hAnsi="Calibri" w:cs="Calibri"/>
                <w:sz w:val="19"/>
                <w:szCs w:val="19"/>
              </w:rPr>
              <w:t>Imię i nazwisko: ……………………………………………</w:t>
            </w:r>
          </w:p>
          <w:p w14:paraId="61BC9610" w14:textId="77777777" w:rsidR="000818AE" w:rsidRDefault="00000000">
            <w:pPr>
              <w:spacing w:after="40"/>
            </w:pPr>
            <w:r>
              <w:rPr>
                <w:rFonts w:ascii="Calibri" w:eastAsia="Calibri" w:hAnsi="Calibri" w:cs="Calibri"/>
                <w:sz w:val="19"/>
                <w:szCs w:val="19"/>
              </w:rPr>
              <w:t>Podpis: ……………………………………………</w:t>
            </w:r>
          </w:p>
          <w:p w14:paraId="1AD5C4EC" w14:textId="77777777" w:rsidR="000818AE" w:rsidRDefault="00000000">
            <w:r>
              <w:rPr>
                <w:rFonts w:ascii="Calibri" w:eastAsia="Calibri" w:hAnsi="Calibri" w:cs="Calibri"/>
                <w:sz w:val="19"/>
                <w:szCs w:val="19"/>
              </w:rPr>
              <w:t>Data: ……………………………………………</w:t>
            </w:r>
          </w:p>
        </w:tc>
        <w:tc>
          <w:tcPr>
            <w:tcW w:w="2500" w:type="pct"/>
          </w:tcPr>
          <w:p w14:paraId="15F054CC" w14:textId="77777777" w:rsidR="000818AE" w:rsidRDefault="00000000">
            <w:pPr>
              <w:spacing w:after="40"/>
            </w:pPr>
            <w:r>
              <w:rPr>
                <w:rFonts w:ascii="Calibri" w:eastAsia="Calibri" w:hAnsi="Calibri" w:cs="Calibri"/>
                <w:b/>
                <w:bCs/>
                <w:sz w:val="19"/>
                <w:szCs w:val="19"/>
              </w:rPr>
              <w:t>Zatwierdził — Pracodawca</w:t>
            </w:r>
          </w:p>
          <w:p w14:paraId="3FF1DF64" w14:textId="77777777" w:rsidR="000818AE" w:rsidRDefault="00000000">
            <w:pPr>
              <w:spacing w:after="40"/>
            </w:pPr>
            <w:r>
              <w:rPr>
                <w:rFonts w:ascii="Calibri" w:eastAsia="Calibri" w:hAnsi="Calibri" w:cs="Calibri"/>
                <w:sz w:val="19"/>
                <w:szCs w:val="19"/>
              </w:rPr>
              <w:t>Imię i nazwisko: ……………………………………………</w:t>
            </w:r>
          </w:p>
          <w:p w14:paraId="3D13CB88" w14:textId="77777777" w:rsidR="000818AE" w:rsidRDefault="00000000">
            <w:pPr>
              <w:spacing w:after="40"/>
            </w:pPr>
            <w:r>
              <w:rPr>
                <w:rFonts w:ascii="Calibri" w:eastAsia="Calibri" w:hAnsi="Calibri" w:cs="Calibri"/>
                <w:sz w:val="19"/>
                <w:szCs w:val="19"/>
              </w:rPr>
              <w:t>Podpis i pieczęć: ……………………………………………</w:t>
            </w:r>
          </w:p>
          <w:p w14:paraId="3B73EFD5" w14:textId="77777777" w:rsidR="000818AE" w:rsidRDefault="00000000">
            <w:r>
              <w:rPr>
                <w:rFonts w:ascii="Calibri" w:eastAsia="Calibri" w:hAnsi="Calibri" w:cs="Calibri"/>
                <w:sz w:val="19"/>
                <w:szCs w:val="19"/>
              </w:rPr>
              <w:t>Data: ……………………………………………</w:t>
            </w:r>
          </w:p>
        </w:tc>
      </w:tr>
    </w:tbl>
    <w:p w14:paraId="336A0C8A" w14:textId="77777777" w:rsidR="005B042C" w:rsidRDefault="005B042C"/>
    <w:sectPr w:rsidR="005B042C">
      <w:headerReference w:type="default" r:id="rId7"/>
      <w:footerReference w:type="default" r:id="rId8"/>
      <w:pgSz w:w="11906" w:h="16838"/>
      <w:pgMar w:top="900" w:right="900" w:bottom="900" w:left="9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4660E" w14:textId="77777777" w:rsidR="005B042C" w:rsidRDefault="005B042C">
      <w:r>
        <w:separator/>
      </w:r>
    </w:p>
  </w:endnote>
  <w:endnote w:type="continuationSeparator" w:id="0">
    <w:p w14:paraId="0C2F35A5" w14:textId="77777777" w:rsidR="005B042C" w:rsidRDefault="005B0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7CA08" w14:textId="77777777" w:rsidR="000818AE" w:rsidRDefault="00000000">
    <w:pPr>
      <w:pBdr>
        <w:top w:val="single" w:sz="6" w:space="4" w:color="D4D7DB"/>
      </w:pBdr>
      <w:tabs>
        <w:tab w:val="right" w:pos="9026"/>
      </w:tabs>
    </w:pPr>
    <w:r>
      <w:rPr>
        <w:rFonts w:ascii="Calibri" w:eastAsia="Calibri" w:hAnsi="Calibri" w:cs="Calibri"/>
        <w:i/>
        <w:iCs/>
        <w:color w:val="545B66"/>
        <w:sz w:val="15"/>
        <w:szCs w:val="15"/>
      </w:rPr>
      <w:t>IBP — dokument BHP · wzór do dostosowania do specyfiki zakładu pracy</w:t>
    </w:r>
    <w:r>
      <w:rPr>
        <w:rFonts w:ascii="Calibri" w:eastAsia="Calibri" w:hAnsi="Calibri" w:cs="Calibri"/>
      </w:rPr>
      <w:tab/>
    </w:r>
    <w:r>
      <w:rPr>
        <w:rFonts w:ascii="Calibri" w:eastAsia="Calibri" w:hAnsi="Calibri" w:cs="Calibri"/>
        <w:color w:val="545B66"/>
        <w:sz w:val="15"/>
        <w:szCs w:val="15"/>
      </w:rPr>
      <w:t xml:space="preserve">Str. </w:t>
    </w:r>
    <w:r>
      <w:rPr>
        <w:rFonts w:ascii="Calibri" w:eastAsia="Calibri" w:hAnsi="Calibri" w:cs="Calibri"/>
        <w:color w:val="545B66"/>
        <w:sz w:val="15"/>
        <w:szCs w:val="15"/>
      </w:rPr>
      <w:fldChar w:fldCharType="begin"/>
    </w:r>
    <w:r>
      <w:rPr>
        <w:rFonts w:ascii="Calibri" w:eastAsia="Calibri" w:hAnsi="Calibri" w:cs="Calibri"/>
        <w:color w:val="545B66"/>
        <w:sz w:val="15"/>
        <w:szCs w:val="15"/>
      </w:rPr>
      <w:instrText>PAGE</w:instrText>
    </w:r>
    <w:r>
      <w:rPr>
        <w:rFonts w:ascii="Calibri" w:eastAsia="Calibri" w:hAnsi="Calibri" w:cs="Calibri"/>
        <w:color w:val="545B66"/>
        <w:sz w:val="15"/>
        <w:szCs w:val="15"/>
      </w:rPr>
      <w:fldChar w:fldCharType="separate"/>
    </w:r>
    <w:r w:rsidR="00E3268A">
      <w:rPr>
        <w:rFonts w:ascii="Calibri" w:eastAsia="Calibri" w:hAnsi="Calibri" w:cs="Calibri"/>
        <w:noProof/>
        <w:color w:val="545B66"/>
        <w:sz w:val="15"/>
        <w:szCs w:val="15"/>
      </w:rPr>
      <w:t>1</w:t>
    </w:r>
    <w:r>
      <w:rPr>
        <w:rFonts w:ascii="Calibri" w:eastAsia="Calibri" w:hAnsi="Calibri" w:cs="Calibri"/>
        <w:color w:val="545B66"/>
        <w:sz w:val="15"/>
        <w:szCs w:val="15"/>
      </w:rPr>
      <w:fldChar w:fldCharType="end"/>
    </w:r>
    <w:r>
      <w:rPr>
        <w:rFonts w:ascii="Calibri" w:eastAsia="Calibri" w:hAnsi="Calibri" w:cs="Calibri"/>
        <w:color w:val="545B66"/>
        <w:sz w:val="15"/>
        <w:szCs w:val="15"/>
      </w:rPr>
      <w:t xml:space="preserve"> / </w:t>
    </w:r>
    <w:r>
      <w:rPr>
        <w:rFonts w:ascii="Calibri" w:eastAsia="Calibri" w:hAnsi="Calibri" w:cs="Calibri"/>
        <w:color w:val="545B66"/>
        <w:sz w:val="15"/>
        <w:szCs w:val="15"/>
      </w:rPr>
      <w:fldChar w:fldCharType="begin"/>
    </w:r>
    <w:r>
      <w:rPr>
        <w:rFonts w:ascii="Calibri" w:eastAsia="Calibri" w:hAnsi="Calibri" w:cs="Calibri"/>
        <w:color w:val="545B66"/>
        <w:sz w:val="15"/>
        <w:szCs w:val="15"/>
      </w:rPr>
      <w:instrText>NUMPAGES</w:instrText>
    </w:r>
    <w:r>
      <w:rPr>
        <w:rFonts w:ascii="Calibri" w:eastAsia="Calibri" w:hAnsi="Calibri" w:cs="Calibri"/>
        <w:color w:val="545B66"/>
        <w:sz w:val="15"/>
        <w:szCs w:val="15"/>
      </w:rPr>
      <w:fldChar w:fldCharType="separate"/>
    </w:r>
    <w:r w:rsidR="00E3268A">
      <w:rPr>
        <w:rFonts w:ascii="Calibri" w:eastAsia="Calibri" w:hAnsi="Calibri" w:cs="Calibri"/>
        <w:noProof/>
        <w:color w:val="545B66"/>
        <w:sz w:val="15"/>
        <w:szCs w:val="15"/>
      </w:rPr>
      <w:t>2</w:t>
    </w:r>
    <w:r>
      <w:rPr>
        <w:rFonts w:ascii="Calibri" w:eastAsia="Calibri" w:hAnsi="Calibri" w:cs="Calibri"/>
        <w:color w:val="545B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777EA" w14:textId="77777777" w:rsidR="005B042C" w:rsidRDefault="005B042C">
      <w:r>
        <w:separator/>
      </w:r>
    </w:p>
  </w:footnote>
  <w:footnote w:type="continuationSeparator" w:id="0">
    <w:p w14:paraId="1C0A42CB" w14:textId="77777777" w:rsidR="005B042C" w:rsidRDefault="005B04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10" w:type="dxa"/>
        <w:right w:w="10" w:type="dxa"/>
      </w:tblCellMar>
      <w:tblLook w:val="0000" w:firstRow="0" w:lastRow="0" w:firstColumn="0" w:lastColumn="0" w:noHBand="0" w:noVBand="0"/>
    </w:tblPr>
    <w:tblGrid>
      <w:gridCol w:w="10106"/>
    </w:tblGrid>
    <w:tr w:rsidR="000818AE" w14:paraId="215B8492" w14:textId="77777777">
      <w:tblPrEx>
        <w:tblCellMar>
          <w:top w:w="0" w:type="dxa"/>
          <w:bottom w:w="0" w:type="dxa"/>
        </w:tblCellMar>
      </w:tblPrEx>
      <w:tc>
        <w:tcPr>
          <w:tcW w:w="5000" w:type="pct"/>
          <w:shd w:val="clear" w:color="auto" w:fill="24272C"/>
          <w:tcMar>
            <w:top w:w="120" w:type="dxa"/>
            <w:left w:w="150" w:type="dxa"/>
            <w:bottom w:w="120" w:type="dxa"/>
            <w:right w:w="150" w:type="dxa"/>
          </w:tcMar>
        </w:tcPr>
        <w:p w14:paraId="20ACD45C" w14:textId="77777777" w:rsidR="000818AE" w:rsidRDefault="00000000">
          <w:proofErr w:type="gramStart"/>
          <w:r>
            <w:rPr>
              <w:rFonts w:ascii="Calibri" w:eastAsia="Calibri" w:hAnsi="Calibri" w:cs="Calibri"/>
              <w:b/>
              <w:bCs/>
              <w:color w:val="FFFFFF"/>
              <w:sz w:val="18"/>
              <w:szCs w:val="18"/>
            </w:rPr>
            <w:t>[ MIEJSCE</w:t>
          </w:r>
          <w:proofErr w:type="gramEnd"/>
          <w:r>
            <w:rPr>
              <w:rFonts w:ascii="Calibri" w:eastAsia="Calibri" w:hAnsi="Calibri" w:cs="Calibri"/>
              <w:b/>
              <w:bCs/>
              <w:color w:val="FFFFFF"/>
              <w:sz w:val="18"/>
              <w:szCs w:val="18"/>
            </w:rPr>
            <w:t xml:space="preserve"> NA LOGO ]      Nazwa firmy / konsultanta BHP      www.twojastrona.pl</w:t>
          </w:r>
        </w:p>
      </w:tc>
    </w:tr>
  </w:tbl>
  <w:p w14:paraId="4EF9A2E4" w14:textId="77777777" w:rsidR="000818AE" w:rsidRDefault="000818AE">
    <w:pPr>
      <w:pBdr>
        <w:bottom w:val="single" w:sz="24" w:space="1" w:color="0E7C7A"/>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A83B68"/>
    <w:multiLevelType w:val="hybridMultilevel"/>
    <w:tmpl w:val="7D12C0A8"/>
    <w:lvl w:ilvl="0" w:tplc="86446A4A">
      <w:start w:val="1"/>
      <w:numFmt w:val="bullet"/>
      <w:lvlText w:val="●"/>
      <w:lvlJc w:val="left"/>
      <w:pPr>
        <w:ind w:left="720" w:hanging="360"/>
      </w:pPr>
    </w:lvl>
    <w:lvl w:ilvl="1" w:tplc="0B3AFC8E">
      <w:start w:val="1"/>
      <w:numFmt w:val="bullet"/>
      <w:lvlText w:val="○"/>
      <w:lvlJc w:val="left"/>
      <w:pPr>
        <w:ind w:left="1440" w:hanging="360"/>
      </w:pPr>
    </w:lvl>
    <w:lvl w:ilvl="2" w:tplc="A000999A">
      <w:start w:val="1"/>
      <w:numFmt w:val="bullet"/>
      <w:lvlText w:val="■"/>
      <w:lvlJc w:val="left"/>
      <w:pPr>
        <w:ind w:left="2160" w:hanging="360"/>
      </w:pPr>
    </w:lvl>
    <w:lvl w:ilvl="3" w:tplc="1458FBB6">
      <w:start w:val="1"/>
      <w:numFmt w:val="bullet"/>
      <w:lvlText w:val="●"/>
      <w:lvlJc w:val="left"/>
      <w:pPr>
        <w:ind w:left="2880" w:hanging="360"/>
      </w:pPr>
    </w:lvl>
    <w:lvl w:ilvl="4" w:tplc="3DD6A3BE">
      <w:start w:val="1"/>
      <w:numFmt w:val="bullet"/>
      <w:lvlText w:val="○"/>
      <w:lvlJc w:val="left"/>
      <w:pPr>
        <w:ind w:left="3600" w:hanging="360"/>
      </w:pPr>
    </w:lvl>
    <w:lvl w:ilvl="5" w:tplc="4CDE5F06">
      <w:start w:val="1"/>
      <w:numFmt w:val="bullet"/>
      <w:lvlText w:val="■"/>
      <w:lvlJc w:val="left"/>
      <w:pPr>
        <w:ind w:left="4320" w:hanging="360"/>
      </w:pPr>
    </w:lvl>
    <w:lvl w:ilvl="6" w:tplc="C9488A62">
      <w:start w:val="1"/>
      <w:numFmt w:val="bullet"/>
      <w:lvlText w:val="●"/>
      <w:lvlJc w:val="left"/>
      <w:pPr>
        <w:ind w:left="5040" w:hanging="360"/>
      </w:pPr>
    </w:lvl>
    <w:lvl w:ilvl="7" w:tplc="314EEA6C">
      <w:start w:val="1"/>
      <w:numFmt w:val="bullet"/>
      <w:lvlText w:val="●"/>
      <w:lvlJc w:val="left"/>
      <w:pPr>
        <w:ind w:left="5760" w:hanging="360"/>
      </w:pPr>
    </w:lvl>
    <w:lvl w:ilvl="8" w:tplc="B9DEF8B6">
      <w:start w:val="1"/>
      <w:numFmt w:val="bullet"/>
      <w:lvlText w:val="●"/>
      <w:lvlJc w:val="left"/>
      <w:pPr>
        <w:ind w:left="6480" w:hanging="360"/>
      </w:pPr>
    </w:lvl>
  </w:abstractNum>
  <w:num w:numId="1" w16cid:durableId="21066123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8AE"/>
    <w:rsid w:val="00042FCF"/>
    <w:rsid w:val="000818AE"/>
    <w:rsid w:val="005B042C"/>
    <w:rsid w:val="00E3268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7A38D380"/>
  <w15:docId w15:val="{C3942C00-04FA-A246-BCF6-955898D00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outlineLvl w:val="0"/>
    </w:pPr>
    <w:rPr>
      <w:color w:val="2E74B5"/>
      <w:sz w:val="32"/>
      <w:szCs w:val="32"/>
    </w:rPr>
  </w:style>
  <w:style w:type="paragraph" w:styleId="Nagwek2">
    <w:name w:val="heading 2"/>
    <w:uiPriority w:val="9"/>
    <w:semiHidden/>
    <w:unhideWhenUsed/>
    <w:qFormat/>
    <w:pPr>
      <w:outlineLvl w:val="1"/>
    </w:pPr>
    <w:rPr>
      <w:color w:val="2E74B5"/>
      <w:sz w:val="26"/>
      <w:szCs w:val="26"/>
    </w:rPr>
  </w:style>
  <w:style w:type="paragraph" w:styleId="Nagwek3">
    <w:name w:val="heading 3"/>
    <w:uiPriority w:val="9"/>
    <w:semiHidden/>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2731</Words>
  <Characters>16387</Characters>
  <Application>Microsoft Office Word</Application>
  <DocSecurity>0</DocSecurity>
  <Lines>136</Lines>
  <Paragraphs>38</Paragraphs>
  <ScaleCrop>false</ScaleCrop>
  <Company/>
  <LinksUpToDate>false</LinksUpToDate>
  <CharactersWithSpaces>19080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Tomek</cp:lastModifiedBy>
  <cp:revision>3</cp:revision>
  <dcterms:created xsi:type="dcterms:W3CDTF">2026-08-31T08:30:00Z</dcterms:created>
  <dcterms:modified xsi:type="dcterms:W3CDTF">2026-08-31T08:34:00Z</dcterms:modified>
</cp:coreProperties>
</file>