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KARTA PRZYJĘCIA SPRAWY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25/899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przyjęcia: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Dane cudzoziemca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Imię i nazwisko: </w:t>
      </w:r>
      <w:r>
        <w:rPr>
          <w:sz w:val="22"/>
          <w:szCs w:val="22"/>
          <w:rFonts w:ascii="Calibri" w:cs="Calibri" w:eastAsia="Calibri" w:hAnsi="Calibri"/>
        </w:rPr>
        <w:t xml:space="preserve">Anastazja Wełniak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urodzenia: </w:t>
      </w:r>
      <w:r>
        <w:rPr>
          <w:sz w:val="22"/>
          <w:szCs w:val="22"/>
          <w:rFonts w:ascii="Calibri" w:cs="Calibri" w:eastAsia="Calibri" w:hAnsi="Calibri"/>
        </w:rPr>
        <w:t xml:space="preserve">29 kwietnia 1998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Obywatelstwo: </w:t>
      </w:r>
      <w:r>
        <w:rPr>
          <w:sz w:val="22"/>
          <w:szCs w:val="22"/>
          <w:rFonts w:ascii="Calibri" w:cs="Calibri" w:eastAsia="Calibri" w:hAnsi="Calibri"/>
        </w:rPr>
        <w:t xml:space="preserve">Ukraina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Telefon: </w:t>
      </w:r>
      <w:r>
        <w:rPr>
          <w:sz w:val="22"/>
          <w:szCs w:val="22"/>
          <w:rFonts w:ascii="Calibri" w:cs="Calibri" w:eastAsia="Calibri" w:hAnsi="Calibri"/>
        </w:rPr>
        <w:t xml:space="preserve">799799799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E-mail: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PESEL: </w:t>
      </w:r>
      <w:r>
        <w:rPr>
          <w:sz w:val="22"/>
          <w:szCs w:val="22"/>
          <w:rFonts w:ascii="Calibri" w:cs="Calibri" w:eastAsia="Calibri" w:hAnsi="Calibri"/>
        </w:rPr>
        <w:t xml:space="preserve">99999999999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Dane sprawy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Tryb sprawy: </w:t>
      </w:r>
      <w:r>
        <w:rPr>
          <w:sz w:val="22"/>
          <w:szCs w:val="22"/>
          <w:rFonts w:ascii="Calibri" w:cs="Calibri" w:eastAsia="Calibri" w:hAnsi="Calibri"/>
        </w:rPr>
        <w:t xml:space="preserve">Przystąpienie do sprawy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Opłaty planowane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Wynagrodzenie kancelarii: </w:t>
      </w:r>
      <w:r>
        <w:rPr>
          <w:sz w:val="22"/>
          <w:szCs w:val="22"/>
          <w:rFonts w:ascii="Calibri" w:cs="Calibri" w:eastAsia="Calibri" w:hAnsi="Calibri"/>
        </w:rPr>
        <w:t xml:space="preserve">20000,00 zł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Opłata administracyjna: </w:t>
      </w:r>
      <w:r>
        <w:rPr>
          <w:sz w:val="22"/>
          <w:szCs w:val="22"/>
          <w:rFonts w:ascii="Calibri" w:cs="Calibri" w:eastAsia="Calibri" w:hAnsi="Calibri"/>
        </w:rPr>
        <w:t xml:space="preserve">440,00 zł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Opłata za kartę pobytu: </w:t>
      </w:r>
      <w:r>
        <w:rPr>
          <w:sz w:val="22"/>
          <w:szCs w:val="22"/>
          <w:rFonts w:ascii="Calibri" w:cs="Calibri" w:eastAsia="Calibri" w:hAnsi="Calibri"/>
        </w:rPr>
        <w:t xml:space="preserve">17,00 zł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Podpis pracownika kancelarii: ___________________________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Podpis klienta: ___________________________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przyjęcia sprawy 25/899</dc:title>
  <dc:creator>Kancelaria GetMyPermit CRM</dc:creator>
  <dc:description>Karta przyjęcia sprawy 25/899</dc:description>
  <cp:lastModifiedBy>Un-named</cp:lastModifiedBy>
  <cp:revision>1</cp:revision>
  <dcterms:created xsi:type="dcterms:W3CDTF">2026-04-30T19:49:05.226Z</dcterms:created>
  <dcterms:modified xsi:type="dcterms:W3CDTF">2026-04-30T19:49:05.226Z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