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D5499E" w:rsidRDefault="4AD5499E" w14:paraId="578B57DE" w14:textId="580AF32D">
      <w:r w:rsidR="5142AC72">
        <w:rPr/>
        <w:t>Ben</w:t>
      </w:r>
      <w:r w:rsidR="74E77388">
        <w:rPr/>
        <w:t>n</w:t>
      </w:r>
      <w:r w:rsidR="5142AC72">
        <w:rPr/>
        <w:t xml:space="preserve">etto Natural Foods </w:t>
      </w:r>
    </w:p>
    <w:p w:rsidR="4AD5499E" w:rsidRDefault="4AD5499E" w14:paraId="1166E27D" w14:textId="18EC850D">
      <w:r w:rsidR="24B32ADF">
        <w:rPr/>
        <w:t>A New Zealand based company</w:t>
      </w:r>
      <w:r w:rsidR="343B4FD5">
        <w:rPr/>
        <w:t xml:space="preserve"> with its factory in Switzerland</w:t>
      </w:r>
      <w:r w:rsidR="24B32ADF">
        <w:rPr/>
        <w:t xml:space="preserve"> that specializes in high quality organic chocolate products</w:t>
      </w:r>
      <w:r w:rsidR="31F4F1DF">
        <w:rPr/>
        <w:t>. The company places great emphasis on sustainability</w:t>
      </w:r>
      <w:r w:rsidR="24B32ADF">
        <w:rPr/>
        <w:t xml:space="preserve"> and </w:t>
      </w:r>
      <w:r w:rsidR="083F9326">
        <w:rPr/>
        <w:t>ethical practices.</w:t>
      </w:r>
      <w:r w:rsidR="38F13164">
        <w:rPr/>
        <w:t xml:space="preserve"> The company is present in Australia, UK and wants to enter US market.</w:t>
      </w:r>
    </w:p>
    <w:p w:rsidR="4AD5499E" w:rsidRDefault="4AD5499E" w14:paraId="56C5461F" w14:textId="3C29B569">
      <w:r w:rsidR="32BCA174">
        <w:rPr/>
        <w:t>Porter’s Five Forces for Ben</w:t>
      </w:r>
      <w:r w:rsidR="19D29F59">
        <w:rPr/>
        <w:t>n</w:t>
      </w:r>
      <w:r w:rsidR="32BCA174">
        <w:rPr/>
        <w:t>etto Natural Foods</w:t>
      </w:r>
    </w:p>
    <w:p w:rsidR="4AD5499E" w:rsidP="1E159C70" w:rsidRDefault="4AD5499E" w14:paraId="239712F7" w14:textId="0B65C497">
      <w:pPr>
        <w:rPr>
          <w:b w:val="1"/>
          <w:bCs w:val="1"/>
        </w:rPr>
      </w:pPr>
      <w:r w:rsidRPr="1E159C70" w:rsidR="1718D27F">
        <w:rPr>
          <w:b w:val="1"/>
          <w:bCs w:val="1"/>
        </w:rPr>
        <w:t>Threat of Entry: Low</w:t>
      </w:r>
    </w:p>
    <w:p w:rsidR="4AD5499E" w:rsidRDefault="4AD5499E" w14:paraId="778D950C" w14:textId="2FA5AFB3">
      <w:r w:rsidR="1718D27F">
        <w:rPr/>
        <w:t xml:space="preserve">A significant amount of </w:t>
      </w:r>
      <w:r w:rsidR="29E77310">
        <w:rPr/>
        <w:t>capital</w:t>
      </w:r>
      <w:r w:rsidR="1718D27F">
        <w:rPr/>
        <w:t xml:space="preserve"> and time is </w:t>
      </w:r>
      <w:r w:rsidR="1718D27F">
        <w:rPr/>
        <w:t>required</w:t>
      </w:r>
      <w:r w:rsidR="1718D27F">
        <w:rPr/>
        <w:t xml:space="preserve">. The US market is </w:t>
      </w:r>
      <w:r w:rsidR="1718D27F">
        <w:rPr/>
        <w:t>consolidated</w:t>
      </w:r>
      <w:r w:rsidR="1718D27F">
        <w:rPr/>
        <w:t>, which makes it even more difficult to enter (Mordor Intelligence, 2024). 53% of global cocoa is sourced from Ghana</w:t>
      </w:r>
      <w:r w:rsidR="60C02FC8">
        <w:rPr/>
        <w:t xml:space="preserve">, and </w:t>
      </w:r>
      <w:r w:rsidR="60C02FC8">
        <w:rPr/>
        <w:t>Ivory Coast</w:t>
      </w:r>
      <w:r w:rsidR="60C02FC8">
        <w:rPr/>
        <w:t xml:space="preserve">. Significant part also from South America (Bloomberg, 2024). Many companies have </w:t>
      </w:r>
      <w:r w:rsidR="60C02FC8">
        <w:rPr/>
        <w:t>e</w:t>
      </w:r>
      <w:r w:rsidR="7F93CDAC">
        <w:rPr/>
        <w:t>stablished</w:t>
      </w:r>
      <w:r w:rsidR="7F93CDAC">
        <w:rPr/>
        <w:t xml:space="preserve"> cocoa suppliers across the globe. Hence, new entrants need to build connections with suppliers, and with shipping companies. There are also heal</w:t>
      </w:r>
      <w:r w:rsidR="1B2591E3">
        <w:rPr/>
        <w:t xml:space="preserve">th department, business and other </w:t>
      </w:r>
      <w:r w:rsidR="1B2591E3">
        <w:rPr/>
        <w:t>licenses</w:t>
      </w:r>
      <w:r w:rsidR="1B2591E3">
        <w:rPr/>
        <w:t xml:space="preserve"> </w:t>
      </w:r>
      <w:r w:rsidR="1B2591E3">
        <w:rPr/>
        <w:t>required</w:t>
      </w:r>
      <w:r w:rsidR="1B2591E3">
        <w:rPr/>
        <w:t>.</w:t>
      </w:r>
    </w:p>
    <w:p w:rsidR="4AD5499E" w:rsidP="1E159C70" w:rsidRDefault="4AD5499E" w14:paraId="45DBC15B" w14:textId="7A33A668">
      <w:pPr>
        <w:rPr>
          <w:b w:val="1"/>
          <w:bCs w:val="1"/>
        </w:rPr>
      </w:pPr>
      <w:r w:rsidRPr="1E159C70" w:rsidR="1B2591E3">
        <w:rPr>
          <w:b w:val="1"/>
          <w:bCs w:val="1"/>
        </w:rPr>
        <w:t>Thread of Substitutes: High</w:t>
      </w:r>
    </w:p>
    <w:p w:rsidR="4AD5499E" w:rsidRDefault="4AD5499E" w14:paraId="2622A408" w14:textId="118B2937">
      <w:pPr>
        <w:rPr>
          <w:b w:val="0"/>
          <w:bCs w:val="0"/>
        </w:rPr>
      </w:pPr>
      <w:r w:rsidR="63464010">
        <w:rPr>
          <w:b w:val="0"/>
          <w:bCs w:val="0"/>
        </w:rPr>
        <w:t>Climate</w:t>
      </w:r>
      <w:r w:rsidR="493A739B">
        <w:rPr>
          <w:b w:val="0"/>
          <w:bCs w:val="0"/>
        </w:rPr>
        <w:t xml:space="preserve"> change</w:t>
      </w:r>
      <w:r w:rsidR="1B2591E3">
        <w:rPr>
          <w:b w:val="0"/>
          <w:bCs w:val="0"/>
        </w:rPr>
        <w:t xml:space="preserve"> as the main agent of droughts and </w:t>
      </w:r>
      <w:r w:rsidR="1CBDDA63">
        <w:rPr>
          <w:b w:val="0"/>
          <w:bCs w:val="0"/>
        </w:rPr>
        <w:t>floods</w:t>
      </w:r>
      <w:r w:rsidR="1B2591E3">
        <w:rPr>
          <w:b w:val="0"/>
          <w:bCs w:val="0"/>
        </w:rPr>
        <w:t xml:space="preserve"> spiked </w:t>
      </w:r>
      <w:r w:rsidR="7C98433D">
        <w:rPr>
          <w:b w:val="0"/>
          <w:bCs w:val="0"/>
        </w:rPr>
        <w:t>cocoa</w:t>
      </w:r>
      <w:r w:rsidR="1B2591E3">
        <w:rPr>
          <w:b w:val="0"/>
          <w:bCs w:val="0"/>
        </w:rPr>
        <w:t xml:space="preserve"> prices on the commodity markets in 2024. </w:t>
      </w:r>
      <w:r w:rsidR="7B1BE0FF">
        <w:rPr>
          <w:b w:val="0"/>
          <w:bCs w:val="0"/>
        </w:rPr>
        <w:t xml:space="preserve">Low wages paid to farmers thwarted investments in crop disease prevention, decreasing harvest yields, closing </w:t>
      </w:r>
      <w:r w:rsidR="11D19637">
        <w:rPr>
          <w:b w:val="0"/>
          <w:bCs w:val="0"/>
        </w:rPr>
        <w:t>intermittently</w:t>
      </w:r>
      <w:r w:rsidR="7B1BE0FF">
        <w:rPr>
          <w:b w:val="0"/>
          <w:bCs w:val="0"/>
        </w:rPr>
        <w:t xml:space="preserve"> some </w:t>
      </w:r>
      <w:r w:rsidR="7B1BE0FF">
        <w:rPr>
          <w:b w:val="0"/>
          <w:bCs w:val="0"/>
        </w:rPr>
        <w:t>plants</w:t>
      </w:r>
      <w:r w:rsidR="7B1BE0FF">
        <w:rPr>
          <w:b w:val="0"/>
          <w:bCs w:val="0"/>
        </w:rPr>
        <w:t xml:space="preserve"> and creating </w:t>
      </w:r>
      <w:r w:rsidR="6BFFE62A">
        <w:rPr>
          <w:b w:val="0"/>
          <w:bCs w:val="0"/>
        </w:rPr>
        <w:t xml:space="preserve">higher global </w:t>
      </w:r>
      <w:r w:rsidR="7E0947DC">
        <w:rPr>
          <w:b w:val="0"/>
          <w:bCs w:val="0"/>
        </w:rPr>
        <w:t xml:space="preserve">demand for cocoa. To offset the rising </w:t>
      </w:r>
      <w:r w:rsidR="36CC69BB">
        <w:rPr>
          <w:b w:val="0"/>
          <w:bCs w:val="0"/>
        </w:rPr>
        <w:t>costs of</w:t>
      </w:r>
      <w:r w:rsidR="7E0947DC">
        <w:rPr>
          <w:b w:val="0"/>
          <w:bCs w:val="0"/>
        </w:rPr>
        <w:t xml:space="preserve"> the </w:t>
      </w:r>
      <w:r w:rsidR="3E9F7DD9">
        <w:rPr>
          <w:b w:val="0"/>
          <w:bCs w:val="0"/>
        </w:rPr>
        <w:t>chocolatiers,</w:t>
      </w:r>
      <w:r w:rsidR="3DE2432B">
        <w:rPr>
          <w:b w:val="0"/>
          <w:bCs w:val="0"/>
        </w:rPr>
        <w:t xml:space="preserve"> </w:t>
      </w:r>
      <w:r w:rsidR="7E0947DC">
        <w:rPr>
          <w:b w:val="0"/>
          <w:bCs w:val="0"/>
        </w:rPr>
        <w:t xml:space="preserve">add less cocoa or go </w:t>
      </w:r>
      <w:r w:rsidR="58F46E1D">
        <w:rPr>
          <w:b w:val="0"/>
          <w:bCs w:val="0"/>
        </w:rPr>
        <w:t>‘chocolatey’ adding cocoa-butter alternatives</w:t>
      </w:r>
      <w:r w:rsidR="31C11B80">
        <w:rPr>
          <w:b w:val="0"/>
          <w:bCs w:val="0"/>
        </w:rPr>
        <w:t xml:space="preserve"> (Bloomberg, 2024). There are also other </w:t>
      </w:r>
      <w:r w:rsidR="35E2A9C2">
        <w:rPr>
          <w:b w:val="0"/>
          <w:bCs w:val="0"/>
        </w:rPr>
        <w:t xml:space="preserve">confectionery alternatives such as candies, </w:t>
      </w:r>
      <w:r w:rsidR="35E2A9C2">
        <w:rPr>
          <w:b w:val="0"/>
          <w:bCs w:val="0"/>
        </w:rPr>
        <w:t>fudge</w:t>
      </w:r>
      <w:r w:rsidR="35E2A9C2">
        <w:rPr>
          <w:b w:val="0"/>
          <w:bCs w:val="0"/>
        </w:rPr>
        <w:t xml:space="preserve"> or </w:t>
      </w:r>
      <w:r w:rsidR="35E2A9C2">
        <w:rPr>
          <w:b w:val="0"/>
          <w:bCs w:val="0"/>
        </w:rPr>
        <w:t>caramel</w:t>
      </w:r>
      <w:r w:rsidR="35E2A9C2">
        <w:rPr>
          <w:b w:val="0"/>
          <w:bCs w:val="0"/>
        </w:rPr>
        <w:t>.</w:t>
      </w:r>
    </w:p>
    <w:p w:rsidR="4AD5499E" w:rsidP="1E159C70" w:rsidRDefault="4AD5499E" w14:paraId="3DB1DCD0" w14:textId="2B9FC364">
      <w:pPr>
        <w:rPr>
          <w:b w:val="1"/>
          <w:bCs w:val="1"/>
        </w:rPr>
      </w:pPr>
      <w:r w:rsidRPr="1E159C70" w:rsidR="35E2A9C2">
        <w:rPr>
          <w:b w:val="1"/>
          <w:bCs w:val="1"/>
        </w:rPr>
        <w:t>The bargaining power of buyers &amp; suppliers: High</w:t>
      </w:r>
    </w:p>
    <w:p w:rsidR="4AD5499E" w:rsidRDefault="4AD5499E" w14:paraId="51508414" w14:textId="6984398D">
      <w:pPr>
        <w:rPr>
          <w:b w:val="0"/>
          <w:bCs w:val="0"/>
        </w:rPr>
      </w:pPr>
      <w:r w:rsidR="35E2A9C2">
        <w:rPr>
          <w:b w:val="0"/>
          <w:bCs w:val="0"/>
        </w:rPr>
        <w:t xml:space="preserve">The consumers and buyers </w:t>
      </w:r>
      <w:r w:rsidR="570ED2E7">
        <w:rPr>
          <w:b w:val="0"/>
          <w:bCs w:val="0"/>
        </w:rPr>
        <w:t xml:space="preserve">have </w:t>
      </w:r>
      <w:r w:rsidR="10ECE85A">
        <w:rPr>
          <w:b w:val="0"/>
          <w:bCs w:val="0"/>
        </w:rPr>
        <w:t>a vast</w:t>
      </w:r>
      <w:r w:rsidR="570ED2E7">
        <w:rPr>
          <w:b w:val="0"/>
          <w:bCs w:val="0"/>
        </w:rPr>
        <w:t xml:space="preserve"> array of products to choose from as the market is saturated according to </w:t>
      </w:r>
      <w:r w:rsidR="08CEF804">
        <w:rPr>
          <w:b w:val="0"/>
          <w:bCs w:val="0"/>
        </w:rPr>
        <w:t xml:space="preserve">Yahoo Finance, (2023). Yet, the supplier’s </w:t>
      </w:r>
      <w:r w:rsidR="31CF3E37">
        <w:rPr>
          <w:b w:val="0"/>
          <w:bCs w:val="0"/>
        </w:rPr>
        <w:t>bargaining</w:t>
      </w:r>
      <w:r w:rsidR="08CEF804">
        <w:rPr>
          <w:b w:val="0"/>
          <w:bCs w:val="0"/>
        </w:rPr>
        <w:t xml:space="preserve"> powers</w:t>
      </w:r>
      <w:r w:rsidR="2EB5286E">
        <w:rPr>
          <w:b w:val="0"/>
          <w:bCs w:val="0"/>
        </w:rPr>
        <w:t xml:space="preserve"> increased in 2024. The demand for cocoa is bigger than its supply. According to many sources the market is not fully saturated as growing demand projects</w:t>
      </w:r>
      <w:r w:rsidR="7541BFA2">
        <w:rPr>
          <w:b w:val="0"/>
          <w:bCs w:val="0"/>
        </w:rPr>
        <w:t xml:space="preserve"> bigger sales in years to come (</w:t>
      </w:r>
      <w:r w:rsidR="7541BFA2">
        <w:rPr>
          <w:b w:val="0"/>
          <w:bCs w:val="0"/>
        </w:rPr>
        <w:t>mordorintelligence</w:t>
      </w:r>
      <w:r w:rsidR="7541BFA2">
        <w:rPr>
          <w:b w:val="0"/>
          <w:bCs w:val="0"/>
        </w:rPr>
        <w:t>, 2024).</w:t>
      </w:r>
      <w:r w:rsidR="1E294E5F">
        <w:rPr>
          <w:b w:val="0"/>
          <w:bCs w:val="0"/>
        </w:rPr>
        <w:t xml:space="preserve"> </w:t>
      </w:r>
    </w:p>
    <w:p w:rsidR="4AD5499E" w:rsidP="1E159C70" w:rsidRDefault="4AD5499E" w14:paraId="4EFE429E" w14:textId="468B70EE">
      <w:pPr>
        <w:rPr>
          <w:b w:val="1"/>
          <w:bCs w:val="1"/>
        </w:rPr>
      </w:pPr>
      <w:r w:rsidRPr="1E159C70" w:rsidR="1E294E5F">
        <w:rPr>
          <w:b w:val="1"/>
          <w:bCs w:val="1"/>
        </w:rPr>
        <w:t>The extent of rivalry between competitors: High</w:t>
      </w:r>
    </w:p>
    <w:p w:rsidR="4AD5499E" w:rsidP="1E159C70" w:rsidRDefault="4AD5499E" w14:paraId="1B8FA729" w14:textId="7F2306AD">
      <w:pPr>
        <w:rPr>
          <w:b w:val="1"/>
          <w:bCs w:val="1"/>
        </w:rPr>
      </w:pPr>
      <w:r w:rsidR="1E294E5F">
        <w:rPr>
          <w:b w:val="0"/>
          <w:bCs w:val="0"/>
        </w:rPr>
        <w:t>Market dominated by few large corporations, high competition among smaller producers (ibisworld, 2024).</w:t>
      </w:r>
    </w:p>
    <w:p w:rsidR="4AD5499E" w:rsidP="1E159C70" w:rsidRDefault="4AD5499E" w14:paraId="11F76044" w14:textId="7EF4BFE8">
      <w:pPr>
        <w:pStyle w:val="Normal"/>
      </w:pPr>
    </w:p>
    <w:p w:rsidR="4AD5499E" w:rsidP="1E159C70" w:rsidRDefault="4AD5499E" w14:paraId="56081394" w14:textId="7EFE90FE">
      <w:pPr>
        <w:pStyle w:val="Normal"/>
      </w:pPr>
    </w:p>
    <w:p w:rsidR="4AD5499E" w:rsidP="1E159C70" w:rsidRDefault="4AD5499E" w14:paraId="6FC42E45" w14:textId="4F8B859F">
      <w:pPr>
        <w:pStyle w:val="Normal"/>
      </w:pPr>
    </w:p>
    <w:p w:rsidR="4AD5499E" w:rsidP="1E159C70" w:rsidRDefault="4AD5499E" w14:paraId="586CDFE2" w14:textId="1058BB49">
      <w:pPr>
        <w:pStyle w:val="Normal"/>
      </w:pPr>
    </w:p>
    <w:p w:rsidR="4AD5499E" w:rsidP="1E159C70" w:rsidRDefault="4AD5499E" w14:paraId="69C578E4" w14:textId="4AC19E72">
      <w:pPr>
        <w:pStyle w:val="Normal"/>
      </w:pPr>
    </w:p>
    <w:p w:rsidR="4AD5499E" w:rsidP="1E159C70" w:rsidRDefault="4AD5499E" w14:paraId="28D73E37" w14:textId="37F398EE">
      <w:pPr>
        <w:pStyle w:val="Normal"/>
      </w:pPr>
      <w:r w:rsidR="622DC6D6">
        <w:rPr/>
        <w:t>PESTEL</w:t>
      </w:r>
      <w:r w:rsidR="622DC6D6">
        <w:rPr/>
        <w:t xml:space="preserve"> analysis for Bennetto Natural Foods</w:t>
      </w:r>
    </w:p>
    <w:p w:rsidR="4AD5499E" w:rsidP="1E159C70" w:rsidRDefault="4AD5499E" w14:paraId="64A43DBA" w14:textId="0BA68DA8">
      <w:pPr>
        <w:pStyle w:val="Normal"/>
        <w:rPr>
          <w:b w:val="1"/>
          <w:bCs w:val="1"/>
        </w:rPr>
      </w:pPr>
      <w:r w:rsidRPr="1E159C70" w:rsidR="622DC6D6">
        <w:rPr>
          <w:b w:val="1"/>
          <w:bCs w:val="1"/>
        </w:rPr>
        <w:t>Political:</w:t>
      </w:r>
    </w:p>
    <w:p w:rsidR="4AD5499E" w:rsidP="1E159C70" w:rsidRDefault="4AD5499E" w14:paraId="3F6E7945" w14:textId="72D42E1F">
      <w:pPr>
        <w:pStyle w:val="Normal"/>
        <w:rPr>
          <w:b w:val="1"/>
          <w:bCs w:val="1"/>
        </w:rPr>
      </w:pPr>
      <w:r w:rsidRPr="1E159C70" w:rsidR="622DC6D6">
        <w:rPr>
          <w:b w:val="1"/>
          <w:bCs w:val="1"/>
        </w:rPr>
        <w:t>The role of state:</w:t>
      </w:r>
    </w:p>
    <w:p w:rsidR="4AD5499E" w:rsidP="1E159C70" w:rsidRDefault="4AD5499E" w14:paraId="74863C55" w14:textId="44B9EEA7">
      <w:pPr>
        <w:pStyle w:val="Normal"/>
        <w:rPr>
          <w:b w:val="1"/>
          <w:bCs w:val="1"/>
        </w:rPr>
      </w:pPr>
      <w:r w:rsidRPr="1E159C70" w:rsidR="622DC6D6">
        <w:rPr>
          <w:b w:val="1"/>
          <w:bCs w:val="1"/>
        </w:rPr>
        <w:t xml:space="preserve">Owner: </w:t>
      </w:r>
      <w:r w:rsidR="622DC6D6">
        <w:rPr>
          <w:b w:val="0"/>
          <w:bCs w:val="0"/>
        </w:rPr>
        <w:t xml:space="preserve">compliance and regulatory frameworks for companies to </w:t>
      </w:r>
      <w:r w:rsidR="5BB2DD65">
        <w:rPr>
          <w:b w:val="0"/>
          <w:bCs w:val="0"/>
        </w:rPr>
        <w:t>follow. Labor</w:t>
      </w:r>
      <w:r w:rsidR="47E0FB8B">
        <w:rPr>
          <w:b w:val="0"/>
          <w:bCs w:val="0"/>
        </w:rPr>
        <w:t xml:space="preserve"> laws and safety regulations are affected.</w:t>
      </w:r>
    </w:p>
    <w:p w:rsidR="4AD5499E" w:rsidP="1E159C70" w:rsidRDefault="4AD5499E" w14:paraId="67713A15" w14:textId="5E314AB2">
      <w:pPr>
        <w:pStyle w:val="Normal"/>
        <w:rPr>
          <w:b w:val="1"/>
          <w:bCs w:val="1"/>
        </w:rPr>
      </w:pPr>
      <w:r w:rsidRPr="1E159C70" w:rsidR="47E0FB8B">
        <w:rPr>
          <w:b w:val="1"/>
          <w:bCs w:val="1"/>
        </w:rPr>
        <w:t xml:space="preserve">Supplier: </w:t>
      </w:r>
      <w:r w:rsidR="47E0FB8B">
        <w:rPr>
          <w:b w:val="0"/>
          <w:bCs w:val="0"/>
        </w:rPr>
        <w:t xml:space="preserve">the state may control the supplies of raw resources through </w:t>
      </w:r>
      <w:r w:rsidR="46D8DA04">
        <w:rPr>
          <w:b w:val="0"/>
          <w:bCs w:val="0"/>
        </w:rPr>
        <w:t>regulations which</w:t>
      </w:r>
      <w:r w:rsidR="47E0FB8B">
        <w:rPr>
          <w:b w:val="0"/>
          <w:bCs w:val="0"/>
        </w:rPr>
        <w:t xml:space="preserve"> can affect price and availabil</w:t>
      </w:r>
      <w:r w:rsidR="39771EDC">
        <w:rPr>
          <w:b w:val="0"/>
          <w:bCs w:val="0"/>
        </w:rPr>
        <w:t>ity.</w:t>
      </w:r>
    </w:p>
    <w:p w:rsidR="4AD5499E" w:rsidP="1E159C70" w:rsidRDefault="4AD5499E" w14:paraId="695BF545" w14:textId="67C88355">
      <w:pPr>
        <w:pStyle w:val="Normal"/>
        <w:rPr>
          <w:b w:val="0"/>
          <w:bCs w:val="0"/>
        </w:rPr>
      </w:pPr>
      <w:r w:rsidRPr="1E159C70" w:rsidR="0C79678B">
        <w:rPr>
          <w:b w:val="1"/>
          <w:bCs w:val="1"/>
        </w:rPr>
        <w:t>Customer:</w:t>
      </w:r>
      <w:r w:rsidR="0C79678B">
        <w:rPr>
          <w:b w:val="0"/>
          <w:bCs w:val="0"/>
        </w:rPr>
        <w:t xml:space="preserve"> the state may </w:t>
      </w:r>
      <w:r w:rsidR="0C79678B">
        <w:rPr>
          <w:b w:val="0"/>
          <w:bCs w:val="0"/>
        </w:rPr>
        <w:t>require</w:t>
      </w:r>
      <w:r w:rsidR="0C79678B">
        <w:rPr>
          <w:b w:val="0"/>
          <w:bCs w:val="0"/>
        </w:rPr>
        <w:t xml:space="preserve"> certifications or standards of production for hospitals, </w:t>
      </w:r>
      <w:r w:rsidR="0C79678B">
        <w:rPr>
          <w:b w:val="0"/>
          <w:bCs w:val="0"/>
        </w:rPr>
        <w:t>schools</w:t>
      </w:r>
      <w:r w:rsidR="0C79678B">
        <w:rPr>
          <w:b w:val="0"/>
          <w:bCs w:val="0"/>
        </w:rPr>
        <w:t xml:space="preserve"> and other public institutions (“</w:t>
      </w:r>
      <w:r w:rsidR="26BC5022">
        <w:rPr>
          <w:b w:val="0"/>
          <w:bCs w:val="0"/>
        </w:rPr>
        <w:t>Bennetto,” n.d.).</w:t>
      </w:r>
    </w:p>
    <w:p w:rsidR="4AD5499E" w:rsidP="1E159C70" w:rsidRDefault="4AD5499E" w14:paraId="26E5FDE2" w14:textId="2150CB4C">
      <w:pPr>
        <w:pStyle w:val="Normal"/>
        <w:rPr>
          <w:b w:val="1"/>
          <w:bCs w:val="1"/>
        </w:rPr>
      </w:pPr>
      <w:r w:rsidRPr="1E159C70" w:rsidR="26BC5022">
        <w:rPr>
          <w:b w:val="1"/>
          <w:bCs w:val="1"/>
        </w:rPr>
        <w:t>Government Policies:</w:t>
      </w:r>
    </w:p>
    <w:p w:rsidR="4AD5499E" w:rsidP="1E159C70" w:rsidRDefault="4AD5499E" w14:paraId="7EA5FFF0" w14:textId="397E724D">
      <w:pPr>
        <w:pStyle w:val="Normal"/>
        <w:rPr>
          <w:b w:val="1"/>
          <w:bCs w:val="1"/>
        </w:rPr>
      </w:pPr>
      <w:r w:rsidR="26BC5022">
        <w:rPr>
          <w:b w:val="0"/>
          <w:bCs w:val="0"/>
        </w:rPr>
        <w:t xml:space="preserve">Regulatory push from the US with stronger regulations on cocoa imports to address child labor practices. </w:t>
      </w:r>
      <w:bookmarkStart w:name="_Int_EC7ROJ4P" w:id="906970825"/>
      <w:r w:rsidR="26BC5022">
        <w:rPr>
          <w:b w:val="0"/>
          <w:bCs w:val="0"/>
        </w:rPr>
        <w:t>The cocoa distributors have to consider how to respond</w:t>
      </w:r>
      <w:r w:rsidR="132922A4">
        <w:rPr>
          <w:b w:val="0"/>
          <w:bCs w:val="0"/>
        </w:rPr>
        <w:t xml:space="preserve"> to potential crackdowns on imports from West Africa.</w:t>
      </w:r>
      <w:bookmarkEnd w:id="906970825"/>
      <w:r w:rsidR="132922A4">
        <w:rPr>
          <w:b w:val="0"/>
          <w:bCs w:val="0"/>
        </w:rPr>
        <w:t xml:space="preserve"> Hershey company expressed support for “due diligence” </w:t>
      </w:r>
      <w:bookmarkStart w:name="_Int_gMbWnuvN" w:id="1909824534"/>
      <w:r w:rsidR="43132BBF">
        <w:rPr>
          <w:b w:val="0"/>
          <w:bCs w:val="0"/>
        </w:rPr>
        <w:t>similar to</w:t>
      </w:r>
      <w:bookmarkEnd w:id="1909824534"/>
      <w:r w:rsidR="43132BBF">
        <w:rPr>
          <w:b w:val="0"/>
          <w:bCs w:val="0"/>
        </w:rPr>
        <w:t xml:space="preserve"> EU legislation. The cocoa US industry is preparing to adapt to strict import regulations that will be imposed by the government (Whoriskey, 2019).</w:t>
      </w:r>
      <w:r w:rsidR="213744E8">
        <w:rPr>
          <w:b w:val="0"/>
          <w:bCs w:val="0"/>
        </w:rPr>
        <w:t xml:space="preserve"> </w:t>
      </w:r>
      <w:r w:rsidRPr="1E159C70" w:rsidR="213744E8">
        <w:rPr>
          <w:b w:val="1"/>
          <w:bCs w:val="1"/>
        </w:rPr>
        <w:t>- Thread, and macro risk, direct impact on industry.</w:t>
      </w:r>
    </w:p>
    <w:p w:rsidR="4AD5499E" w:rsidP="1E159C70" w:rsidRDefault="4AD5499E" w14:paraId="2F091CBB" w14:textId="1E91E876">
      <w:pPr>
        <w:pStyle w:val="Normal"/>
        <w:rPr>
          <w:b w:val="1"/>
          <w:bCs w:val="1"/>
        </w:rPr>
      </w:pPr>
      <w:r w:rsidRPr="1E159C70" w:rsidR="213744E8">
        <w:rPr>
          <w:b w:val="1"/>
          <w:bCs w:val="1"/>
        </w:rPr>
        <w:t>Taxation:</w:t>
      </w:r>
    </w:p>
    <w:p w:rsidR="4AD5499E" w:rsidP="1E159C70" w:rsidRDefault="4AD5499E" w14:paraId="57D18D1E" w14:textId="0F919512">
      <w:pPr>
        <w:pStyle w:val="Normal"/>
        <w:rPr>
          <w:b w:val="1"/>
          <w:bCs w:val="1"/>
        </w:rPr>
      </w:pPr>
      <w:r w:rsidR="213744E8">
        <w:rPr>
          <w:b w:val="0"/>
          <w:bCs w:val="0"/>
        </w:rPr>
        <w:t>Few countries introduced sugar taxation on confectionery products and high-processed foods as was the case in</w:t>
      </w:r>
      <w:r w:rsidR="0C30D04D">
        <w:rPr>
          <w:b w:val="0"/>
          <w:bCs w:val="0"/>
        </w:rPr>
        <w:t xml:space="preserve"> Mexico in 2014 which led to decrease in consumption and price increases. In response some companies diversified their products to includ</w:t>
      </w:r>
      <w:r w:rsidR="196C13C9">
        <w:rPr>
          <w:b w:val="0"/>
          <w:bCs w:val="0"/>
        </w:rPr>
        <w:t xml:space="preserve">e low calories and low sugar alternatives (Eagle, 2016). The cocoa commodity price increases may also have similar effect </w:t>
      </w:r>
      <w:r w:rsidR="196C13C9">
        <w:rPr>
          <w:b w:val="0"/>
          <w:bCs w:val="0"/>
        </w:rPr>
        <w:t>in the long run</w:t>
      </w:r>
      <w:r w:rsidR="196C13C9">
        <w:rPr>
          <w:b w:val="0"/>
          <w:bCs w:val="0"/>
        </w:rPr>
        <w:t xml:space="preserve"> –</w:t>
      </w:r>
      <w:r w:rsidRPr="1E159C70" w:rsidR="196C13C9">
        <w:rPr>
          <w:b w:val="1"/>
          <w:bCs w:val="1"/>
        </w:rPr>
        <w:t xml:space="preserve"> Threat, macro risk</w:t>
      </w:r>
      <w:r w:rsidRPr="1E159C70" w:rsidR="40B70FDA">
        <w:rPr>
          <w:b w:val="1"/>
          <w:bCs w:val="1"/>
        </w:rPr>
        <w:t>, internal factor.</w:t>
      </w:r>
    </w:p>
    <w:p w:rsidR="4AD5499E" w:rsidP="1E159C70" w:rsidRDefault="4AD5499E" w14:paraId="42985308" w14:textId="4586BE2F">
      <w:pPr>
        <w:pStyle w:val="Normal"/>
        <w:rPr>
          <w:b w:val="1"/>
          <w:bCs w:val="1"/>
        </w:rPr>
      </w:pPr>
      <w:r w:rsidRPr="1E159C70" w:rsidR="40B70FDA">
        <w:rPr>
          <w:b w:val="1"/>
          <w:bCs w:val="1"/>
        </w:rPr>
        <w:t xml:space="preserve">Trade </w:t>
      </w:r>
      <w:r w:rsidRPr="1E159C70" w:rsidR="40B70FDA">
        <w:rPr>
          <w:b w:val="1"/>
          <w:bCs w:val="1"/>
        </w:rPr>
        <w:t>regulations:</w:t>
      </w:r>
    </w:p>
    <w:p w:rsidR="4AD5499E" w:rsidP="1E159C70" w:rsidRDefault="4AD5499E" w14:paraId="472B7D03" w14:textId="47A0DEC1">
      <w:pPr>
        <w:pStyle w:val="Normal"/>
        <w:rPr>
          <w:b w:val="0"/>
          <w:bCs w:val="0"/>
        </w:rPr>
      </w:pPr>
      <w:r w:rsidR="40B70FDA">
        <w:rPr>
          <w:b w:val="0"/>
          <w:bCs w:val="0"/>
        </w:rPr>
        <w:t xml:space="preserve">While the US has </w:t>
      </w:r>
      <w:r w:rsidR="40B70FDA">
        <w:rPr>
          <w:b w:val="0"/>
          <w:bCs w:val="0"/>
        </w:rPr>
        <w:t>maintained</w:t>
      </w:r>
      <w:r w:rsidR="40B70FDA">
        <w:rPr>
          <w:b w:val="0"/>
          <w:bCs w:val="0"/>
        </w:rPr>
        <w:t xml:space="preserve"> low </w:t>
      </w:r>
      <w:r w:rsidR="0E3BDC31">
        <w:rPr>
          <w:b w:val="0"/>
          <w:bCs w:val="0"/>
        </w:rPr>
        <w:t>tariffs</w:t>
      </w:r>
      <w:r w:rsidR="40B70FDA">
        <w:rPr>
          <w:b w:val="0"/>
          <w:bCs w:val="0"/>
        </w:rPr>
        <w:t xml:space="preserve"> on confectionery products, the US faces some trade barriers while exporting to other countries which can negativel</w:t>
      </w:r>
      <w:r w:rsidR="7279B20A">
        <w:rPr>
          <w:b w:val="0"/>
          <w:bCs w:val="0"/>
        </w:rPr>
        <w:t xml:space="preserve">y </w:t>
      </w:r>
      <w:r w:rsidR="7279B20A">
        <w:rPr>
          <w:b w:val="0"/>
          <w:bCs w:val="0"/>
        </w:rPr>
        <w:t>impact</w:t>
      </w:r>
      <w:r w:rsidR="7279B20A">
        <w:rPr>
          <w:b w:val="0"/>
          <w:bCs w:val="0"/>
        </w:rPr>
        <w:t xml:space="preserve"> domestic economic growth and job creations. There are concerns about the recent trade issue</w:t>
      </w:r>
      <w:r w:rsidR="6F8AC048">
        <w:rPr>
          <w:b w:val="0"/>
          <w:bCs w:val="0"/>
        </w:rPr>
        <w:t xml:space="preserve">s between the EU and US over imports </w:t>
      </w:r>
      <w:r w:rsidR="799992B0">
        <w:rPr>
          <w:b w:val="0"/>
          <w:bCs w:val="0"/>
        </w:rPr>
        <w:t>of</w:t>
      </w:r>
      <w:r w:rsidR="6F8AC048">
        <w:rPr>
          <w:b w:val="0"/>
          <w:bCs w:val="0"/>
        </w:rPr>
        <w:t xml:space="preserve"> EU waffles and </w:t>
      </w:r>
      <w:r w:rsidR="6F8AC048">
        <w:rPr>
          <w:b w:val="0"/>
          <w:bCs w:val="0"/>
        </w:rPr>
        <w:t>additional</w:t>
      </w:r>
      <w:r w:rsidR="6F8AC048">
        <w:rPr>
          <w:b w:val="0"/>
          <w:bCs w:val="0"/>
        </w:rPr>
        <w:t xml:space="preserve"> EU tariffs on confectionery </w:t>
      </w:r>
      <w:r w:rsidR="31852FCF">
        <w:rPr>
          <w:b w:val="0"/>
          <w:bCs w:val="0"/>
        </w:rPr>
        <w:t>exports to</w:t>
      </w:r>
      <w:r w:rsidR="6F8AC048">
        <w:rPr>
          <w:b w:val="0"/>
          <w:bCs w:val="0"/>
        </w:rPr>
        <w:t xml:space="preserve"> Japan. T</w:t>
      </w:r>
      <w:r w:rsidR="41F7ABBA">
        <w:rPr>
          <w:b w:val="0"/>
          <w:bCs w:val="0"/>
        </w:rPr>
        <w:t>here are also issues with trade to China (“Trade,” n.d.). -</w:t>
      </w:r>
      <w:r w:rsidRPr="1E159C70" w:rsidR="41F7ABBA">
        <w:rPr>
          <w:b w:val="1"/>
          <w:bCs w:val="1"/>
        </w:rPr>
        <w:t>Threat into Opportunity, macro risk, external factor.</w:t>
      </w:r>
    </w:p>
    <w:p w:rsidR="4AD5499E" w:rsidP="1E159C70" w:rsidRDefault="4AD5499E" w14:paraId="0295695C" w14:textId="4E8713E8">
      <w:pPr>
        <w:pStyle w:val="Normal"/>
        <w:rPr>
          <w:b w:val="1"/>
          <w:bCs w:val="1"/>
        </w:rPr>
      </w:pPr>
      <w:r w:rsidRPr="1E159C70" w:rsidR="5A6F2875">
        <w:rPr>
          <w:b w:val="1"/>
          <w:bCs w:val="1"/>
        </w:rPr>
        <w:t>Political risk abroad:</w:t>
      </w:r>
    </w:p>
    <w:p w:rsidR="4AD5499E" w:rsidP="1E159C70" w:rsidRDefault="4AD5499E" w14:paraId="3B532047" w14:textId="4A5841B8">
      <w:pPr>
        <w:pStyle w:val="Normal"/>
        <w:rPr>
          <w:b w:val="0"/>
          <w:bCs w:val="0"/>
        </w:rPr>
      </w:pPr>
      <w:r w:rsidR="5A6F2875">
        <w:rPr>
          <w:b w:val="0"/>
          <w:bCs w:val="0"/>
        </w:rPr>
        <w:t xml:space="preserve">Supply chain instability due to unforeseen political or economic events such as wars and terrorism. Foreign </w:t>
      </w:r>
      <w:r w:rsidR="5A6F2875">
        <w:rPr>
          <w:b w:val="0"/>
          <w:bCs w:val="0"/>
        </w:rPr>
        <w:t>markets</w:t>
      </w:r>
      <w:r w:rsidR="5A6F2875">
        <w:rPr>
          <w:b w:val="0"/>
          <w:bCs w:val="0"/>
        </w:rPr>
        <w:t xml:space="preserve"> volatility caused </w:t>
      </w:r>
      <w:r w:rsidR="28ECD298">
        <w:rPr>
          <w:b w:val="0"/>
          <w:bCs w:val="0"/>
        </w:rPr>
        <w:t xml:space="preserve">by political uncertainties that may </w:t>
      </w:r>
      <w:r w:rsidR="28ECD298">
        <w:rPr>
          <w:b w:val="0"/>
          <w:bCs w:val="0"/>
        </w:rPr>
        <w:t>impact</w:t>
      </w:r>
      <w:r w:rsidR="28ECD298">
        <w:rPr>
          <w:b w:val="0"/>
          <w:bCs w:val="0"/>
        </w:rPr>
        <w:t xml:space="preserve"> the cost of cocoa for US buyers. Additionally, there is risk involved in corruption and change of regulations abroad (</w:t>
      </w:r>
      <w:r w:rsidR="28ECD298">
        <w:rPr>
          <w:b w:val="0"/>
          <w:bCs w:val="0"/>
        </w:rPr>
        <w:t>Oguntoye</w:t>
      </w:r>
      <w:r w:rsidR="28ECD298">
        <w:rPr>
          <w:b w:val="0"/>
          <w:bCs w:val="0"/>
        </w:rPr>
        <w:t xml:space="preserve">, </w:t>
      </w:r>
      <w:r w:rsidR="286BE931">
        <w:rPr>
          <w:b w:val="0"/>
          <w:bCs w:val="0"/>
        </w:rPr>
        <w:t xml:space="preserve">2022). There may </w:t>
      </w:r>
      <w:r w:rsidR="286BE931">
        <w:rPr>
          <w:b w:val="0"/>
          <w:bCs w:val="0"/>
        </w:rPr>
        <w:t>be also</w:t>
      </w:r>
      <w:r w:rsidR="286BE931">
        <w:rPr>
          <w:b w:val="0"/>
          <w:bCs w:val="0"/>
        </w:rPr>
        <w:t xml:space="preserve"> new sustainability regulations that may affect demand in international trade. - </w:t>
      </w:r>
      <w:r w:rsidRPr="1E159C70" w:rsidR="286BE931">
        <w:rPr>
          <w:b w:val="1"/>
          <w:bCs w:val="1"/>
        </w:rPr>
        <w:t>Threat</w:t>
      </w:r>
      <w:r w:rsidRPr="1E159C70" w:rsidR="3301FF4C">
        <w:rPr>
          <w:b w:val="1"/>
          <w:bCs w:val="1"/>
        </w:rPr>
        <w:t xml:space="preserve"> – </w:t>
      </w:r>
      <w:r w:rsidRPr="1E159C70" w:rsidR="286BE931">
        <w:rPr>
          <w:b w:val="1"/>
          <w:bCs w:val="1"/>
        </w:rPr>
        <w:t>ma</w:t>
      </w:r>
      <w:r w:rsidRPr="1E159C70" w:rsidR="3301FF4C">
        <w:rPr>
          <w:b w:val="1"/>
          <w:bCs w:val="1"/>
        </w:rPr>
        <w:t xml:space="preserve">cro </w:t>
      </w:r>
      <w:r w:rsidRPr="1E159C70" w:rsidR="3301FF4C">
        <w:rPr>
          <w:b w:val="1"/>
          <w:bCs w:val="1"/>
        </w:rPr>
        <w:t>risk,</w:t>
      </w:r>
      <w:r w:rsidRPr="1E159C70" w:rsidR="3301FF4C">
        <w:rPr>
          <w:b w:val="1"/>
          <w:bCs w:val="1"/>
        </w:rPr>
        <w:t xml:space="preserve"> external factor.</w:t>
      </w:r>
    </w:p>
    <w:p w:rsidR="4AD5499E" w:rsidP="1E159C70" w:rsidRDefault="4AD5499E" w14:paraId="581F4729" w14:textId="54817CD2">
      <w:pPr>
        <w:pStyle w:val="Normal"/>
        <w:rPr>
          <w:b w:val="1"/>
          <w:bCs w:val="1"/>
        </w:rPr>
      </w:pPr>
    </w:p>
    <w:p w:rsidR="4AD5499E" w:rsidP="1E159C70" w:rsidRDefault="4AD5499E" w14:paraId="2A849FD9" w14:textId="5379B551">
      <w:pPr>
        <w:pStyle w:val="Normal"/>
        <w:rPr>
          <w:b w:val="1"/>
          <w:bCs w:val="1"/>
        </w:rPr>
      </w:pPr>
      <w:r w:rsidRPr="1E159C70" w:rsidR="3301FF4C">
        <w:rPr>
          <w:b w:val="1"/>
          <w:bCs w:val="1"/>
        </w:rPr>
        <w:t>Changes in EU block:</w:t>
      </w:r>
    </w:p>
    <w:p w:rsidR="4AD5499E" w:rsidP="1E159C70" w:rsidRDefault="4AD5499E" w14:paraId="47D4C3DF" w14:textId="6D2650A7">
      <w:pPr>
        <w:pStyle w:val="Normal"/>
        <w:rPr>
          <w:b w:val="1"/>
          <w:bCs w:val="1"/>
        </w:rPr>
      </w:pPr>
      <w:bookmarkStart w:name="_Int_mSfz1UIt" w:id="18485150"/>
      <w:r w:rsidR="3301FF4C">
        <w:rPr>
          <w:b w:val="0"/>
          <w:bCs w:val="0"/>
        </w:rPr>
        <w:t>New regulations already put pressure on companies that have to prove the cocoa imports did not contribute to deforestation.</w:t>
      </w:r>
      <w:bookmarkEnd w:id="18485150"/>
      <w:r w:rsidR="3301FF4C">
        <w:rPr>
          <w:b w:val="0"/>
          <w:bCs w:val="0"/>
        </w:rPr>
        <w:t xml:space="preserve"> That could lead to inc</w:t>
      </w:r>
      <w:r w:rsidR="75BCC4DC">
        <w:rPr>
          <w:b w:val="0"/>
          <w:bCs w:val="0"/>
        </w:rPr>
        <w:t>rease of cocoa exports into US and Asian markets, yet it can introduce trading bans with the EU (Gitau et al.,2024). -</w:t>
      </w:r>
      <w:r w:rsidRPr="1E159C70" w:rsidR="75BCC4DC">
        <w:rPr>
          <w:b w:val="1"/>
          <w:bCs w:val="1"/>
        </w:rPr>
        <w:t xml:space="preserve">Short term </w:t>
      </w:r>
      <w:r w:rsidRPr="1E159C70" w:rsidR="03689383">
        <w:rPr>
          <w:b w:val="1"/>
          <w:bCs w:val="1"/>
        </w:rPr>
        <w:t>T</w:t>
      </w:r>
      <w:r w:rsidRPr="1E159C70" w:rsidR="75BCC4DC">
        <w:rPr>
          <w:b w:val="1"/>
          <w:bCs w:val="1"/>
        </w:rPr>
        <w:t>hrea</w:t>
      </w:r>
      <w:r w:rsidRPr="1E159C70" w:rsidR="292786C1">
        <w:rPr>
          <w:b w:val="1"/>
          <w:bCs w:val="1"/>
        </w:rPr>
        <w:t>t, long term Opportunity</w:t>
      </w:r>
      <w:r w:rsidRPr="1E159C70" w:rsidR="22F08983">
        <w:rPr>
          <w:b w:val="1"/>
          <w:bCs w:val="1"/>
        </w:rPr>
        <w:t>, macro risk, external factor.</w:t>
      </w:r>
    </w:p>
    <w:p w:rsidR="4AD5499E" w:rsidP="1E159C70" w:rsidRDefault="4AD5499E" w14:paraId="7B4E029C" w14:textId="1AF0941D">
      <w:pPr>
        <w:pStyle w:val="Normal"/>
        <w:rPr>
          <w:b w:val="1"/>
          <w:bCs w:val="1"/>
        </w:rPr>
      </w:pPr>
      <w:r w:rsidRPr="1E159C70" w:rsidR="22F08983">
        <w:rPr>
          <w:b w:val="1"/>
          <w:bCs w:val="1"/>
        </w:rPr>
        <w:t>Social media influence:</w:t>
      </w:r>
    </w:p>
    <w:p w:rsidR="4AD5499E" w:rsidP="1E159C70" w:rsidRDefault="4AD5499E" w14:paraId="2E581D8A" w14:textId="444B2947">
      <w:pPr>
        <w:pStyle w:val="Normal"/>
        <w:rPr>
          <w:b w:val="0"/>
          <w:bCs w:val="0"/>
        </w:rPr>
      </w:pPr>
      <w:r w:rsidR="22F08983">
        <w:rPr>
          <w:b w:val="0"/>
          <w:bCs w:val="0"/>
        </w:rPr>
        <w:t>EU regulations aim to prevent deforestation and to promote sustainability. Yet, the compliance and new regulations may affec</w:t>
      </w:r>
      <w:r w:rsidR="61AC93A8">
        <w:rPr>
          <w:b w:val="0"/>
          <w:bCs w:val="0"/>
        </w:rPr>
        <w:t xml:space="preserve">t poor farmers. The EU created fund to support the transition in African countries and to address living income, child labor and forest </w:t>
      </w:r>
      <w:r w:rsidR="2E3FB666">
        <w:rPr>
          <w:b w:val="0"/>
          <w:bCs w:val="0"/>
        </w:rPr>
        <w:t xml:space="preserve">protection (“The Sustainable,” </w:t>
      </w:r>
      <w:r w:rsidR="2E3FB666">
        <w:rPr>
          <w:b w:val="0"/>
          <w:bCs w:val="0"/>
        </w:rPr>
        <w:t>n.d</w:t>
      </w:r>
      <w:r w:rsidR="2E3FB666">
        <w:rPr>
          <w:b w:val="0"/>
          <w:bCs w:val="0"/>
        </w:rPr>
        <w:t xml:space="preserve">). The impact of social media can also accelerate those </w:t>
      </w:r>
      <w:r w:rsidR="3F49AF18">
        <w:rPr>
          <w:b w:val="0"/>
          <w:bCs w:val="0"/>
        </w:rPr>
        <w:t>changes. -</w:t>
      </w:r>
      <w:r w:rsidRPr="1E159C70" w:rsidR="2E3FB666">
        <w:rPr>
          <w:b w:val="1"/>
          <w:bCs w:val="1"/>
        </w:rPr>
        <w:t xml:space="preserve"> Opportunity, macro </w:t>
      </w:r>
      <w:r w:rsidRPr="1E159C70" w:rsidR="6F11F310">
        <w:rPr>
          <w:b w:val="1"/>
          <w:bCs w:val="1"/>
        </w:rPr>
        <w:t>risk,</w:t>
      </w:r>
      <w:r w:rsidRPr="1E159C70" w:rsidR="2E3FB666">
        <w:rPr>
          <w:b w:val="1"/>
          <w:bCs w:val="1"/>
        </w:rPr>
        <w:t xml:space="preserve"> external factor.</w:t>
      </w:r>
    </w:p>
    <w:p w:rsidR="4AD5499E" w:rsidP="1E159C70" w:rsidRDefault="4AD5499E" w14:paraId="47CC4994" w14:textId="279B1DBA">
      <w:pPr>
        <w:pStyle w:val="Normal"/>
        <w:rPr>
          <w:b w:val="1"/>
          <w:bCs w:val="1"/>
        </w:rPr>
      </w:pPr>
      <w:r w:rsidRPr="1E159C70" w:rsidR="433B1872">
        <w:rPr>
          <w:b w:val="1"/>
          <w:bCs w:val="1"/>
        </w:rPr>
        <w:t>Economic:</w:t>
      </w:r>
    </w:p>
    <w:p w:rsidR="4AD5499E" w:rsidP="1E159C70" w:rsidRDefault="4AD5499E" w14:paraId="6A964D5D" w14:textId="2028C915">
      <w:pPr>
        <w:pStyle w:val="Normal"/>
        <w:rPr>
          <w:b w:val="0"/>
          <w:bCs w:val="0"/>
        </w:rPr>
      </w:pPr>
      <w:r w:rsidR="433B1872">
        <w:rPr>
          <w:b w:val="0"/>
          <w:bCs w:val="0"/>
        </w:rPr>
        <w:t xml:space="preserve">Consumer spending power. Exchange rates as they affect the cost of imports and exports. Inflation </w:t>
      </w:r>
      <w:r w:rsidR="433B1872">
        <w:rPr>
          <w:b w:val="0"/>
          <w:bCs w:val="0"/>
        </w:rPr>
        <w:t>rates, since</w:t>
      </w:r>
      <w:r w:rsidR="433B1872">
        <w:rPr>
          <w:b w:val="0"/>
          <w:bCs w:val="0"/>
        </w:rPr>
        <w:t xml:space="preserve"> they affect the cost of production</w:t>
      </w:r>
      <w:r w:rsidR="27E70C0B">
        <w:rPr>
          <w:b w:val="0"/>
          <w:bCs w:val="0"/>
        </w:rPr>
        <w:t>. Commodity prices, especially the fluctuations, labor cost and market trends- when people choose products fro</w:t>
      </w:r>
      <w:r w:rsidR="58C415F0">
        <w:rPr>
          <w:b w:val="0"/>
          <w:bCs w:val="0"/>
        </w:rPr>
        <w:t xml:space="preserve">m sustainable sources and prefer ethically grown food (Makos, 2024). Additionally, unemployment rates also affect </w:t>
      </w:r>
      <w:r w:rsidR="5D2B5BBB">
        <w:rPr>
          <w:b w:val="0"/>
          <w:bCs w:val="0"/>
        </w:rPr>
        <w:t>demand (</w:t>
      </w:r>
      <w:r w:rsidR="5D2B5BBB">
        <w:rPr>
          <w:b w:val="0"/>
          <w:bCs w:val="0"/>
        </w:rPr>
        <w:t>Plessz</w:t>
      </w:r>
      <w:r w:rsidR="5D2B5BBB">
        <w:rPr>
          <w:b w:val="0"/>
          <w:bCs w:val="0"/>
        </w:rPr>
        <w:t xml:space="preserve">, 2020). </w:t>
      </w:r>
      <w:r w:rsidRPr="1E159C70" w:rsidR="5D2B5BBB">
        <w:rPr>
          <w:b w:val="1"/>
          <w:bCs w:val="1"/>
        </w:rPr>
        <w:t>Opportunity or Threat, macro risk, external factors.</w:t>
      </w:r>
    </w:p>
    <w:p w:rsidR="4AD5499E" w:rsidP="1E159C70" w:rsidRDefault="4AD5499E" w14:paraId="7494B16B" w14:textId="1C7C42E3">
      <w:pPr>
        <w:pStyle w:val="Normal"/>
        <w:rPr>
          <w:b w:val="1"/>
          <w:bCs w:val="1"/>
        </w:rPr>
      </w:pPr>
      <w:r w:rsidRPr="1E159C70" w:rsidR="5D2B5BBB">
        <w:rPr>
          <w:b w:val="1"/>
          <w:bCs w:val="1"/>
        </w:rPr>
        <w:t>Social:</w:t>
      </w:r>
    </w:p>
    <w:p w:rsidR="4AD5499E" w:rsidP="1E159C70" w:rsidRDefault="4AD5499E" w14:paraId="38BF8F6A" w14:textId="5AA78E6E">
      <w:pPr>
        <w:pStyle w:val="Normal"/>
        <w:rPr>
          <w:b w:val="0"/>
          <w:bCs w:val="0"/>
        </w:rPr>
      </w:pPr>
      <w:r w:rsidR="5D2B5BBB">
        <w:rPr>
          <w:b w:val="0"/>
          <w:bCs w:val="0"/>
        </w:rPr>
        <w:t>Health consciousness as a growing consumer trend. Ethical concerns which are addressed b</w:t>
      </w:r>
      <w:r w:rsidR="5C64DDAA">
        <w:rPr>
          <w:b w:val="0"/>
          <w:bCs w:val="0"/>
        </w:rPr>
        <w:t xml:space="preserve">y Bennetto Natural </w:t>
      </w:r>
      <w:r w:rsidR="276A51CD">
        <w:rPr>
          <w:b w:val="0"/>
          <w:bCs w:val="0"/>
        </w:rPr>
        <w:t>Foods (focused on ethically sourced products).</w:t>
      </w:r>
    </w:p>
    <w:p w:rsidR="4AD5499E" w:rsidP="1E159C70" w:rsidRDefault="4AD5499E" w14:paraId="26D7D312" w14:textId="524F9E6A">
      <w:pPr>
        <w:pStyle w:val="Normal"/>
        <w:rPr>
          <w:b w:val="0"/>
          <w:bCs w:val="0"/>
        </w:rPr>
      </w:pPr>
      <w:r w:rsidR="276A51CD">
        <w:rPr>
          <w:b w:val="0"/>
          <w:bCs w:val="0"/>
        </w:rPr>
        <w:t>Lifestyle changes as the product is advertised as “better food” than “junk food” (Makos, 2024).</w:t>
      </w:r>
    </w:p>
    <w:p w:rsidR="4AD5499E" w:rsidP="1E159C70" w:rsidRDefault="4AD5499E" w14:paraId="78B1B65A" w14:textId="0BE169D3">
      <w:pPr>
        <w:pStyle w:val="Normal"/>
        <w:rPr>
          <w:b w:val="1"/>
          <w:bCs w:val="1"/>
        </w:rPr>
      </w:pPr>
      <w:r w:rsidR="276A51CD">
        <w:rPr>
          <w:b w:val="0"/>
          <w:bCs w:val="0"/>
        </w:rPr>
        <w:t xml:space="preserve">Disposable income – the company provides premium products that target customers with higher disposable income. </w:t>
      </w:r>
      <w:r w:rsidRPr="1E159C70" w:rsidR="276A51CD">
        <w:rPr>
          <w:b w:val="1"/>
          <w:bCs w:val="1"/>
        </w:rPr>
        <w:t>Opportunity, macro risk, external factors.</w:t>
      </w:r>
    </w:p>
    <w:p w:rsidR="4AD5499E" w:rsidP="1E159C70" w:rsidRDefault="4AD5499E" w14:paraId="74010CA9" w14:textId="641F04DD">
      <w:pPr>
        <w:pStyle w:val="Normal"/>
        <w:rPr>
          <w:b w:val="1"/>
          <w:bCs w:val="1"/>
        </w:rPr>
      </w:pPr>
      <w:r w:rsidRPr="1E159C70" w:rsidR="276A51CD">
        <w:rPr>
          <w:b w:val="1"/>
          <w:bCs w:val="1"/>
        </w:rPr>
        <w:t>Technological:</w:t>
      </w:r>
    </w:p>
    <w:p w:rsidR="4AD5499E" w:rsidP="1E159C70" w:rsidRDefault="4AD5499E" w14:paraId="2C5B6E72" w14:textId="33C22913">
      <w:pPr>
        <w:pStyle w:val="Normal"/>
        <w:rPr>
          <w:b w:val="0"/>
          <w:bCs w:val="0"/>
        </w:rPr>
      </w:pPr>
      <w:r w:rsidR="276A51CD">
        <w:rPr>
          <w:b w:val="0"/>
          <w:bCs w:val="0"/>
        </w:rPr>
        <w:t>New technologies</w:t>
      </w:r>
      <w:r w:rsidR="276A51CD">
        <w:rPr>
          <w:b w:val="0"/>
          <w:bCs w:val="0"/>
        </w:rPr>
        <w:t xml:space="preserve"> can be employed to increase efficiency while </w:t>
      </w:r>
      <w:r w:rsidR="0BD9321B">
        <w:rPr>
          <w:b w:val="0"/>
          <w:bCs w:val="0"/>
        </w:rPr>
        <w:t>maintaining</w:t>
      </w:r>
      <w:r w:rsidR="0BD9321B">
        <w:rPr>
          <w:b w:val="0"/>
          <w:bCs w:val="0"/>
        </w:rPr>
        <w:t xml:space="preserve"> quality and addressing environmental challenges. IT technology is used to manage the supply chains</w:t>
      </w:r>
      <w:r w:rsidR="5F7784D9">
        <w:rPr>
          <w:b w:val="0"/>
          <w:bCs w:val="0"/>
        </w:rPr>
        <w:t xml:space="preserve">. Big companies use e-commerce as the main platform to do business online. Patents, </w:t>
      </w:r>
      <w:r w:rsidR="5F7784D9">
        <w:rPr>
          <w:b w:val="0"/>
          <w:bCs w:val="0"/>
        </w:rPr>
        <w:t>research</w:t>
      </w:r>
      <w:r w:rsidR="5F7784D9">
        <w:rPr>
          <w:b w:val="0"/>
          <w:bCs w:val="0"/>
        </w:rPr>
        <w:t xml:space="preserve"> and development are parts of innovation that moves companies </w:t>
      </w:r>
      <w:r w:rsidR="0E61B69F">
        <w:rPr>
          <w:b w:val="0"/>
          <w:bCs w:val="0"/>
        </w:rPr>
        <w:t>forward. -</w:t>
      </w:r>
      <w:r w:rsidR="5F7784D9">
        <w:rPr>
          <w:b w:val="0"/>
          <w:bCs w:val="0"/>
        </w:rPr>
        <w:t xml:space="preserve"> </w:t>
      </w:r>
      <w:r w:rsidRPr="1E159C70" w:rsidR="5F7784D9">
        <w:rPr>
          <w:b w:val="1"/>
          <w:bCs w:val="1"/>
        </w:rPr>
        <w:t>Opportunity, macro risk, external factors.</w:t>
      </w:r>
    </w:p>
    <w:p w:rsidR="4AD5499E" w:rsidP="1E159C70" w:rsidRDefault="4AD5499E" w14:paraId="17613A76" w14:textId="1C54DE3F">
      <w:pPr>
        <w:pStyle w:val="Normal"/>
        <w:rPr>
          <w:b w:val="1"/>
          <w:bCs w:val="1"/>
        </w:rPr>
      </w:pPr>
    </w:p>
    <w:p w:rsidR="4AD5499E" w:rsidP="1E159C70" w:rsidRDefault="4AD5499E" w14:paraId="4DE48508" w14:textId="486045A1">
      <w:pPr>
        <w:pStyle w:val="Normal"/>
        <w:rPr>
          <w:b w:val="1"/>
          <w:bCs w:val="1"/>
        </w:rPr>
      </w:pPr>
      <w:r w:rsidRPr="1E159C70" w:rsidR="0A2D4FCC">
        <w:rPr>
          <w:b w:val="1"/>
          <w:bCs w:val="1"/>
        </w:rPr>
        <w:t>Ecological:</w:t>
      </w:r>
    </w:p>
    <w:p w:rsidR="4AD5499E" w:rsidP="1E159C70" w:rsidRDefault="4AD5499E" w14:paraId="5F7E2D3F" w14:textId="0FF01C37">
      <w:pPr>
        <w:pStyle w:val="Normal"/>
        <w:rPr>
          <w:b w:val="1"/>
          <w:bCs w:val="1"/>
        </w:rPr>
      </w:pPr>
      <w:r w:rsidR="660F0E3F">
        <w:rPr>
          <w:b w:val="0"/>
          <w:bCs w:val="0"/>
        </w:rPr>
        <w:t>Bennetto Foods uses carbon credits to offset its emissions. The company also supports many conservation projects to prevent deforestation. The company al</w:t>
      </w:r>
      <w:r w:rsidR="3455A60B">
        <w:rPr>
          <w:b w:val="0"/>
          <w:bCs w:val="0"/>
        </w:rPr>
        <w:t>so uses fair trade practices while obtaining its resources. The company aligns with consumer awareness that emphasizes energy reduction a</w:t>
      </w:r>
      <w:r w:rsidR="1A52AC0C">
        <w:rPr>
          <w:b w:val="0"/>
          <w:bCs w:val="0"/>
        </w:rPr>
        <w:t xml:space="preserve">nd waste management. The company </w:t>
      </w:r>
      <w:r w:rsidR="1A52AC0C">
        <w:rPr>
          <w:b w:val="0"/>
          <w:bCs w:val="0"/>
        </w:rPr>
        <w:t>has to</w:t>
      </w:r>
      <w:r w:rsidR="1A52AC0C">
        <w:rPr>
          <w:b w:val="0"/>
          <w:bCs w:val="0"/>
        </w:rPr>
        <w:t xml:space="preserve"> develop a contingency plan to consider the future impact of climate change (“Net</w:t>
      </w:r>
      <w:r w:rsidR="1A52AC0C">
        <w:rPr>
          <w:b w:val="0"/>
          <w:bCs w:val="0"/>
        </w:rPr>
        <w:t>”,</w:t>
      </w:r>
      <w:r w:rsidR="1A52AC0C">
        <w:rPr>
          <w:b w:val="0"/>
          <w:bCs w:val="0"/>
        </w:rPr>
        <w:t xml:space="preserve"> 2024</w:t>
      </w:r>
      <w:r w:rsidR="44153F9F">
        <w:rPr>
          <w:b w:val="0"/>
          <w:bCs w:val="0"/>
        </w:rPr>
        <w:t>). -</w:t>
      </w:r>
      <w:r w:rsidRPr="1E159C70" w:rsidR="1A52AC0C">
        <w:rPr>
          <w:b w:val="1"/>
          <w:bCs w:val="1"/>
        </w:rPr>
        <w:t>Opportunity, macro risk, external factors</w:t>
      </w:r>
    </w:p>
    <w:p w:rsidR="4AD5499E" w:rsidP="1E159C70" w:rsidRDefault="4AD5499E" w14:paraId="4EF94AE4" w14:textId="5E9D1F96">
      <w:pPr>
        <w:pStyle w:val="Normal"/>
        <w:rPr>
          <w:b w:val="1"/>
          <w:bCs w:val="1"/>
        </w:rPr>
      </w:pPr>
      <w:r w:rsidRPr="1E159C70" w:rsidR="1A52AC0C">
        <w:rPr>
          <w:b w:val="1"/>
          <w:bCs w:val="1"/>
        </w:rPr>
        <w:t>Legal:</w:t>
      </w:r>
    </w:p>
    <w:p w:rsidR="4AD5499E" w:rsidP="1E159C70" w:rsidRDefault="4AD5499E" w14:paraId="5199D8FE" w14:textId="261D7141">
      <w:pPr>
        <w:pStyle w:val="Normal"/>
        <w:rPr>
          <w:b w:val="0"/>
          <w:bCs w:val="0"/>
        </w:rPr>
      </w:pPr>
      <w:r w:rsidR="5D007A2F">
        <w:rPr>
          <w:b w:val="0"/>
          <w:bCs w:val="0"/>
        </w:rPr>
        <w:t xml:space="preserve">The company must </w:t>
      </w:r>
      <w:r w:rsidR="5D007A2F">
        <w:rPr>
          <w:b w:val="0"/>
          <w:bCs w:val="0"/>
        </w:rPr>
        <w:t>comply with</w:t>
      </w:r>
      <w:r w:rsidR="5D007A2F">
        <w:rPr>
          <w:b w:val="0"/>
          <w:bCs w:val="0"/>
        </w:rPr>
        <w:t xml:space="preserve"> food and safety regulations. Mandatory </w:t>
      </w:r>
      <w:r w:rsidR="6568DDA4">
        <w:rPr>
          <w:b w:val="0"/>
          <w:bCs w:val="0"/>
        </w:rPr>
        <w:t xml:space="preserve">disclosure of food ingredients on its labels, and environmental legislation. There are labeling requirements </w:t>
      </w:r>
      <w:r w:rsidR="172B1FCC">
        <w:rPr>
          <w:b w:val="0"/>
          <w:bCs w:val="0"/>
        </w:rPr>
        <w:t>on each product such as mandatory disclosure of ingredients and allergens (Makos, 2024). There are also legal aspects of waste management and emissions. Adverti</w:t>
      </w:r>
      <w:r w:rsidR="66C5E24F">
        <w:rPr>
          <w:b w:val="0"/>
          <w:bCs w:val="0"/>
        </w:rPr>
        <w:t xml:space="preserve">sing must also </w:t>
      </w:r>
      <w:r w:rsidR="66C5E24F">
        <w:rPr>
          <w:b w:val="0"/>
          <w:bCs w:val="0"/>
        </w:rPr>
        <w:t>contain</w:t>
      </w:r>
      <w:r w:rsidR="66C5E24F">
        <w:rPr>
          <w:b w:val="0"/>
          <w:bCs w:val="0"/>
        </w:rPr>
        <w:t xml:space="preserve"> legal requirements on how a company can claim its product’s health benefits to the public through marketing campaigns. The company</w:t>
      </w:r>
      <w:r w:rsidR="24DBA740">
        <w:rPr>
          <w:b w:val="0"/>
          <w:bCs w:val="0"/>
        </w:rPr>
        <w:t xml:space="preserve"> also must </w:t>
      </w:r>
      <w:r w:rsidR="24DBA740">
        <w:rPr>
          <w:b w:val="0"/>
          <w:bCs w:val="0"/>
        </w:rPr>
        <w:t>comply with</w:t>
      </w:r>
      <w:r w:rsidR="24DBA740">
        <w:rPr>
          <w:b w:val="0"/>
          <w:bCs w:val="0"/>
        </w:rPr>
        <w:t xml:space="preserve"> data protection laws (Makos, 2024</w:t>
      </w:r>
      <w:r w:rsidR="24DBA740">
        <w:rPr>
          <w:b w:val="0"/>
          <w:bCs w:val="0"/>
        </w:rPr>
        <w:t>). -</w:t>
      </w:r>
      <w:r w:rsidRPr="1E159C70" w:rsidR="24DBA740">
        <w:rPr>
          <w:b w:val="1"/>
          <w:bCs w:val="1"/>
        </w:rPr>
        <w:t xml:space="preserve"> Opportunity, macro risk, external factors.</w:t>
      </w:r>
    </w:p>
    <w:p w:rsidR="4AD5499E" w:rsidP="1E159C70" w:rsidRDefault="4AD5499E" w14:paraId="404F544B" w14:textId="5331CAAA">
      <w:pPr>
        <w:pStyle w:val="Normal"/>
        <w:rPr>
          <w:b w:val="1"/>
          <w:bCs w:val="1"/>
        </w:rPr>
      </w:pPr>
    </w:p>
    <w:p w:rsidR="4AD5499E" w:rsidP="1E159C70" w:rsidRDefault="4AD5499E" w14:paraId="59C548D6" w14:textId="72F4D319">
      <w:pPr>
        <w:pStyle w:val="Normal"/>
        <w:rPr>
          <w:b w:val="1"/>
          <w:bCs w:val="1"/>
        </w:rPr>
      </w:pPr>
      <w:r w:rsidRPr="1E159C70" w:rsidR="0CF9EE02">
        <w:rPr>
          <w:b w:val="1"/>
          <w:bCs w:val="1"/>
        </w:rPr>
        <w:t>Target Market Segmentation</w:t>
      </w:r>
    </w:p>
    <w:p w:rsidR="4AD5499E" w:rsidP="1E159C70" w:rsidRDefault="4AD5499E" w14:paraId="3DA02A84" w14:textId="511112A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CF9EE02">
        <w:rPr>
          <w:b w:val="0"/>
          <w:bCs w:val="0"/>
        </w:rPr>
        <w:t>Ethical and</w:t>
      </w:r>
      <w:r w:rsidR="0CF9EE02">
        <w:rPr>
          <w:b w:val="0"/>
          <w:bCs w:val="0"/>
        </w:rPr>
        <w:t xml:space="preserve"> socially conscious consumers</w:t>
      </w:r>
    </w:p>
    <w:p w:rsidR="4AD5499E" w:rsidP="1E159C70" w:rsidRDefault="4AD5499E" w14:paraId="3EC0FE86" w14:textId="53FCA6D2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CF9EE02">
        <w:rPr>
          <w:b w:val="0"/>
          <w:bCs w:val="0"/>
        </w:rPr>
        <w:t>Health-conscious</w:t>
      </w:r>
      <w:r w:rsidR="0CF9EE02">
        <w:rPr>
          <w:b w:val="0"/>
          <w:bCs w:val="0"/>
        </w:rPr>
        <w:t xml:space="preserve"> customers</w:t>
      </w:r>
    </w:p>
    <w:p w:rsidR="4AD5499E" w:rsidP="1E159C70" w:rsidRDefault="4AD5499E" w14:paraId="7627FB71" w14:textId="1592F21D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CF9EE02">
        <w:rPr>
          <w:b w:val="0"/>
          <w:bCs w:val="0"/>
        </w:rPr>
        <w:t>Environmentally engaged (Fairtrade certifications make a difference to them)</w:t>
      </w:r>
    </w:p>
    <w:p w:rsidR="4AD5499E" w:rsidP="1E159C70" w:rsidRDefault="4AD5499E" w14:paraId="074913E9" w14:textId="620366F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CF9EE02">
        <w:rPr>
          <w:b w:val="0"/>
          <w:bCs w:val="0"/>
        </w:rPr>
        <w:t>Vegan</w:t>
      </w:r>
    </w:p>
    <w:p w:rsidR="4AD5499E" w:rsidP="1E159C70" w:rsidRDefault="4AD5499E" w14:paraId="6849DEFC" w14:textId="0D81F6AD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CF9EE02">
        <w:rPr>
          <w:b w:val="0"/>
          <w:bCs w:val="0"/>
        </w:rPr>
        <w:t>Premium product shoppers with higher expandable income</w:t>
      </w:r>
    </w:p>
    <w:p w:rsidR="4AD5499E" w:rsidP="1E159C70" w:rsidRDefault="4AD5499E" w14:paraId="72457011" w14:textId="79D49FD8">
      <w:pPr>
        <w:pStyle w:val="Normal"/>
      </w:pPr>
    </w:p>
    <w:p w:rsidR="4AD5499E" w:rsidP="1E159C70" w:rsidRDefault="4AD5499E" w14:paraId="41D8FDB2" w14:textId="056FB05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="4AD5499E">
        <w:rPr/>
        <w:t>SWOT analysis for Ben</w:t>
      </w:r>
      <w:r w:rsidR="56879B75">
        <w:rPr/>
        <w:t>n</w:t>
      </w:r>
      <w:r w:rsidR="4AD5499E">
        <w:rPr/>
        <w:t>etto Natural Foods</w:t>
      </w:r>
    </w:p>
    <w:p w:rsidR="1D80BDFB" w:rsidP="1E159C70" w:rsidRDefault="1D80BDFB" w14:paraId="7F3DDE6F" w14:textId="5AA6DCE3">
      <w:pPr>
        <w:rPr>
          <w:b w:val="1"/>
          <w:bCs w:val="1"/>
        </w:rPr>
      </w:pPr>
      <w:r w:rsidRPr="1E159C70" w:rsidR="1D80BDFB">
        <w:rPr>
          <w:b w:val="1"/>
          <w:bCs w:val="1"/>
        </w:rPr>
        <w:t>Strengths</w:t>
      </w:r>
      <w:r w:rsidRPr="1E159C70" w:rsidR="19E9639C">
        <w:rPr>
          <w:b w:val="1"/>
          <w:bCs w:val="1"/>
        </w:rPr>
        <w:t xml:space="preserve"> (internal)</w:t>
      </w:r>
    </w:p>
    <w:p w:rsidR="47E1BEB0" w:rsidP="1E159C70" w:rsidRDefault="47E1BEB0" w14:paraId="7D5CB774" w14:textId="74B50F4E">
      <w:pPr>
        <w:pStyle w:val="Normal"/>
        <w:rPr>
          <w:b w:val="0"/>
          <w:bCs w:val="0"/>
        </w:rPr>
      </w:pPr>
      <w:r w:rsidR="47E1BEB0">
        <w:rPr>
          <w:b w:val="0"/>
          <w:bCs w:val="0"/>
        </w:rPr>
        <w:t xml:space="preserve"> </w:t>
      </w:r>
      <w:r w:rsidR="33B0C2D7">
        <w:rPr>
          <w:b w:val="0"/>
          <w:bCs w:val="0"/>
        </w:rPr>
        <w:t>The company engages in e</w:t>
      </w:r>
      <w:r w:rsidR="040F0C67">
        <w:rPr>
          <w:b w:val="0"/>
          <w:bCs w:val="0"/>
        </w:rPr>
        <w:t>thical and sustainable practices</w:t>
      </w:r>
      <w:r w:rsidR="628C976B">
        <w:rPr>
          <w:b w:val="0"/>
          <w:bCs w:val="0"/>
        </w:rPr>
        <w:t>.</w:t>
      </w:r>
      <w:r w:rsidR="52859B12">
        <w:rPr>
          <w:b w:val="0"/>
          <w:bCs w:val="0"/>
        </w:rPr>
        <w:t xml:space="preserve"> It is</w:t>
      </w:r>
      <w:r w:rsidR="628C976B">
        <w:rPr>
          <w:b w:val="0"/>
          <w:bCs w:val="0"/>
        </w:rPr>
        <w:t xml:space="preserve"> advertised</w:t>
      </w:r>
      <w:r w:rsidR="23F6C2F8">
        <w:rPr>
          <w:b w:val="0"/>
          <w:bCs w:val="0"/>
        </w:rPr>
        <w:t xml:space="preserve"> as the most sustainable production in the world</w:t>
      </w:r>
      <w:r w:rsidR="040F0C67">
        <w:rPr>
          <w:b w:val="0"/>
          <w:bCs w:val="0"/>
        </w:rPr>
        <w:t>. Commitment to Fairtrade practices and org</w:t>
      </w:r>
      <w:r w:rsidR="1FD27976">
        <w:rPr>
          <w:b w:val="0"/>
          <w:bCs w:val="0"/>
        </w:rPr>
        <w:t xml:space="preserve">anic production without unhealthy </w:t>
      </w:r>
      <w:r w:rsidR="081DFACF">
        <w:rPr>
          <w:b w:val="0"/>
          <w:bCs w:val="0"/>
        </w:rPr>
        <w:t>additives, hence promoting healthy lifestyle</w:t>
      </w:r>
      <w:r w:rsidR="7C9971AF">
        <w:rPr>
          <w:b w:val="0"/>
          <w:bCs w:val="0"/>
        </w:rPr>
        <w:t>.</w:t>
      </w:r>
      <w:r w:rsidR="5E90AC86">
        <w:rPr>
          <w:b w:val="0"/>
          <w:bCs w:val="0"/>
        </w:rPr>
        <w:t xml:space="preserve"> Commitment to protect the environment </w:t>
      </w:r>
      <w:r w:rsidR="23519099">
        <w:rPr>
          <w:b w:val="0"/>
          <w:bCs w:val="0"/>
        </w:rPr>
        <w:t xml:space="preserve">as </w:t>
      </w:r>
      <w:r w:rsidR="778CB243">
        <w:rPr>
          <w:b w:val="0"/>
          <w:bCs w:val="0"/>
        </w:rPr>
        <w:t>chocolate</w:t>
      </w:r>
      <w:r w:rsidR="23519099">
        <w:rPr>
          <w:b w:val="0"/>
          <w:bCs w:val="0"/>
        </w:rPr>
        <w:t xml:space="preserve"> is “net climate positive</w:t>
      </w:r>
      <w:r w:rsidR="23519099">
        <w:rPr>
          <w:b w:val="0"/>
          <w:bCs w:val="0"/>
        </w:rPr>
        <w:t>”</w:t>
      </w:r>
      <w:r w:rsidR="22557BC5">
        <w:rPr>
          <w:b w:val="0"/>
          <w:bCs w:val="0"/>
        </w:rPr>
        <w:t>.</w:t>
      </w:r>
      <w:r w:rsidR="22557BC5">
        <w:rPr>
          <w:b w:val="0"/>
          <w:bCs w:val="0"/>
        </w:rPr>
        <w:t xml:space="preserve"> The products come in different forms and flavors to meet customers’ e</w:t>
      </w:r>
      <w:r w:rsidR="7614611A">
        <w:rPr>
          <w:b w:val="0"/>
          <w:bCs w:val="0"/>
        </w:rPr>
        <w:t xml:space="preserve">xpectations </w:t>
      </w:r>
      <w:r w:rsidR="22A4DA0C">
        <w:rPr>
          <w:b w:val="0"/>
          <w:bCs w:val="0"/>
        </w:rPr>
        <w:t>(“Bennetto</w:t>
      </w:r>
      <w:r w:rsidR="22A4DA0C">
        <w:rPr>
          <w:b w:val="0"/>
          <w:bCs w:val="0"/>
        </w:rPr>
        <w:t>”,</w:t>
      </w:r>
      <w:r w:rsidR="22A4DA0C">
        <w:rPr>
          <w:b w:val="0"/>
          <w:bCs w:val="0"/>
        </w:rPr>
        <w:t xml:space="preserve"> 2024)</w:t>
      </w:r>
      <w:r w:rsidR="23519099">
        <w:rPr>
          <w:b w:val="0"/>
          <w:bCs w:val="0"/>
        </w:rPr>
        <w:t>.</w:t>
      </w:r>
      <w:r w:rsidR="14042393">
        <w:rPr>
          <w:b w:val="0"/>
          <w:bCs w:val="0"/>
        </w:rPr>
        <w:t xml:space="preserve"> The factory strategically </w:t>
      </w:r>
      <w:r w:rsidR="14042393">
        <w:rPr>
          <w:b w:val="0"/>
          <w:bCs w:val="0"/>
        </w:rPr>
        <w:t>located</w:t>
      </w:r>
      <w:r w:rsidR="14042393">
        <w:rPr>
          <w:b w:val="0"/>
          <w:bCs w:val="0"/>
        </w:rPr>
        <w:t xml:space="preserve"> in Switzerland to boost the brand image as Switzerland has long history of making the finest chocolat</w:t>
      </w:r>
      <w:r w:rsidR="068370C7">
        <w:rPr>
          <w:b w:val="0"/>
          <w:bCs w:val="0"/>
        </w:rPr>
        <w:t xml:space="preserve">e. More efficient </w:t>
      </w:r>
      <w:r w:rsidR="0DD12159">
        <w:rPr>
          <w:b w:val="0"/>
          <w:bCs w:val="0"/>
        </w:rPr>
        <w:t>distribution from</w:t>
      </w:r>
      <w:r w:rsidR="068370C7">
        <w:rPr>
          <w:b w:val="0"/>
          <w:bCs w:val="0"/>
        </w:rPr>
        <w:t xml:space="preserve"> Switzerland rather than from New Zealand which is</w:t>
      </w:r>
      <w:r w:rsidR="05D9AFCD">
        <w:rPr>
          <w:b w:val="0"/>
          <w:bCs w:val="0"/>
        </w:rPr>
        <w:t xml:space="preserve"> </w:t>
      </w:r>
      <w:r w:rsidR="7E931D3A">
        <w:rPr>
          <w:b w:val="0"/>
          <w:bCs w:val="0"/>
        </w:rPr>
        <w:t>too far</w:t>
      </w:r>
      <w:r w:rsidR="068370C7">
        <w:rPr>
          <w:b w:val="0"/>
          <w:bCs w:val="0"/>
        </w:rPr>
        <w:t xml:space="preserve"> away from the rest of the world </w:t>
      </w:r>
      <w:r w:rsidR="5FBF03C4">
        <w:rPr>
          <w:b w:val="0"/>
          <w:bCs w:val="0"/>
        </w:rPr>
        <w:t>and too expensive to ship</w:t>
      </w:r>
      <w:r w:rsidR="38560365">
        <w:rPr>
          <w:b w:val="0"/>
          <w:bCs w:val="0"/>
        </w:rPr>
        <w:t xml:space="preserve"> to other countries</w:t>
      </w:r>
      <w:r w:rsidR="5FBF03C4">
        <w:rPr>
          <w:b w:val="0"/>
          <w:bCs w:val="0"/>
        </w:rPr>
        <w:t>.</w:t>
      </w:r>
      <w:r w:rsidR="77B54610">
        <w:rPr>
          <w:b w:val="0"/>
          <w:bCs w:val="0"/>
        </w:rPr>
        <w:t xml:space="preserve"> Quality and attention to detail are the ultimate strengths that </w:t>
      </w:r>
      <w:r w:rsidR="561A4053">
        <w:rPr>
          <w:b w:val="0"/>
          <w:bCs w:val="0"/>
        </w:rPr>
        <w:t>make artisan products so popular among customers</w:t>
      </w:r>
      <w:r w:rsidR="74C45186">
        <w:rPr>
          <w:b w:val="0"/>
          <w:bCs w:val="0"/>
        </w:rPr>
        <w:t xml:space="preserve"> (“A SWOT</w:t>
      </w:r>
      <w:r w:rsidR="74C45186">
        <w:rPr>
          <w:b w:val="0"/>
          <w:bCs w:val="0"/>
        </w:rPr>
        <w:t>”,</w:t>
      </w:r>
      <w:r w:rsidR="74C45186">
        <w:rPr>
          <w:b w:val="0"/>
          <w:bCs w:val="0"/>
        </w:rPr>
        <w:t xml:space="preserve"> 2018).</w:t>
      </w:r>
    </w:p>
    <w:p w:rsidR="582421F1" w:rsidP="1E159C70" w:rsidRDefault="582421F1" w14:paraId="3C3CB14C" w14:textId="401FD06F">
      <w:pPr>
        <w:pStyle w:val="Normal"/>
        <w:rPr>
          <w:b w:val="1"/>
          <w:bCs w:val="1"/>
        </w:rPr>
      </w:pPr>
      <w:r w:rsidRPr="1E159C70" w:rsidR="582421F1">
        <w:rPr>
          <w:b w:val="1"/>
          <w:bCs w:val="1"/>
        </w:rPr>
        <w:t>Weaknesses</w:t>
      </w:r>
      <w:r w:rsidRPr="1E159C70" w:rsidR="400BD1FA">
        <w:rPr>
          <w:b w:val="1"/>
          <w:bCs w:val="1"/>
        </w:rPr>
        <w:t xml:space="preserve"> (internal)</w:t>
      </w:r>
    </w:p>
    <w:p w:rsidR="7B677CA9" w:rsidP="1E159C70" w:rsidRDefault="7B677CA9" w14:paraId="45D59E35" w14:textId="57234274">
      <w:pPr>
        <w:pStyle w:val="Normal"/>
        <w:rPr>
          <w:b w:val="0"/>
          <w:bCs w:val="0"/>
        </w:rPr>
      </w:pPr>
      <w:r w:rsidR="7B677CA9">
        <w:rPr>
          <w:b w:val="0"/>
          <w:bCs w:val="0"/>
        </w:rPr>
        <w:t>Market saturation. There are many artisan companies that are successful in this market hence it is a competitive market.</w:t>
      </w:r>
      <w:r w:rsidR="3274F890">
        <w:rPr>
          <w:b w:val="0"/>
          <w:bCs w:val="0"/>
        </w:rPr>
        <w:t xml:space="preserve"> The profit margins </w:t>
      </w:r>
      <w:r w:rsidR="567B97B5">
        <w:rPr>
          <w:b w:val="0"/>
          <w:bCs w:val="0"/>
        </w:rPr>
        <w:t>for</w:t>
      </w:r>
      <w:r w:rsidR="3274F890">
        <w:rPr>
          <w:b w:val="0"/>
          <w:bCs w:val="0"/>
        </w:rPr>
        <w:t xml:space="preserve"> the producer are not outstanding considering the cost to distrib</w:t>
      </w:r>
      <w:r w:rsidR="3433B214">
        <w:rPr>
          <w:b w:val="0"/>
          <w:bCs w:val="0"/>
        </w:rPr>
        <w:t xml:space="preserve">utors, </w:t>
      </w:r>
      <w:r w:rsidR="3433B214">
        <w:rPr>
          <w:b w:val="0"/>
          <w:bCs w:val="0"/>
        </w:rPr>
        <w:t>packaging</w:t>
      </w:r>
      <w:r w:rsidR="3433B214">
        <w:rPr>
          <w:b w:val="0"/>
          <w:bCs w:val="0"/>
        </w:rPr>
        <w:t xml:space="preserve"> and the machinery maintenance</w:t>
      </w:r>
      <w:r w:rsidR="1A3EBCED">
        <w:rPr>
          <w:b w:val="0"/>
          <w:bCs w:val="0"/>
        </w:rPr>
        <w:t xml:space="preserve"> (“A SWOT</w:t>
      </w:r>
      <w:r w:rsidR="1A3EBCED">
        <w:rPr>
          <w:b w:val="0"/>
          <w:bCs w:val="0"/>
        </w:rPr>
        <w:t>”,</w:t>
      </w:r>
      <w:r w:rsidR="1A3EBCED">
        <w:rPr>
          <w:b w:val="0"/>
          <w:bCs w:val="0"/>
        </w:rPr>
        <w:t xml:space="preserve"> 2018). There is also li</w:t>
      </w:r>
      <w:r w:rsidR="55067C49">
        <w:rPr>
          <w:b w:val="0"/>
          <w:bCs w:val="0"/>
        </w:rPr>
        <w:t>mited brand recognition as most small producers cannot afford expensive marketing campaigns rather than using social media</w:t>
      </w:r>
      <w:r w:rsidR="5F483BDB">
        <w:rPr>
          <w:b w:val="0"/>
          <w:bCs w:val="0"/>
        </w:rPr>
        <w:t xml:space="preserve"> (“A SWOT</w:t>
      </w:r>
      <w:r w:rsidR="5F483BDB">
        <w:rPr>
          <w:b w:val="0"/>
          <w:bCs w:val="0"/>
        </w:rPr>
        <w:t>”,</w:t>
      </w:r>
      <w:r w:rsidR="5F483BDB">
        <w:rPr>
          <w:b w:val="0"/>
          <w:bCs w:val="0"/>
        </w:rPr>
        <w:t xml:space="preserve"> 2018).</w:t>
      </w:r>
    </w:p>
    <w:p w:rsidR="256FE6AF" w:rsidP="1E159C70" w:rsidRDefault="256FE6AF" w14:paraId="548BEF86" w14:textId="3E5452A2">
      <w:pPr>
        <w:pStyle w:val="Normal"/>
        <w:rPr>
          <w:b w:val="1"/>
          <w:bCs w:val="1"/>
        </w:rPr>
      </w:pPr>
      <w:r w:rsidRPr="1E159C70" w:rsidR="256FE6AF">
        <w:rPr>
          <w:b w:val="1"/>
          <w:bCs w:val="1"/>
        </w:rPr>
        <w:t>Opportunities (external)</w:t>
      </w:r>
    </w:p>
    <w:p w:rsidR="256FE6AF" w:rsidP="1E159C70" w:rsidRDefault="256FE6AF" w14:paraId="5E50088E" w14:textId="6698425B">
      <w:pPr>
        <w:pStyle w:val="Normal"/>
        <w:rPr>
          <w:b w:val="0"/>
          <w:bCs w:val="0"/>
        </w:rPr>
      </w:pPr>
      <w:r w:rsidR="256FE6AF">
        <w:rPr>
          <w:b w:val="0"/>
          <w:bCs w:val="0"/>
        </w:rPr>
        <w:t xml:space="preserve">B2B opportunities to local coffee shops, ice cream parlors and other smaller retail stores as </w:t>
      </w:r>
      <w:r w:rsidR="201077BF">
        <w:rPr>
          <w:b w:val="0"/>
          <w:bCs w:val="0"/>
        </w:rPr>
        <w:t>they want to sell more unique flavors of chocolate unavailable elsewhere. (“A SWOT</w:t>
      </w:r>
      <w:r w:rsidR="201077BF">
        <w:rPr>
          <w:b w:val="0"/>
          <w:bCs w:val="0"/>
        </w:rPr>
        <w:t>”,</w:t>
      </w:r>
      <w:r w:rsidR="201077BF">
        <w:rPr>
          <w:b w:val="0"/>
          <w:bCs w:val="0"/>
        </w:rPr>
        <w:t xml:space="preserve"> 2018). </w:t>
      </w:r>
      <w:r w:rsidR="6DCB7C4F">
        <w:rPr>
          <w:b w:val="0"/>
          <w:bCs w:val="0"/>
        </w:rPr>
        <w:t xml:space="preserve"> The organic stores</w:t>
      </w:r>
      <w:r w:rsidR="1AA960DF">
        <w:rPr>
          <w:b w:val="0"/>
          <w:bCs w:val="0"/>
        </w:rPr>
        <w:t xml:space="preserve"> also sell artisan organic chocolate.  Proper social media exposure through the most popular </w:t>
      </w:r>
      <w:r w:rsidR="396ABBC3">
        <w:rPr>
          <w:b w:val="0"/>
          <w:bCs w:val="0"/>
        </w:rPr>
        <w:t xml:space="preserve">channels such as TikTok or Instagram can also become </w:t>
      </w:r>
      <w:r w:rsidR="58CD9220">
        <w:rPr>
          <w:b w:val="0"/>
          <w:bCs w:val="0"/>
        </w:rPr>
        <w:t>an opportunity</w:t>
      </w:r>
      <w:r w:rsidR="396ABBC3">
        <w:rPr>
          <w:b w:val="0"/>
          <w:bCs w:val="0"/>
        </w:rPr>
        <w:t xml:space="preserve"> to increase sales and to </w:t>
      </w:r>
      <w:r w:rsidR="396ABBC3">
        <w:rPr>
          <w:b w:val="0"/>
          <w:bCs w:val="0"/>
        </w:rPr>
        <w:t>establish</w:t>
      </w:r>
      <w:r w:rsidR="396ABBC3">
        <w:rPr>
          <w:b w:val="0"/>
          <w:bCs w:val="0"/>
        </w:rPr>
        <w:t xml:space="preserve"> the brand reputation.</w:t>
      </w:r>
    </w:p>
    <w:p w:rsidR="0BB119F8" w:rsidP="1E159C70" w:rsidRDefault="0BB119F8" w14:paraId="761A977C" w14:textId="01B76F59">
      <w:pPr>
        <w:pStyle w:val="Normal"/>
        <w:rPr>
          <w:b w:val="1"/>
          <w:bCs w:val="1"/>
        </w:rPr>
      </w:pPr>
      <w:r w:rsidRPr="1E159C70" w:rsidR="0BB119F8">
        <w:rPr>
          <w:b w:val="1"/>
          <w:bCs w:val="1"/>
        </w:rPr>
        <w:t>Threads (external)</w:t>
      </w:r>
    </w:p>
    <w:p w:rsidR="43BA24EC" w:rsidP="1E159C70" w:rsidRDefault="43BA24EC" w14:paraId="32EDF04D" w14:textId="438BA864">
      <w:pPr>
        <w:pStyle w:val="Normal"/>
        <w:rPr>
          <w:b w:val="0"/>
          <w:bCs w:val="0"/>
        </w:rPr>
      </w:pPr>
      <w:r w:rsidR="43BA24EC">
        <w:rPr>
          <w:b w:val="0"/>
          <w:bCs w:val="0"/>
        </w:rPr>
        <w:t>Big chocolate manufacturers try to capture the</w:t>
      </w:r>
      <w:r w:rsidRPr="1E159C70" w:rsidR="43BA24EC">
        <w:rPr>
          <w:b w:val="1"/>
          <w:bCs w:val="1"/>
        </w:rPr>
        <w:t xml:space="preserve"> </w:t>
      </w:r>
      <w:r w:rsidR="43BA24EC">
        <w:rPr>
          <w:b w:val="0"/>
          <w:bCs w:val="0"/>
        </w:rPr>
        <w:t>artisan chocolate market by pro</w:t>
      </w:r>
      <w:r w:rsidR="28E689AB">
        <w:rPr>
          <w:b w:val="0"/>
          <w:bCs w:val="0"/>
        </w:rPr>
        <w:t xml:space="preserve">moting their products with organic buyers in mind. They often </w:t>
      </w:r>
      <w:r w:rsidR="1C1E24B4">
        <w:rPr>
          <w:b w:val="0"/>
          <w:bCs w:val="0"/>
        </w:rPr>
        <w:t xml:space="preserve">use story telling </w:t>
      </w:r>
      <w:r w:rsidR="1C1E24B4">
        <w:rPr>
          <w:b w:val="0"/>
          <w:bCs w:val="0"/>
        </w:rPr>
        <w:t>similar to</w:t>
      </w:r>
      <w:r w:rsidR="1C1E24B4">
        <w:rPr>
          <w:b w:val="0"/>
          <w:bCs w:val="0"/>
        </w:rPr>
        <w:t xml:space="preserve"> artisan chocolate makers</w:t>
      </w:r>
      <w:r w:rsidR="732DD7A1">
        <w:rPr>
          <w:b w:val="0"/>
          <w:bCs w:val="0"/>
        </w:rPr>
        <w:t xml:space="preserve"> such as “dedicated to quality from beans to bar”</w:t>
      </w:r>
      <w:r w:rsidR="1C1E24B4">
        <w:rPr>
          <w:b w:val="0"/>
          <w:bCs w:val="0"/>
        </w:rPr>
        <w:t xml:space="preserve"> to increase their sales</w:t>
      </w:r>
      <w:r w:rsidR="6CBD7359">
        <w:rPr>
          <w:b w:val="0"/>
          <w:bCs w:val="0"/>
        </w:rPr>
        <w:t xml:space="preserve"> (“A SWOT</w:t>
      </w:r>
      <w:r w:rsidR="6CBD7359">
        <w:rPr>
          <w:b w:val="0"/>
          <w:bCs w:val="0"/>
        </w:rPr>
        <w:t>”,</w:t>
      </w:r>
      <w:r w:rsidR="6CBD7359">
        <w:rPr>
          <w:b w:val="0"/>
          <w:bCs w:val="0"/>
        </w:rPr>
        <w:t xml:space="preserve"> 2018).</w:t>
      </w:r>
      <w:r w:rsidR="5A70ED7C">
        <w:rPr>
          <w:b w:val="0"/>
          <w:bCs w:val="0"/>
        </w:rPr>
        <w:t xml:space="preserve"> Besides fine cocoa is more labor intensive, and farmers may get discouraged as they get </w:t>
      </w:r>
      <w:r w:rsidR="5A70ED7C">
        <w:rPr>
          <w:b w:val="0"/>
          <w:bCs w:val="0"/>
        </w:rPr>
        <w:t>s</w:t>
      </w:r>
      <w:r w:rsidR="6C3E46CE">
        <w:rPr>
          <w:b w:val="0"/>
          <w:bCs w:val="0"/>
        </w:rPr>
        <w:t>imilar price</w:t>
      </w:r>
      <w:r w:rsidR="6C3E46CE">
        <w:rPr>
          <w:b w:val="0"/>
          <w:bCs w:val="0"/>
        </w:rPr>
        <w:t xml:space="preserve"> for selling bulk cocoa which is less labor demanding.</w:t>
      </w:r>
      <w:r w:rsidR="48803DC3">
        <w:rPr>
          <w:b w:val="0"/>
          <w:bCs w:val="0"/>
        </w:rPr>
        <w:t xml:space="preserve"> Besides, the artisan chocolate business </w:t>
      </w:r>
      <w:r w:rsidR="48803DC3">
        <w:rPr>
          <w:b w:val="0"/>
          <w:bCs w:val="0"/>
        </w:rPr>
        <w:t>requires</w:t>
      </w:r>
      <w:r w:rsidR="48803DC3">
        <w:rPr>
          <w:b w:val="0"/>
          <w:bCs w:val="0"/>
        </w:rPr>
        <w:t xml:space="preserve"> more steady cash flows </w:t>
      </w:r>
      <w:r w:rsidR="187E12DF">
        <w:rPr>
          <w:b w:val="0"/>
          <w:bCs w:val="0"/>
        </w:rPr>
        <w:t>than</w:t>
      </w:r>
      <w:r w:rsidR="48803DC3">
        <w:rPr>
          <w:b w:val="0"/>
          <w:bCs w:val="0"/>
        </w:rPr>
        <w:t xml:space="preserve"> the big manufacturer</w:t>
      </w:r>
      <w:r w:rsidR="3DE01A2D">
        <w:rPr>
          <w:b w:val="0"/>
          <w:bCs w:val="0"/>
        </w:rPr>
        <w:t>s</w:t>
      </w:r>
      <w:r w:rsidR="440718E0">
        <w:rPr>
          <w:b w:val="0"/>
          <w:bCs w:val="0"/>
        </w:rPr>
        <w:t xml:space="preserve"> (“A SWOT</w:t>
      </w:r>
      <w:r w:rsidR="440718E0">
        <w:rPr>
          <w:b w:val="0"/>
          <w:bCs w:val="0"/>
        </w:rPr>
        <w:t>”,</w:t>
      </w:r>
      <w:r w:rsidR="440718E0">
        <w:rPr>
          <w:b w:val="0"/>
          <w:bCs w:val="0"/>
        </w:rPr>
        <w:t xml:space="preserve"> 2018).</w:t>
      </w:r>
    </w:p>
    <w:p w:rsidR="1E159C70" w:rsidP="1E159C70" w:rsidRDefault="1E159C70" w14:paraId="5B07D5C3" w14:textId="67F0A87B">
      <w:pPr>
        <w:pStyle w:val="Normal"/>
        <w:rPr>
          <w:b w:val="0"/>
          <w:bCs w:val="0"/>
        </w:rPr>
      </w:pPr>
    </w:p>
    <w:p w:rsidR="52F1AE9E" w:rsidP="1E159C70" w:rsidRDefault="52F1AE9E" w14:paraId="3B8DE0D2" w14:textId="1D1DBACF">
      <w:pPr>
        <w:pStyle w:val="Normal"/>
        <w:rPr>
          <w:b w:val="0"/>
          <w:bCs w:val="0"/>
        </w:rPr>
      </w:pPr>
      <w:r w:rsidR="52F1AE9E">
        <w:rPr>
          <w:b w:val="0"/>
          <w:bCs w:val="0"/>
        </w:rPr>
        <w:t>Value Chain analysis for Ben</w:t>
      </w:r>
      <w:r w:rsidR="59491298">
        <w:rPr>
          <w:b w:val="0"/>
          <w:bCs w:val="0"/>
        </w:rPr>
        <w:t>n</w:t>
      </w:r>
      <w:r w:rsidR="52F1AE9E">
        <w:rPr>
          <w:b w:val="0"/>
          <w:bCs w:val="0"/>
        </w:rPr>
        <w:t>etto Natural Foods</w:t>
      </w:r>
    </w:p>
    <w:p w:rsidR="2080A503" w:rsidP="1E159C70" w:rsidRDefault="2080A503" w14:paraId="028E9285" w14:textId="4E259DC6">
      <w:pPr>
        <w:pStyle w:val="Normal"/>
        <w:rPr>
          <w:b w:val="1"/>
          <w:bCs w:val="1"/>
        </w:rPr>
      </w:pPr>
      <w:r w:rsidRPr="1E159C70" w:rsidR="2080A503">
        <w:rPr>
          <w:b w:val="1"/>
          <w:bCs w:val="1"/>
        </w:rPr>
        <w:t>Sourcing</w:t>
      </w:r>
    </w:p>
    <w:p w:rsidR="2080A503" w:rsidP="1E159C70" w:rsidRDefault="2080A503" w14:paraId="02029BF0" w14:textId="48725824">
      <w:pPr>
        <w:pStyle w:val="Normal"/>
        <w:rPr>
          <w:b w:val="0"/>
          <w:bCs w:val="0"/>
        </w:rPr>
      </w:pPr>
      <w:r w:rsidR="2080A503">
        <w:rPr>
          <w:b w:val="0"/>
          <w:bCs w:val="0"/>
        </w:rPr>
        <w:t xml:space="preserve">Ensuring sustainability and </w:t>
      </w:r>
      <w:r w:rsidR="2C1566BB">
        <w:rPr>
          <w:b w:val="0"/>
          <w:bCs w:val="0"/>
        </w:rPr>
        <w:t>procurement of organic ingredients.</w:t>
      </w:r>
    </w:p>
    <w:p w:rsidR="2C1566BB" w:rsidP="1E159C70" w:rsidRDefault="2C1566BB" w14:paraId="3C207280" w14:textId="0292B5C6">
      <w:pPr>
        <w:pStyle w:val="Normal"/>
        <w:rPr>
          <w:b w:val="1"/>
          <w:bCs w:val="1"/>
        </w:rPr>
      </w:pPr>
      <w:r w:rsidRPr="1E159C70" w:rsidR="2C1566BB">
        <w:rPr>
          <w:b w:val="1"/>
          <w:bCs w:val="1"/>
        </w:rPr>
        <w:t>Supply-chain management</w:t>
      </w:r>
    </w:p>
    <w:p w:rsidR="2C1566BB" w:rsidP="1E159C70" w:rsidRDefault="2C1566BB" w14:paraId="61FC89C5" w14:textId="5FA9A74E">
      <w:pPr>
        <w:pStyle w:val="Normal"/>
        <w:rPr>
          <w:b w:val="0"/>
          <w:bCs w:val="0"/>
        </w:rPr>
      </w:pPr>
      <w:r w:rsidR="2C1566BB">
        <w:rPr>
          <w:b w:val="0"/>
          <w:bCs w:val="0"/>
        </w:rPr>
        <w:t>Ensuring mutually beneficial relationship with suppliers and proper inventory management</w:t>
      </w:r>
    </w:p>
    <w:p w:rsidR="2C1566BB" w:rsidP="1E159C70" w:rsidRDefault="2C1566BB" w14:paraId="710FEA04" w14:textId="2B5FECD5">
      <w:pPr>
        <w:pStyle w:val="Normal"/>
        <w:rPr>
          <w:b w:val="1"/>
          <w:bCs w:val="1"/>
        </w:rPr>
      </w:pPr>
      <w:r w:rsidRPr="1E159C70" w:rsidR="2C1566BB">
        <w:rPr>
          <w:b w:val="1"/>
          <w:bCs w:val="1"/>
        </w:rPr>
        <w:t>Operations</w:t>
      </w:r>
    </w:p>
    <w:p w:rsidR="2C1566BB" w:rsidP="1E159C70" w:rsidRDefault="2C1566BB" w14:paraId="12A6397F" w14:textId="3E9582C6">
      <w:pPr>
        <w:pStyle w:val="Normal"/>
        <w:rPr>
          <w:b w:val="0"/>
          <w:bCs w:val="0"/>
        </w:rPr>
      </w:pPr>
      <w:r w:rsidR="2C1566BB">
        <w:rPr>
          <w:b w:val="0"/>
          <w:bCs w:val="0"/>
        </w:rPr>
        <w:t xml:space="preserve">Production, </w:t>
      </w:r>
      <w:r w:rsidR="2C1566BB">
        <w:rPr>
          <w:b w:val="0"/>
          <w:bCs w:val="0"/>
        </w:rPr>
        <w:t>processes</w:t>
      </w:r>
      <w:r w:rsidR="2C1566BB">
        <w:rPr>
          <w:b w:val="0"/>
          <w:bCs w:val="0"/>
        </w:rPr>
        <w:t xml:space="preserve"> and quality control along with building economies of scale for </w:t>
      </w:r>
      <w:r w:rsidR="2C1566BB">
        <w:rPr>
          <w:b w:val="0"/>
          <w:bCs w:val="0"/>
        </w:rPr>
        <w:t>maxi</w:t>
      </w:r>
      <w:r w:rsidR="6520D619">
        <w:rPr>
          <w:b w:val="0"/>
          <w:bCs w:val="0"/>
        </w:rPr>
        <w:t>mum</w:t>
      </w:r>
      <w:r w:rsidR="6520D619">
        <w:rPr>
          <w:b w:val="0"/>
          <w:bCs w:val="0"/>
        </w:rPr>
        <w:t xml:space="preserve"> unit cost reduction.</w:t>
      </w:r>
    </w:p>
    <w:p w:rsidR="6520D619" w:rsidP="1E159C70" w:rsidRDefault="6520D619" w14:paraId="64E3D00E" w14:textId="77CD3F06">
      <w:pPr>
        <w:pStyle w:val="Normal"/>
        <w:rPr>
          <w:b w:val="1"/>
          <w:bCs w:val="1"/>
        </w:rPr>
      </w:pPr>
      <w:r w:rsidRPr="1E159C70" w:rsidR="6520D619">
        <w:rPr>
          <w:b w:val="1"/>
          <w:bCs w:val="1"/>
        </w:rPr>
        <w:t xml:space="preserve">Distribution </w:t>
      </w:r>
    </w:p>
    <w:p w:rsidR="6520D619" w:rsidP="1E159C70" w:rsidRDefault="6520D619" w14:paraId="365F1D1D" w14:textId="02165338">
      <w:pPr>
        <w:pStyle w:val="Normal"/>
        <w:rPr>
          <w:b w:val="0"/>
          <w:bCs w:val="0"/>
        </w:rPr>
      </w:pPr>
      <w:r w:rsidR="6520D619">
        <w:rPr>
          <w:b w:val="0"/>
          <w:bCs w:val="0"/>
        </w:rPr>
        <w:t xml:space="preserve">Managing storage to ensure quality and distributing products in </w:t>
      </w:r>
      <w:r w:rsidR="4DCE59B8">
        <w:rPr>
          <w:b w:val="0"/>
          <w:bCs w:val="0"/>
        </w:rPr>
        <w:t>a timely</w:t>
      </w:r>
      <w:r w:rsidR="6520D619">
        <w:rPr>
          <w:b w:val="0"/>
          <w:bCs w:val="0"/>
        </w:rPr>
        <w:t xml:space="preserve"> fashion </w:t>
      </w:r>
      <w:r w:rsidR="4B8A2240">
        <w:rPr>
          <w:b w:val="0"/>
          <w:bCs w:val="0"/>
        </w:rPr>
        <w:t>to customers.</w:t>
      </w:r>
    </w:p>
    <w:p w:rsidR="0A34AAF6" w:rsidP="1E159C70" w:rsidRDefault="0A34AAF6" w14:paraId="28AA6B03" w14:textId="4470D88D">
      <w:pPr>
        <w:pStyle w:val="Normal"/>
        <w:rPr>
          <w:b w:val="1"/>
          <w:bCs w:val="1"/>
        </w:rPr>
      </w:pPr>
      <w:r w:rsidRPr="1E159C70" w:rsidR="0A34AAF6">
        <w:rPr>
          <w:b w:val="1"/>
          <w:bCs w:val="1"/>
        </w:rPr>
        <w:t>Marketing &amp; Sales</w:t>
      </w:r>
    </w:p>
    <w:p w:rsidR="0A34AAF6" w:rsidP="1E159C70" w:rsidRDefault="0A34AAF6" w14:paraId="64A26448" w14:textId="468DD5B2">
      <w:pPr>
        <w:pStyle w:val="Normal"/>
        <w:rPr>
          <w:b w:val="0"/>
          <w:bCs w:val="0"/>
        </w:rPr>
      </w:pPr>
      <w:r w:rsidR="0A34AAF6">
        <w:rPr>
          <w:b w:val="0"/>
          <w:bCs w:val="0"/>
        </w:rPr>
        <w:t xml:space="preserve">Lowering prices </w:t>
      </w:r>
      <w:r w:rsidR="219C9735">
        <w:rPr>
          <w:b w:val="0"/>
          <w:bCs w:val="0"/>
        </w:rPr>
        <w:t>for</w:t>
      </w:r>
      <w:r w:rsidR="0A34AAF6">
        <w:rPr>
          <w:b w:val="0"/>
          <w:bCs w:val="0"/>
        </w:rPr>
        <w:t xml:space="preserve"> bulk orders and targeted advertising to most frequent customers.</w:t>
      </w:r>
    </w:p>
    <w:p w:rsidR="1530137E" w:rsidP="1E159C70" w:rsidRDefault="1530137E" w14:paraId="3337C90C" w14:textId="1D53A589">
      <w:pPr>
        <w:pStyle w:val="Normal"/>
        <w:rPr>
          <w:b w:val="1"/>
          <w:bCs w:val="1"/>
        </w:rPr>
      </w:pPr>
      <w:r w:rsidRPr="1E159C70" w:rsidR="1530137E">
        <w:rPr>
          <w:b w:val="1"/>
          <w:bCs w:val="1"/>
        </w:rPr>
        <w:t>Customer Service</w:t>
      </w:r>
    </w:p>
    <w:p w:rsidR="1530137E" w:rsidP="1E159C70" w:rsidRDefault="1530137E" w14:paraId="77652F6B" w14:textId="493466B9">
      <w:pPr>
        <w:pStyle w:val="Normal"/>
        <w:rPr>
          <w:b w:val="0"/>
          <w:bCs w:val="0"/>
        </w:rPr>
      </w:pPr>
      <w:r w:rsidR="1530137E">
        <w:rPr>
          <w:b w:val="0"/>
          <w:bCs w:val="0"/>
        </w:rPr>
        <w:t xml:space="preserve">Offering product information and customer services to </w:t>
      </w:r>
      <w:r w:rsidR="1530137E">
        <w:rPr>
          <w:b w:val="0"/>
          <w:bCs w:val="0"/>
        </w:rPr>
        <w:t>retain</w:t>
      </w:r>
      <w:r w:rsidR="1530137E">
        <w:rPr>
          <w:b w:val="0"/>
          <w:bCs w:val="0"/>
        </w:rPr>
        <w:t xml:space="preserve"> customers. </w:t>
      </w:r>
      <w:r w:rsidR="46802FC2">
        <w:rPr>
          <w:b w:val="0"/>
          <w:bCs w:val="0"/>
        </w:rPr>
        <w:t>Collecting</w:t>
      </w:r>
      <w:r w:rsidR="1530137E">
        <w:rPr>
          <w:b w:val="0"/>
          <w:bCs w:val="0"/>
        </w:rPr>
        <w:t xml:space="preserve"> feedback and improving its services</w:t>
      </w:r>
      <w:r w:rsidR="35B20B5F">
        <w:rPr>
          <w:b w:val="0"/>
          <w:bCs w:val="0"/>
        </w:rPr>
        <w:t xml:space="preserve"> and products.</w:t>
      </w:r>
    </w:p>
    <w:p w:rsidR="1E159C70" w:rsidP="1E159C70" w:rsidRDefault="1E159C70" w14:paraId="0CCFC4BC" w14:textId="6F806CE5">
      <w:pPr>
        <w:pStyle w:val="Normal"/>
        <w:rPr>
          <w:b w:val="0"/>
          <w:bCs w:val="0"/>
        </w:rPr>
      </w:pPr>
    </w:p>
    <w:p w:rsidR="3DA48F8C" w:rsidP="1E159C70" w:rsidRDefault="3DA48F8C" w14:paraId="684DB044" w14:textId="5F1BF33F">
      <w:pPr>
        <w:pStyle w:val="Normal"/>
        <w:rPr>
          <w:b w:val="0"/>
          <w:bCs w:val="0"/>
        </w:rPr>
      </w:pPr>
      <w:r w:rsidR="3DA48F8C">
        <w:rPr>
          <w:b w:val="0"/>
          <w:bCs w:val="0"/>
        </w:rPr>
        <w:t>VIRO analysis for Ben</w:t>
      </w:r>
      <w:r w:rsidR="1530F884">
        <w:rPr>
          <w:b w:val="0"/>
          <w:bCs w:val="0"/>
        </w:rPr>
        <w:t>n</w:t>
      </w:r>
      <w:r w:rsidR="3DA48F8C">
        <w:rPr>
          <w:b w:val="0"/>
          <w:bCs w:val="0"/>
        </w:rPr>
        <w:t>etto Natural Foods</w:t>
      </w:r>
    </w:p>
    <w:p w:rsidR="56E8B0F7" w:rsidP="1E159C70" w:rsidRDefault="56E8B0F7" w14:paraId="623403A3" w14:textId="1327E34C">
      <w:pPr>
        <w:pStyle w:val="Normal"/>
        <w:rPr>
          <w:b w:val="1"/>
          <w:bCs w:val="1"/>
        </w:rPr>
      </w:pPr>
      <w:r w:rsidRPr="1E159C70" w:rsidR="56E8B0F7">
        <w:rPr>
          <w:b w:val="1"/>
          <w:bCs w:val="1"/>
        </w:rPr>
        <w:t>Value</w:t>
      </w:r>
    </w:p>
    <w:p w:rsidR="56E8B0F7" w:rsidP="1E159C70" w:rsidRDefault="56E8B0F7" w14:paraId="6BA9E6C7" w14:textId="33EDC6D4">
      <w:pPr>
        <w:pStyle w:val="Normal"/>
        <w:rPr>
          <w:b w:val="0"/>
          <w:bCs w:val="0"/>
        </w:rPr>
      </w:pPr>
      <w:r w:rsidR="56E8B0F7">
        <w:rPr>
          <w:b w:val="0"/>
          <w:bCs w:val="0"/>
        </w:rPr>
        <w:t>Fairtrade, vegan, organic, high-quality chocolate products</w:t>
      </w:r>
      <w:r w:rsidR="5455521A">
        <w:rPr>
          <w:b w:val="0"/>
          <w:bCs w:val="0"/>
        </w:rPr>
        <w:t>. The company emanates social and environmental value sur</w:t>
      </w:r>
      <w:r w:rsidR="6A2C5AD5">
        <w:rPr>
          <w:b w:val="0"/>
          <w:bCs w:val="0"/>
        </w:rPr>
        <w:t xml:space="preserve">passing the </w:t>
      </w:r>
      <w:r w:rsidR="6A2C5AD5">
        <w:rPr>
          <w:b w:val="0"/>
          <w:bCs w:val="0"/>
        </w:rPr>
        <w:t>minimum</w:t>
      </w:r>
      <w:r w:rsidR="6A2C5AD5">
        <w:rPr>
          <w:b w:val="0"/>
          <w:bCs w:val="0"/>
        </w:rPr>
        <w:t xml:space="preserve"> requirements for B Corp certification</w:t>
      </w:r>
      <w:r w:rsidR="3F9DD77C">
        <w:rPr>
          <w:b w:val="0"/>
          <w:bCs w:val="0"/>
        </w:rPr>
        <w:t xml:space="preserve"> (“Benetto”</w:t>
      </w:r>
      <w:r w:rsidR="7C3F8427">
        <w:rPr>
          <w:b w:val="0"/>
          <w:bCs w:val="0"/>
        </w:rPr>
        <w:t>,</w:t>
      </w:r>
      <w:r w:rsidR="3F9DD77C">
        <w:rPr>
          <w:b w:val="0"/>
          <w:bCs w:val="0"/>
        </w:rPr>
        <w:t xml:space="preserve"> </w:t>
      </w:r>
      <w:r w:rsidR="3F9DD77C">
        <w:rPr>
          <w:b w:val="0"/>
          <w:bCs w:val="0"/>
        </w:rPr>
        <w:t>n.d</w:t>
      </w:r>
      <w:r w:rsidR="3F9DD77C">
        <w:rPr>
          <w:b w:val="0"/>
          <w:bCs w:val="0"/>
        </w:rPr>
        <w:t>)</w:t>
      </w:r>
      <w:r w:rsidR="6A2C5AD5">
        <w:rPr>
          <w:b w:val="0"/>
          <w:bCs w:val="0"/>
        </w:rPr>
        <w:t>.</w:t>
      </w:r>
    </w:p>
    <w:p w:rsidR="2419332F" w:rsidP="1E159C70" w:rsidRDefault="2419332F" w14:paraId="14AFB603" w14:textId="6134A058">
      <w:pPr>
        <w:pStyle w:val="Normal"/>
        <w:rPr>
          <w:b w:val="1"/>
          <w:bCs w:val="1"/>
        </w:rPr>
      </w:pPr>
      <w:r w:rsidRPr="1E159C70" w:rsidR="2419332F">
        <w:rPr>
          <w:b w:val="1"/>
          <w:bCs w:val="1"/>
        </w:rPr>
        <w:t>Rarity</w:t>
      </w:r>
    </w:p>
    <w:p w:rsidR="7B4D60FB" w:rsidP="1E159C70" w:rsidRDefault="7B4D60FB" w14:paraId="042C4F54" w14:textId="33842A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7B4D60FB">
        <w:rPr>
          <w:b w:val="0"/>
          <w:bCs w:val="0"/>
        </w:rPr>
        <w:t xml:space="preserve">Commitment to </w:t>
      </w:r>
      <w:r w:rsidR="142068E0">
        <w:rPr>
          <w:b w:val="0"/>
          <w:bCs w:val="0"/>
        </w:rPr>
        <w:t>being</w:t>
      </w:r>
      <w:r w:rsidR="7B4D60FB">
        <w:rPr>
          <w:b w:val="0"/>
          <w:bCs w:val="0"/>
        </w:rPr>
        <w:t xml:space="preserve"> net climate positive </w:t>
      </w:r>
      <w:r w:rsidR="16A8DC61">
        <w:rPr>
          <w:b w:val="0"/>
          <w:bCs w:val="0"/>
        </w:rPr>
        <w:t xml:space="preserve">having </w:t>
      </w:r>
      <w:r w:rsidR="7B4D60FB">
        <w:rPr>
          <w:b w:val="0"/>
          <w:bCs w:val="0"/>
        </w:rPr>
        <w:t>organic ingredients in the product</w:t>
      </w:r>
      <w:r w:rsidR="7BBF7512">
        <w:rPr>
          <w:b w:val="0"/>
          <w:bCs w:val="0"/>
        </w:rPr>
        <w:t xml:space="preserve"> and Fairtrade certification makes this product particularly unique.</w:t>
      </w:r>
    </w:p>
    <w:p w:rsidR="2419332F" w:rsidP="1E159C70" w:rsidRDefault="2419332F" w14:paraId="514A7E90" w14:textId="5C90FA7D">
      <w:pPr>
        <w:pStyle w:val="Normal"/>
        <w:rPr>
          <w:b w:val="1"/>
          <w:bCs w:val="1"/>
        </w:rPr>
      </w:pPr>
      <w:r w:rsidRPr="1E159C70" w:rsidR="2419332F">
        <w:rPr>
          <w:b w:val="1"/>
          <w:bCs w:val="1"/>
        </w:rPr>
        <w:t>Imitabili</w:t>
      </w:r>
      <w:r w:rsidRPr="1E159C70" w:rsidR="2419332F">
        <w:rPr>
          <w:b w:val="1"/>
          <w:bCs w:val="1"/>
        </w:rPr>
        <w:t>ty</w:t>
      </w:r>
    </w:p>
    <w:p w:rsidR="32ACAB62" w:rsidP="1E159C70" w:rsidRDefault="32ACAB62" w14:paraId="7634D27F" w14:textId="46BAD8AE">
      <w:pPr>
        <w:pStyle w:val="Normal"/>
        <w:rPr>
          <w:b w:val="0"/>
          <w:bCs w:val="0"/>
        </w:rPr>
      </w:pPr>
      <w:r w:rsidR="32ACAB62">
        <w:rPr>
          <w:b w:val="0"/>
          <w:bCs w:val="0"/>
        </w:rPr>
        <w:t xml:space="preserve">The company is not easily imitable as it </w:t>
      </w:r>
      <w:r w:rsidR="32ACAB62">
        <w:rPr>
          <w:b w:val="0"/>
          <w:bCs w:val="0"/>
        </w:rPr>
        <w:t>distinguishes</w:t>
      </w:r>
      <w:r w:rsidR="32ACAB62">
        <w:rPr>
          <w:b w:val="0"/>
          <w:bCs w:val="0"/>
        </w:rPr>
        <w:t xml:space="preserve"> itself </w:t>
      </w:r>
      <w:r w:rsidR="0FE972C5">
        <w:rPr>
          <w:b w:val="0"/>
          <w:bCs w:val="0"/>
        </w:rPr>
        <w:t xml:space="preserve">by ethical </w:t>
      </w:r>
      <w:r w:rsidR="4881CFF1">
        <w:rPr>
          <w:b w:val="0"/>
          <w:bCs w:val="0"/>
        </w:rPr>
        <w:t>sourcing and</w:t>
      </w:r>
      <w:r w:rsidR="0FE972C5">
        <w:rPr>
          <w:b w:val="0"/>
          <w:bCs w:val="0"/>
        </w:rPr>
        <w:t xml:space="preserve"> commitment to community projects </w:t>
      </w:r>
      <w:r w:rsidR="3F0DFE85">
        <w:rPr>
          <w:b w:val="0"/>
          <w:bCs w:val="0"/>
        </w:rPr>
        <w:t xml:space="preserve">like </w:t>
      </w:r>
      <w:r w:rsidR="3F0DFE85">
        <w:rPr>
          <w:b w:val="0"/>
          <w:bCs w:val="0"/>
        </w:rPr>
        <w:t>MamaBay</w:t>
      </w:r>
      <w:r w:rsidR="3F0DFE85">
        <w:rPr>
          <w:b w:val="0"/>
          <w:bCs w:val="0"/>
        </w:rPr>
        <w:t xml:space="preserve">  </w:t>
      </w:r>
      <w:r w:rsidR="5FE4646E">
        <w:rPr>
          <w:b w:val="0"/>
          <w:bCs w:val="0"/>
        </w:rPr>
        <w:t>C</w:t>
      </w:r>
      <w:r w:rsidR="3F0DFE85">
        <w:rPr>
          <w:b w:val="0"/>
          <w:bCs w:val="0"/>
        </w:rPr>
        <w:t xml:space="preserve">onservation </w:t>
      </w:r>
      <w:r w:rsidR="613D8270">
        <w:rPr>
          <w:b w:val="0"/>
          <w:bCs w:val="0"/>
        </w:rPr>
        <w:t>T</w:t>
      </w:r>
      <w:r w:rsidR="3F0DFE85">
        <w:rPr>
          <w:b w:val="0"/>
          <w:bCs w:val="0"/>
        </w:rPr>
        <w:t xml:space="preserve">hrough </w:t>
      </w:r>
      <w:r w:rsidR="14E09D30">
        <w:rPr>
          <w:b w:val="0"/>
          <w:bCs w:val="0"/>
        </w:rPr>
        <w:t xml:space="preserve">Cacao </w:t>
      </w:r>
      <w:r w:rsidR="24B7F453">
        <w:rPr>
          <w:b w:val="0"/>
          <w:bCs w:val="0"/>
        </w:rPr>
        <w:t>Project.</w:t>
      </w:r>
      <w:r w:rsidR="50F811EF">
        <w:rPr>
          <w:b w:val="0"/>
          <w:bCs w:val="0"/>
        </w:rPr>
        <w:t xml:space="preserve"> The </w:t>
      </w:r>
      <w:r w:rsidR="05EE9DBD">
        <w:rPr>
          <w:b w:val="0"/>
          <w:bCs w:val="0"/>
        </w:rPr>
        <w:t xml:space="preserve">time </w:t>
      </w:r>
      <w:r w:rsidR="05EE9DBD">
        <w:rPr>
          <w:b w:val="0"/>
          <w:bCs w:val="0"/>
        </w:rPr>
        <w:t>required</w:t>
      </w:r>
      <w:r w:rsidR="05EE9DBD">
        <w:rPr>
          <w:b w:val="0"/>
          <w:bCs w:val="0"/>
        </w:rPr>
        <w:t xml:space="preserve"> to develop the </w:t>
      </w:r>
      <w:r w:rsidR="05EE9DBD">
        <w:rPr>
          <w:b w:val="0"/>
          <w:bCs w:val="0"/>
        </w:rPr>
        <w:t>expertise</w:t>
      </w:r>
      <w:r w:rsidR="21B2B7A2">
        <w:rPr>
          <w:b w:val="0"/>
          <w:bCs w:val="0"/>
        </w:rPr>
        <w:t xml:space="preserve"> in</w:t>
      </w:r>
      <w:r w:rsidR="50F811EF">
        <w:rPr>
          <w:b w:val="0"/>
          <w:bCs w:val="0"/>
        </w:rPr>
        <w:t xml:space="preserve"> chocolate </w:t>
      </w:r>
      <w:r w:rsidR="1C1894C2">
        <w:rPr>
          <w:b w:val="0"/>
          <w:bCs w:val="0"/>
        </w:rPr>
        <w:t xml:space="preserve">production </w:t>
      </w:r>
      <w:r w:rsidR="4826E242">
        <w:rPr>
          <w:b w:val="0"/>
          <w:bCs w:val="0"/>
        </w:rPr>
        <w:t>and building</w:t>
      </w:r>
      <w:r w:rsidR="4826E242">
        <w:rPr>
          <w:b w:val="0"/>
          <w:bCs w:val="0"/>
        </w:rPr>
        <w:t xml:space="preserve"> </w:t>
      </w:r>
      <w:r w:rsidR="50F811EF">
        <w:rPr>
          <w:b w:val="0"/>
          <w:bCs w:val="0"/>
        </w:rPr>
        <w:t xml:space="preserve">the relations with its distributors </w:t>
      </w:r>
      <w:r w:rsidR="6CE4DA36">
        <w:rPr>
          <w:b w:val="0"/>
          <w:bCs w:val="0"/>
        </w:rPr>
        <w:t>also make the company harder to imitate</w:t>
      </w:r>
      <w:r w:rsidR="54D2964E">
        <w:rPr>
          <w:b w:val="0"/>
          <w:bCs w:val="0"/>
        </w:rPr>
        <w:t>.</w:t>
      </w:r>
    </w:p>
    <w:p w:rsidR="1E159C70" w:rsidP="1E159C70" w:rsidRDefault="1E159C70" w14:paraId="567A2F2C" w14:textId="541C8570">
      <w:pPr>
        <w:pStyle w:val="Normal"/>
        <w:rPr>
          <w:b w:val="1"/>
          <w:bCs w:val="1"/>
        </w:rPr>
      </w:pPr>
    </w:p>
    <w:p w:rsidR="2419332F" w:rsidP="1E159C70" w:rsidRDefault="2419332F" w14:paraId="7A824B85" w14:textId="343B0861">
      <w:pPr>
        <w:pStyle w:val="Normal"/>
        <w:rPr>
          <w:b w:val="1"/>
          <w:bCs w:val="1"/>
        </w:rPr>
      </w:pPr>
      <w:r w:rsidRPr="1E159C70" w:rsidR="2419332F">
        <w:rPr>
          <w:b w:val="1"/>
          <w:bCs w:val="1"/>
        </w:rPr>
        <w:t>Organization</w:t>
      </w:r>
    </w:p>
    <w:p w:rsidR="4419FAE5" w:rsidP="1E159C70" w:rsidRDefault="4419FAE5" w14:paraId="28112E47" w14:textId="3F867E99">
      <w:pPr>
        <w:pStyle w:val="Normal"/>
        <w:rPr>
          <w:b w:val="0"/>
          <w:bCs w:val="0"/>
        </w:rPr>
      </w:pPr>
      <w:r w:rsidR="4419FAE5">
        <w:rPr>
          <w:b w:val="0"/>
          <w:bCs w:val="0"/>
        </w:rPr>
        <w:t xml:space="preserve">The company has </w:t>
      </w:r>
      <w:r w:rsidR="64C09F5C">
        <w:rPr>
          <w:b w:val="0"/>
          <w:bCs w:val="0"/>
        </w:rPr>
        <w:t>a clear</w:t>
      </w:r>
      <w:r w:rsidR="4419FAE5">
        <w:rPr>
          <w:b w:val="0"/>
          <w:bCs w:val="0"/>
        </w:rPr>
        <w:t xml:space="preserve"> vision</w:t>
      </w:r>
      <w:r w:rsidR="4419FAE5">
        <w:rPr>
          <w:b w:val="0"/>
          <w:bCs w:val="0"/>
        </w:rPr>
        <w:t xml:space="preserve"> of its position in the chocolate industry through its ethi</w:t>
      </w:r>
      <w:r w:rsidR="14672D4B">
        <w:rPr>
          <w:b w:val="0"/>
          <w:bCs w:val="0"/>
        </w:rPr>
        <w:t>cal and environmental practices which are the core of its daily operations</w:t>
      </w:r>
      <w:r w:rsidR="575356E0">
        <w:rPr>
          <w:b w:val="0"/>
          <w:bCs w:val="0"/>
        </w:rPr>
        <w:t xml:space="preserve"> (“Robinson</w:t>
      </w:r>
      <w:r w:rsidR="575356E0">
        <w:rPr>
          <w:b w:val="0"/>
          <w:bCs w:val="0"/>
        </w:rPr>
        <w:t>”</w:t>
      </w:r>
      <w:r w:rsidR="3B566B70">
        <w:rPr>
          <w:b w:val="0"/>
          <w:bCs w:val="0"/>
        </w:rPr>
        <w:t>,</w:t>
      </w:r>
      <w:r w:rsidR="3B566B70">
        <w:rPr>
          <w:b w:val="0"/>
          <w:bCs w:val="0"/>
        </w:rPr>
        <w:t xml:space="preserve"> </w:t>
      </w:r>
      <w:r w:rsidR="49B69A8F">
        <w:rPr>
          <w:b w:val="0"/>
          <w:bCs w:val="0"/>
        </w:rPr>
        <w:t>2020</w:t>
      </w:r>
      <w:r w:rsidR="3B566B70">
        <w:rPr>
          <w:b w:val="0"/>
          <w:bCs w:val="0"/>
        </w:rPr>
        <w:t>)</w:t>
      </w:r>
      <w:r w:rsidR="7CAD08BA">
        <w:rPr>
          <w:b w:val="0"/>
          <w:bCs w:val="0"/>
        </w:rPr>
        <w:t>.</w:t>
      </w:r>
    </w:p>
    <w:p w:rsidR="1E159C70" w:rsidP="1E159C70" w:rsidRDefault="1E159C70" w14:paraId="70D637B8" w14:textId="361B035C">
      <w:pPr>
        <w:pStyle w:val="Normal"/>
        <w:rPr>
          <w:b w:val="1"/>
          <w:bCs w:val="1"/>
        </w:rPr>
      </w:pPr>
    </w:p>
    <w:p w:rsidR="1E159C70" w:rsidP="1E159C70" w:rsidRDefault="1E159C70" w14:paraId="3766733C" w14:textId="539AB3F5">
      <w:pPr>
        <w:pStyle w:val="Normal"/>
        <w:rPr>
          <w:b w:val="0"/>
          <w:bCs w:val="0"/>
        </w:rPr>
      </w:pPr>
    </w:p>
    <w:p w:rsidR="1E159C70" w:rsidP="1E159C70" w:rsidRDefault="1E159C70" w14:paraId="6CF60503" w14:textId="3C2B4B19">
      <w:pPr>
        <w:pStyle w:val="Normal"/>
        <w:rPr>
          <w:b w:val="0"/>
          <w:bCs w:val="0"/>
        </w:rPr>
      </w:pPr>
    </w:p>
    <w:p w:rsidR="1E159C70" w:rsidP="1E159C70" w:rsidRDefault="1E159C70" w14:paraId="46F1F6E5" w14:textId="39D58853">
      <w:pPr>
        <w:pStyle w:val="Normal"/>
        <w:rPr>
          <w:b w:val="0"/>
          <w:bCs w:val="0"/>
        </w:rPr>
      </w:pPr>
    </w:p>
    <w:p w:rsidR="1E159C70" w:rsidP="1E159C70" w:rsidRDefault="1E159C70" w14:paraId="452E8B73" w14:textId="463C96AA">
      <w:pPr>
        <w:pStyle w:val="Normal"/>
        <w:rPr>
          <w:b w:val="0"/>
          <w:bCs w:val="0"/>
        </w:rPr>
      </w:pPr>
    </w:p>
    <w:p w:rsidR="1E159C70" w:rsidP="1E159C70" w:rsidRDefault="1E159C70" w14:paraId="4B9727F0" w14:textId="719A33BD">
      <w:pPr>
        <w:pStyle w:val="Normal"/>
        <w:rPr>
          <w:b w:val="0"/>
          <w:bCs w:val="0"/>
        </w:rPr>
      </w:pPr>
    </w:p>
    <w:p w:rsidR="1E159C70" w:rsidP="1E159C70" w:rsidRDefault="1E159C70" w14:paraId="16A47C55" w14:textId="1A1172A0">
      <w:pPr>
        <w:pStyle w:val="Normal"/>
        <w:rPr>
          <w:b w:val="0"/>
          <w:bCs w:val="0"/>
        </w:rPr>
      </w:pPr>
    </w:p>
    <w:p w:rsidR="4EFBF04C" w:rsidP="1E159C70" w:rsidRDefault="4EFBF04C" w14:paraId="002C2AF9" w14:textId="5C135667">
      <w:pPr>
        <w:pStyle w:val="Normal"/>
        <w:rPr>
          <w:b w:val="0"/>
          <w:bCs w:val="0"/>
        </w:rPr>
      </w:pPr>
      <w:r w:rsidR="4EFBF04C">
        <w:rPr>
          <w:b w:val="0"/>
          <w:bCs w:val="0"/>
        </w:rPr>
        <w:t xml:space="preserve">Dynamic SWOT for </w:t>
      </w:r>
      <w:r w:rsidR="37C2D01E">
        <w:rPr>
          <w:b w:val="0"/>
          <w:bCs w:val="0"/>
        </w:rPr>
        <w:t>Bennetto Natural Foods</w:t>
      </w:r>
    </w:p>
    <w:p w:rsidR="1E159C70" w:rsidP="1E159C70" w:rsidRDefault="1E159C70" w14:paraId="30DD2EEE" w14:textId="39AD3607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3780"/>
        <w:gridCol w:w="3375"/>
      </w:tblGrid>
      <w:tr w:rsidR="1E159C70" w:rsidTr="1E159C70" w14:paraId="10035517">
        <w:trPr>
          <w:trHeight w:val="300"/>
        </w:trPr>
        <w:tc>
          <w:tcPr>
            <w:tcW w:w="2205" w:type="dxa"/>
            <w:tcMar/>
          </w:tcPr>
          <w:p w:rsidR="1E159C70" w:rsidP="1E159C70" w:rsidRDefault="1E159C70" w14:paraId="0F2E224D" w14:textId="360CF0A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780" w:type="dxa"/>
            <w:tcMar/>
          </w:tcPr>
          <w:p w:rsidR="0C266EA6" w:rsidP="1E159C70" w:rsidRDefault="0C266EA6" w14:paraId="26CA9313" w14:textId="1889E6A1">
            <w:pPr>
              <w:pStyle w:val="Normal"/>
              <w:rPr>
                <w:b w:val="0"/>
                <w:bCs w:val="0"/>
              </w:rPr>
            </w:pPr>
            <w:r w:rsidR="0C266EA6">
              <w:rPr>
                <w:b w:val="0"/>
                <w:bCs w:val="0"/>
              </w:rPr>
              <w:t>Strengths</w:t>
            </w:r>
            <w:r w:rsidR="1E778A91">
              <w:rPr>
                <w:b w:val="0"/>
                <w:bCs w:val="0"/>
              </w:rPr>
              <w:t xml:space="preserve"> (internal)</w:t>
            </w:r>
          </w:p>
        </w:tc>
        <w:tc>
          <w:tcPr>
            <w:tcW w:w="3375" w:type="dxa"/>
            <w:tcMar/>
          </w:tcPr>
          <w:p w:rsidR="0C266EA6" w:rsidP="1E159C70" w:rsidRDefault="0C266EA6" w14:paraId="62CEB5B1" w14:textId="06F08803">
            <w:pPr>
              <w:pStyle w:val="Normal"/>
              <w:rPr>
                <w:b w:val="0"/>
                <w:bCs w:val="0"/>
              </w:rPr>
            </w:pPr>
            <w:r w:rsidR="0C266EA6">
              <w:rPr>
                <w:b w:val="0"/>
                <w:bCs w:val="0"/>
              </w:rPr>
              <w:t>Weaknesses</w:t>
            </w:r>
            <w:r w:rsidR="3F1AD3B6">
              <w:rPr>
                <w:b w:val="0"/>
                <w:bCs w:val="0"/>
              </w:rPr>
              <w:t xml:space="preserve"> (internal)</w:t>
            </w:r>
          </w:p>
        </w:tc>
      </w:tr>
      <w:tr w:rsidR="1E159C70" w:rsidTr="1E159C70" w14:paraId="4A92267A">
        <w:trPr>
          <w:trHeight w:val="300"/>
        </w:trPr>
        <w:tc>
          <w:tcPr>
            <w:tcW w:w="2205" w:type="dxa"/>
            <w:tcMar/>
          </w:tcPr>
          <w:p w:rsidR="1E159C70" w:rsidP="1E159C70" w:rsidRDefault="1E159C70" w14:paraId="045C8E1D" w14:textId="52B7AE4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780" w:type="dxa"/>
            <w:tcMar/>
          </w:tcPr>
          <w:p w:rsidR="734FD136" w:rsidP="1E159C70" w:rsidRDefault="734FD136" w14:paraId="00E6281F" w14:textId="4874F6FE">
            <w:pPr>
              <w:pStyle w:val="Normal"/>
              <w:spacing w:before="120" w:beforeAutospacing="off" w:after="12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E159C70" w:rsidR="734FD13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Climate Sust</w:t>
            </w:r>
            <w:r w:rsidRPr="1E159C70" w:rsidR="51823A4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ainability</w:t>
            </w:r>
            <w:r w:rsidRPr="1E159C70" w:rsidR="734FD13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Business Operation, reducing 120% of their operational carbon footprint in the past 4 years.</w:t>
            </w:r>
          </w:p>
          <w:p w:rsidR="0F7D17E2" w:rsidP="1E159C70" w:rsidRDefault="0F7D17E2" w14:paraId="217E589E" w14:textId="23CC3810">
            <w:pPr>
              <w:pStyle w:val="Normal"/>
              <w:spacing w:before="120" w:beforeAutospacing="off" w:after="12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High-Quality Product: organic chocolate with a </w:t>
            </w:r>
            <w:r w:rsidRPr="1E159C70" w:rsidR="5059BA5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high-quality </w:t>
            </w: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cocoa content (60% and above) </w:t>
            </w:r>
          </w:p>
          <w:p w:rsidR="0F7D17E2" w:rsidP="1E159C70" w:rsidRDefault="0F7D17E2" w14:paraId="49C7F5BD" w14:textId="1816C779">
            <w:pPr>
              <w:pStyle w:val="Normal"/>
              <w:spacing w:before="120" w:beforeAutospacing="off" w:after="12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B-Corp Certification: The company is B-Corp Certified, </w:t>
            </w: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demonstrating</w:t>
            </w: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its commitment to social and environmental performance.</w:t>
            </w:r>
          </w:p>
          <w:p w:rsidR="0F7D17E2" w:rsidP="1E159C70" w:rsidRDefault="0F7D17E2" w14:paraId="2D7D518E" w14:textId="76F3FE3C">
            <w:pPr>
              <w:pStyle w:val="Normal"/>
              <w:spacing w:before="120" w:beforeAutospacing="off" w:after="12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Strong </w:t>
            </w:r>
            <w:r w:rsidRPr="1E159C70" w:rsidR="56BACB1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Goal</w:t>
            </w: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and Values: Bennetto has a clear</w:t>
            </w:r>
            <w:r w:rsidRPr="1E159C70" w:rsidR="06B9A1C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objective</w:t>
            </w: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to change </w:t>
            </w:r>
            <w:r w:rsidRPr="1E159C70" w:rsidR="0F7D17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perceptions of chocolate from 'junk food' to 'better food'.</w:t>
            </w:r>
          </w:p>
          <w:p w:rsidR="1E159C70" w:rsidP="1E159C70" w:rsidRDefault="1E159C70" w14:paraId="27B83756" w14:textId="03D2FCB4">
            <w:pPr>
              <w:pStyle w:val="Normal"/>
              <w:spacing w:before="120" w:beforeAutospacing="off" w:after="12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  <w:p w:rsidR="1E159C70" w:rsidP="1E159C70" w:rsidRDefault="1E159C70" w14:paraId="7FEB1832" w14:textId="02B94E6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375" w:type="dxa"/>
            <w:tcMar/>
          </w:tcPr>
          <w:p w:rsidR="2580180E" w:rsidP="1E159C70" w:rsidRDefault="2580180E" w14:paraId="173BF10D" w14:textId="3FC28BE8">
            <w:pPr>
              <w:pStyle w:val="ListParagraph"/>
              <w:spacing w:before="120" w:beforeAutospacing="off" w:after="120" w:afterAutospacing="off"/>
              <w:ind w:left="72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E159C70" w:rsidR="2580180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Limited global presence: So f</w:t>
            </w:r>
            <w:r w:rsidRPr="1E159C70" w:rsidR="5A32B5E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ar, the product is being sold </w:t>
            </w:r>
            <w:r w:rsidRPr="1E159C70" w:rsidR="2580180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in Australia, New Zealand, and the United Kingdom</w:t>
            </w:r>
            <w:r w:rsidRPr="1E159C70" w:rsidR="6DE3AF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. </w:t>
            </w:r>
          </w:p>
          <w:p w:rsidR="2580180E" w:rsidP="1E159C70" w:rsidRDefault="2580180E" w14:paraId="4251AE1A" w14:textId="47DF2867">
            <w:pPr>
              <w:pStyle w:val="ListParagraph"/>
              <w:spacing w:before="120" w:beforeAutospacing="off" w:after="120" w:afterAutospacing="off"/>
              <w:ind w:left="72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E159C70" w:rsidR="2580180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Niche Market: Focusing on high-quality, organic chocolate may limit the company's appeal to price-sensitive consumers.</w:t>
            </w:r>
          </w:p>
          <w:p w:rsidR="1E159C70" w:rsidP="1E159C70" w:rsidRDefault="1E159C70" w14:paraId="6CB1912E" w14:textId="4B2CAFA3">
            <w:pPr>
              <w:pStyle w:val="Normal"/>
              <w:rPr>
                <w:b w:val="0"/>
                <w:bCs w:val="0"/>
              </w:rPr>
            </w:pPr>
          </w:p>
        </w:tc>
      </w:tr>
      <w:tr w:rsidR="1E159C70" w:rsidTr="1E159C70" w14:paraId="0DD106AF">
        <w:trPr>
          <w:trHeight w:val="300"/>
        </w:trPr>
        <w:tc>
          <w:tcPr>
            <w:tcW w:w="2205" w:type="dxa"/>
            <w:tcMar/>
          </w:tcPr>
          <w:p w:rsidR="0C266EA6" w:rsidP="1E159C70" w:rsidRDefault="0C266EA6" w14:paraId="0F15B239" w14:textId="522643A0">
            <w:pPr>
              <w:pStyle w:val="Normal"/>
              <w:rPr>
                <w:b w:val="1"/>
                <w:bCs w:val="1"/>
              </w:rPr>
            </w:pPr>
            <w:r w:rsidRPr="1E159C70" w:rsidR="0C266EA6">
              <w:rPr>
                <w:b w:val="1"/>
                <w:bCs w:val="1"/>
              </w:rPr>
              <w:t>Opportunities (external)</w:t>
            </w:r>
          </w:p>
        </w:tc>
        <w:tc>
          <w:tcPr>
            <w:tcW w:w="3780" w:type="dxa"/>
            <w:tcMar/>
          </w:tcPr>
          <w:p w:rsidR="0C266EA6" w:rsidP="1E159C70" w:rsidRDefault="0C266EA6" w14:paraId="161E5F0E" w14:textId="7BC285C2">
            <w:pPr>
              <w:pStyle w:val="Normal"/>
              <w:rPr>
                <w:b w:val="0"/>
                <w:bCs w:val="0"/>
              </w:rPr>
            </w:pPr>
            <w:r w:rsidR="0C266EA6">
              <w:rPr>
                <w:b w:val="0"/>
                <w:bCs w:val="0"/>
              </w:rPr>
              <w:t xml:space="preserve">S to take advantage </w:t>
            </w:r>
            <w:r w:rsidR="0C266EA6">
              <w:rPr>
                <w:b w:val="0"/>
                <w:bCs w:val="0"/>
              </w:rPr>
              <w:t>of</w:t>
            </w:r>
            <w:r w:rsidR="0C266EA6">
              <w:rPr>
                <w:b w:val="0"/>
                <w:bCs w:val="0"/>
              </w:rPr>
              <w:t xml:space="preserve"> O</w:t>
            </w:r>
          </w:p>
          <w:p w:rsidR="1E159C70" w:rsidP="1E159C70" w:rsidRDefault="1E159C70" w14:paraId="6376FD01" w14:textId="0C95015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375" w:type="dxa"/>
            <w:tcMar/>
          </w:tcPr>
          <w:p w:rsidR="0C266EA6" w:rsidP="1E159C70" w:rsidRDefault="0C266EA6" w14:paraId="157E3FF3" w14:textId="602C6E4F">
            <w:pPr>
              <w:pStyle w:val="Normal"/>
              <w:rPr>
                <w:b w:val="0"/>
                <w:bCs w:val="0"/>
              </w:rPr>
            </w:pPr>
            <w:r w:rsidR="0C266EA6">
              <w:rPr>
                <w:b w:val="0"/>
                <w:bCs w:val="0"/>
              </w:rPr>
              <w:t>W into O</w:t>
            </w:r>
          </w:p>
        </w:tc>
      </w:tr>
      <w:tr w:rsidR="1E159C70" w:rsidTr="1E159C70" w14:paraId="585E7D3E">
        <w:trPr>
          <w:trHeight w:val="300"/>
        </w:trPr>
        <w:tc>
          <w:tcPr>
            <w:tcW w:w="2205" w:type="dxa"/>
            <w:tcMar/>
          </w:tcPr>
          <w:p w:rsidR="7D60FCBE" w:rsidP="1E159C70" w:rsidRDefault="7D60FCBE" w14:paraId="02D9478B" w14:textId="017F5DF7">
            <w:pPr>
              <w:pStyle w:val="Normal"/>
              <w:rPr>
                <w:b w:val="0"/>
                <w:bCs w:val="0"/>
              </w:rPr>
            </w:pPr>
            <w:r w:rsidR="7D60FCBE">
              <w:rPr>
                <w:b w:val="0"/>
                <w:bCs w:val="0"/>
              </w:rPr>
              <w:t>Growing demand for sustainable and organic products</w:t>
            </w:r>
            <w:r w:rsidR="0D9BE625">
              <w:rPr>
                <w:b w:val="0"/>
                <w:bCs w:val="0"/>
              </w:rPr>
              <w:t xml:space="preserve">. Expansion into </w:t>
            </w:r>
            <w:r w:rsidR="7DD137EB">
              <w:rPr>
                <w:b w:val="0"/>
                <w:bCs w:val="0"/>
              </w:rPr>
              <w:t>the US</w:t>
            </w:r>
            <w:r w:rsidR="0D9BE625">
              <w:rPr>
                <w:b w:val="0"/>
                <w:bCs w:val="0"/>
              </w:rPr>
              <w:t xml:space="preserve">. Product diversification based on </w:t>
            </w:r>
            <w:r w:rsidR="0D9BE625">
              <w:rPr>
                <w:b w:val="0"/>
                <w:bCs w:val="0"/>
              </w:rPr>
              <w:t>expertise</w:t>
            </w:r>
            <w:r w:rsidR="0D9BE625">
              <w:rPr>
                <w:b w:val="0"/>
                <w:bCs w:val="0"/>
              </w:rPr>
              <w:t xml:space="preserve">, </w:t>
            </w:r>
            <w:r w:rsidR="0D9BE625">
              <w:rPr>
                <w:b w:val="0"/>
                <w:bCs w:val="0"/>
              </w:rPr>
              <w:t>quality</w:t>
            </w:r>
            <w:r w:rsidR="7550AF8C">
              <w:rPr>
                <w:b w:val="0"/>
                <w:bCs w:val="0"/>
              </w:rPr>
              <w:t xml:space="preserve">, current </w:t>
            </w:r>
            <w:r w:rsidR="7550AF8C">
              <w:rPr>
                <w:b w:val="0"/>
                <w:bCs w:val="0"/>
              </w:rPr>
              <w:t>success</w:t>
            </w:r>
            <w:r w:rsidR="7550AF8C">
              <w:rPr>
                <w:b w:val="0"/>
                <w:bCs w:val="0"/>
              </w:rPr>
              <w:t xml:space="preserve"> and </w:t>
            </w:r>
            <w:r w:rsidR="572A0F46">
              <w:rPr>
                <w:b w:val="0"/>
                <w:bCs w:val="0"/>
              </w:rPr>
              <w:t>climate</w:t>
            </w:r>
            <w:r w:rsidR="7550AF8C">
              <w:rPr>
                <w:b w:val="0"/>
                <w:bCs w:val="0"/>
              </w:rPr>
              <w:t xml:space="preserve"> positive certifications.</w:t>
            </w:r>
          </w:p>
          <w:p w:rsidR="1E159C70" w:rsidP="1E159C70" w:rsidRDefault="1E159C70" w14:paraId="70C21CD4" w14:textId="1BC04B42">
            <w:pPr>
              <w:pStyle w:val="Normal"/>
              <w:rPr>
                <w:b w:val="0"/>
                <w:bCs w:val="0"/>
              </w:rPr>
            </w:pPr>
          </w:p>
          <w:p w:rsidR="1E159C70" w:rsidP="1E159C70" w:rsidRDefault="1E159C70" w14:paraId="04F6EBC6" w14:textId="0A988B10">
            <w:pPr>
              <w:pStyle w:val="Normal"/>
              <w:rPr>
                <w:b w:val="0"/>
                <w:bCs w:val="0"/>
              </w:rPr>
            </w:pPr>
          </w:p>
          <w:p w:rsidR="1E159C70" w:rsidP="1E159C70" w:rsidRDefault="1E159C70" w14:paraId="35BC2B87" w14:textId="09FC7C4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780" w:type="dxa"/>
            <w:tcMar/>
          </w:tcPr>
          <w:p w:rsidR="272BC27A" w:rsidP="1E159C70" w:rsidRDefault="272BC27A" w14:paraId="7834B3B1" w14:textId="40713BAD">
            <w:pPr>
              <w:pStyle w:val="Normal"/>
              <w:rPr>
                <w:b w:val="0"/>
                <w:bCs w:val="0"/>
              </w:rPr>
            </w:pPr>
            <w:r w:rsidR="272BC27A">
              <w:rPr>
                <w:b w:val="0"/>
                <w:bCs w:val="0"/>
              </w:rPr>
              <w:t>Adding some unique value</w:t>
            </w:r>
            <w:r w:rsidR="1228F215">
              <w:rPr>
                <w:b w:val="0"/>
                <w:bCs w:val="0"/>
              </w:rPr>
              <w:t xml:space="preserve"> to </w:t>
            </w:r>
            <w:r w:rsidR="77039D16">
              <w:rPr>
                <w:b w:val="0"/>
                <w:bCs w:val="0"/>
              </w:rPr>
              <w:t xml:space="preserve">prevent other entrants from imitating the </w:t>
            </w:r>
            <w:r w:rsidR="603A66E2">
              <w:rPr>
                <w:b w:val="0"/>
                <w:bCs w:val="0"/>
              </w:rPr>
              <w:t>product uniqueness (specific cocoa flavor),</w:t>
            </w:r>
            <w:r w:rsidR="498C143D">
              <w:rPr>
                <w:b w:val="0"/>
                <w:bCs w:val="0"/>
              </w:rPr>
              <w:t xml:space="preserve"> </w:t>
            </w:r>
            <w:r w:rsidR="6B7C6471">
              <w:rPr>
                <w:b w:val="0"/>
                <w:bCs w:val="0"/>
              </w:rPr>
              <w:t xml:space="preserve">creating trademarks to protect company’s logo and the tagline or slogan </w:t>
            </w:r>
            <w:r w:rsidR="695E2D2F">
              <w:rPr>
                <w:b w:val="0"/>
                <w:bCs w:val="0"/>
              </w:rPr>
              <w:t>“from</w:t>
            </w:r>
            <w:r w:rsidR="6B7C6471">
              <w:rPr>
                <w:b w:val="0"/>
                <w:bCs w:val="0"/>
              </w:rPr>
              <w:t xml:space="preserve"> junk food to better food” so anyone can associate the </w:t>
            </w:r>
            <w:r w:rsidR="3982CFB6">
              <w:rPr>
                <w:b w:val="0"/>
                <w:bCs w:val="0"/>
              </w:rPr>
              <w:t>positive</w:t>
            </w:r>
            <w:r w:rsidR="6B7C6471">
              <w:rPr>
                <w:b w:val="0"/>
                <w:bCs w:val="0"/>
              </w:rPr>
              <w:t xml:space="preserve"> health bene</w:t>
            </w:r>
            <w:r w:rsidR="76AA0340">
              <w:rPr>
                <w:b w:val="0"/>
                <w:bCs w:val="0"/>
              </w:rPr>
              <w:t xml:space="preserve">fits by </w:t>
            </w:r>
            <w:r w:rsidR="4B1096A4">
              <w:rPr>
                <w:b w:val="0"/>
                <w:bCs w:val="0"/>
              </w:rPr>
              <w:t>purchasing</w:t>
            </w:r>
            <w:r w:rsidR="76AA0340">
              <w:rPr>
                <w:b w:val="0"/>
                <w:bCs w:val="0"/>
              </w:rPr>
              <w:t xml:space="preserve"> Benetto Natural Foods products.</w:t>
            </w:r>
          </w:p>
        </w:tc>
        <w:tc>
          <w:tcPr>
            <w:tcW w:w="3375" w:type="dxa"/>
            <w:tcMar/>
          </w:tcPr>
          <w:p w:rsidR="18B47587" w:rsidP="1E159C70" w:rsidRDefault="18B47587" w14:paraId="74AC7672" w14:textId="5BA10F5F">
            <w:pPr>
              <w:pStyle w:val="Normal"/>
              <w:rPr>
                <w:b w:val="0"/>
                <w:bCs w:val="0"/>
              </w:rPr>
            </w:pPr>
            <w:r w:rsidR="18B47587">
              <w:rPr>
                <w:b w:val="0"/>
                <w:bCs w:val="0"/>
              </w:rPr>
              <w:t xml:space="preserve">Introducing the products to </w:t>
            </w:r>
            <w:r w:rsidR="4ECFC3CD">
              <w:rPr>
                <w:b w:val="0"/>
                <w:bCs w:val="0"/>
              </w:rPr>
              <w:t>th</w:t>
            </w:r>
            <w:r w:rsidR="4ECFC3CD">
              <w:rPr>
                <w:b w:val="0"/>
                <w:bCs w:val="0"/>
              </w:rPr>
              <w:t>e US</w:t>
            </w:r>
            <w:r w:rsidR="18B47587">
              <w:rPr>
                <w:b w:val="0"/>
                <w:bCs w:val="0"/>
              </w:rPr>
              <w:t xml:space="preserve"> market gradually. </w:t>
            </w:r>
            <w:r w:rsidR="2A503D1D">
              <w:rPr>
                <w:b w:val="0"/>
                <w:bCs w:val="0"/>
              </w:rPr>
              <w:t xml:space="preserve">Targeting small </w:t>
            </w:r>
            <w:r w:rsidR="18B47587">
              <w:rPr>
                <w:b w:val="0"/>
                <w:bCs w:val="0"/>
              </w:rPr>
              <w:t xml:space="preserve">local </w:t>
            </w:r>
            <w:r w:rsidR="18B47587">
              <w:rPr>
                <w:b w:val="0"/>
                <w:bCs w:val="0"/>
              </w:rPr>
              <w:t xml:space="preserve">coffee shops, organic food stores, </w:t>
            </w:r>
            <w:r w:rsidR="5075AE79">
              <w:rPr>
                <w:b w:val="0"/>
                <w:bCs w:val="0"/>
              </w:rPr>
              <w:t>and progressin</w:t>
            </w:r>
            <w:r w:rsidR="406B1614">
              <w:rPr>
                <w:b w:val="0"/>
                <w:bCs w:val="0"/>
              </w:rPr>
              <w:t>g to ret</w:t>
            </w:r>
            <w:r w:rsidR="406B1614">
              <w:rPr>
                <w:b w:val="0"/>
                <w:bCs w:val="0"/>
              </w:rPr>
              <w:t xml:space="preserve">ail </w:t>
            </w:r>
            <w:r w:rsidR="41E0A648">
              <w:rPr>
                <w:b w:val="0"/>
                <w:bCs w:val="0"/>
              </w:rPr>
              <w:t>books</w:t>
            </w:r>
            <w:r w:rsidR="41E0A648">
              <w:rPr>
                <w:b w:val="0"/>
                <w:bCs w:val="0"/>
              </w:rPr>
              <w:t>tores</w:t>
            </w:r>
            <w:r w:rsidR="406B1614">
              <w:rPr>
                <w:b w:val="0"/>
                <w:bCs w:val="0"/>
              </w:rPr>
              <w:t xml:space="preserve"> such as Barnes &amp; Noble that have chocolate minbars by each counter. People who </w:t>
            </w:r>
            <w:r w:rsidR="0F8E3CDB">
              <w:rPr>
                <w:b w:val="0"/>
                <w:bCs w:val="0"/>
              </w:rPr>
              <w:t>affor</w:t>
            </w:r>
            <w:r w:rsidR="0F8E3CDB">
              <w:rPr>
                <w:b w:val="0"/>
                <w:bCs w:val="0"/>
              </w:rPr>
              <w:t>d</w:t>
            </w:r>
            <w:r w:rsidR="0F8E3CDB">
              <w:rPr>
                <w:b w:val="0"/>
                <w:bCs w:val="0"/>
              </w:rPr>
              <w:t xml:space="preserve"> to </w:t>
            </w:r>
            <w:r w:rsidR="0F8E3CDB">
              <w:rPr>
                <w:b w:val="0"/>
                <w:bCs w:val="0"/>
              </w:rPr>
              <w:t>pur</w:t>
            </w:r>
            <w:r w:rsidR="0F8E3CDB">
              <w:rPr>
                <w:b w:val="0"/>
                <w:bCs w:val="0"/>
              </w:rPr>
              <w:t>c</w:t>
            </w:r>
            <w:r w:rsidR="0F8E3CDB">
              <w:rPr>
                <w:b w:val="0"/>
                <w:bCs w:val="0"/>
              </w:rPr>
              <w:t>hase</w:t>
            </w:r>
            <w:r w:rsidR="0F8E3CDB">
              <w:rPr>
                <w:b w:val="0"/>
                <w:bCs w:val="0"/>
              </w:rPr>
              <w:t xml:space="preserve"> books at the bookstore will have higher disposable income and more inclined to health benefits and soc</w:t>
            </w:r>
            <w:r w:rsidR="0F8E3CDB">
              <w:rPr>
                <w:b w:val="0"/>
                <w:bCs w:val="0"/>
              </w:rPr>
              <w:t xml:space="preserve">ial </w:t>
            </w:r>
            <w:r w:rsidR="3056DDA9">
              <w:rPr>
                <w:b w:val="0"/>
                <w:bCs w:val="0"/>
              </w:rPr>
              <w:t>causes</w:t>
            </w:r>
            <w:r w:rsidR="0618C9B4">
              <w:rPr>
                <w:b w:val="0"/>
                <w:bCs w:val="0"/>
              </w:rPr>
              <w:t xml:space="preserve"> the product offers.</w:t>
            </w:r>
          </w:p>
        </w:tc>
      </w:tr>
      <w:tr w:rsidR="1E159C70" w:rsidTr="1E159C70" w14:paraId="6E746878">
        <w:trPr>
          <w:trHeight w:val="300"/>
        </w:trPr>
        <w:tc>
          <w:tcPr>
            <w:tcW w:w="2205" w:type="dxa"/>
            <w:tcMar/>
          </w:tcPr>
          <w:p w:rsidR="1E159C70" w:rsidP="1E159C70" w:rsidRDefault="1E159C70" w14:paraId="642836D1" w14:textId="52B7AE4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780" w:type="dxa"/>
            <w:tcMar/>
          </w:tcPr>
          <w:p w:rsidR="1E159C70" w:rsidP="1E159C70" w:rsidRDefault="1E159C70" w14:paraId="6FD86DFE" w14:textId="52B7AE4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375" w:type="dxa"/>
            <w:tcMar/>
          </w:tcPr>
          <w:p w:rsidR="1E159C70" w:rsidP="1E159C70" w:rsidRDefault="1E159C70" w14:paraId="1098D037" w14:textId="52B7AE47">
            <w:pPr>
              <w:pStyle w:val="Normal"/>
              <w:rPr>
                <w:b w:val="0"/>
                <w:bCs w:val="0"/>
              </w:rPr>
            </w:pPr>
          </w:p>
        </w:tc>
      </w:tr>
      <w:tr w:rsidR="1E159C70" w:rsidTr="1E159C70" w14:paraId="474675E3">
        <w:trPr>
          <w:trHeight w:val="450"/>
        </w:trPr>
        <w:tc>
          <w:tcPr>
            <w:tcW w:w="2205" w:type="dxa"/>
            <w:tcMar/>
          </w:tcPr>
          <w:p w:rsidR="1E159C70" w:rsidP="1E159C70" w:rsidRDefault="1E159C70" w14:paraId="11B269E8" w14:textId="52B7AE4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780" w:type="dxa"/>
            <w:tcMar/>
          </w:tcPr>
          <w:p w:rsidR="1E159C70" w:rsidP="1E159C70" w:rsidRDefault="1E159C70" w14:paraId="64DBBE07" w14:textId="52B7AE4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375" w:type="dxa"/>
            <w:tcMar/>
          </w:tcPr>
          <w:p w:rsidR="1E159C70" w:rsidP="1E159C70" w:rsidRDefault="1E159C70" w14:paraId="333E128D" w14:textId="52B7AE47">
            <w:pPr>
              <w:pStyle w:val="Normal"/>
              <w:rPr>
                <w:b w:val="0"/>
                <w:bCs w:val="0"/>
              </w:rPr>
            </w:pPr>
          </w:p>
        </w:tc>
      </w:tr>
      <w:tr w:rsidR="1E159C70" w:rsidTr="1E159C70" w14:paraId="555D9913">
        <w:trPr>
          <w:trHeight w:val="450"/>
        </w:trPr>
        <w:tc>
          <w:tcPr>
            <w:tcW w:w="2205" w:type="dxa"/>
            <w:tcMar/>
          </w:tcPr>
          <w:p w:rsidR="0C266EA6" w:rsidP="1E159C70" w:rsidRDefault="0C266EA6" w14:paraId="70619276" w14:textId="36B6517F">
            <w:pPr>
              <w:pStyle w:val="Normal"/>
              <w:rPr>
                <w:b w:val="1"/>
                <w:bCs w:val="1"/>
              </w:rPr>
            </w:pPr>
            <w:r w:rsidRPr="1E159C70" w:rsidR="0C266EA6">
              <w:rPr>
                <w:b w:val="1"/>
                <w:bCs w:val="1"/>
              </w:rPr>
              <w:t>Threats (external)</w:t>
            </w:r>
          </w:p>
        </w:tc>
        <w:tc>
          <w:tcPr>
            <w:tcW w:w="3780" w:type="dxa"/>
            <w:tcMar/>
          </w:tcPr>
          <w:p w:rsidR="0C266EA6" w:rsidP="1E159C70" w:rsidRDefault="0C266EA6" w14:paraId="52B2A0F9" w14:textId="634D6356">
            <w:pPr>
              <w:pStyle w:val="Normal"/>
              <w:rPr>
                <w:b w:val="0"/>
                <w:bCs w:val="0"/>
              </w:rPr>
            </w:pPr>
            <w:r w:rsidR="0C266EA6">
              <w:rPr>
                <w:b w:val="0"/>
                <w:bCs w:val="0"/>
              </w:rPr>
              <w:t>S to avoid T</w:t>
            </w:r>
          </w:p>
        </w:tc>
        <w:tc>
          <w:tcPr>
            <w:tcW w:w="3375" w:type="dxa"/>
            <w:tcMar/>
          </w:tcPr>
          <w:p w:rsidR="0C266EA6" w:rsidP="1E159C70" w:rsidRDefault="0C266EA6" w14:paraId="6D130466" w14:textId="78744FC8">
            <w:pPr>
              <w:pStyle w:val="Normal"/>
              <w:rPr>
                <w:b w:val="0"/>
                <w:bCs w:val="0"/>
              </w:rPr>
            </w:pPr>
            <w:r w:rsidR="0C266EA6">
              <w:rPr>
                <w:b w:val="0"/>
                <w:bCs w:val="0"/>
              </w:rPr>
              <w:t>Minimize</w:t>
            </w:r>
            <w:r w:rsidR="0C266EA6">
              <w:rPr>
                <w:b w:val="0"/>
                <w:bCs w:val="0"/>
              </w:rPr>
              <w:t xml:space="preserve"> W to avoid T</w:t>
            </w:r>
          </w:p>
        </w:tc>
      </w:tr>
      <w:tr w:rsidR="1E159C70" w:rsidTr="1E159C70" w14:paraId="455ED2DF">
        <w:trPr>
          <w:trHeight w:val="450"/>
        </w:trPr>
        <w:tc>
          <w:tcPr>
            <w:tcW w:w="2205" w:type="dxa"/>
            <w:tcMar/>
          </w:tcPr>
          <w:p w:rsidR="310F03B3" w:rsidP="1E159C70" w:rsidRDefault="310F03B3" w14:paraId="01E5B277" w14:textId="5EB10A13">
            <w:pPr>
              <w:pStyle w:val="Normal"/>
              <w:rPr>
                <w:b w:val="0"/>
                <w:bCs w:val="0"/>
              </w:rPr>
            </w:pPr>
            <w:r w:rsidR="310F03B3">
              <w:rPr>
                <w:b w:val="0"/>
                <w:bCs w:val="0"/>
              </w:rPr>
              <w:t>Competition among organic chocolate companies</w:t>
            </w:r>
            <w:r w:rsidR="0623C213">
              <w:rPr>
                <w:b w:val="0"/>
                <w:bCs w:val="0"/>
              </w:rPr>
              <w:t xml:space="preserve">. </w:t>
            </w:r>
            <w:r w:rsidR="0D8AEFC8">
              <w:rPr>
                <w:b w:val="0"/>
                <w:bCs w:val="0"/>
              </w:rPr>
              <w:t>Cocoa</w:t>
            </w:r>
            <w:r w:rsidR="0623C213">
              <w:rPr>
                <w:b w:val="0"/>
                <w:bCs w:val="0"/>
              </w:rPr>
              <w:t xml:space="preserve"> future prices spike due to climate change. Uncertainty with future </w:t>
            </w:r>
            <w:r w:rsidR="0871110F">
              <w:rPr>
                <w:b w:val="0"/>
                <w:bCs w:val="0"/>
              </w:rPr>
              <w:t>supply due to intermittent farm close ups and smaller yields.</w:t>
            </w:r>
          </w:p>
        </w:tc>
        <w:tc>
          <w:tcPr>
            <w:tcW w:w="3780" w:type="dxa"/>
            <w:tcMar/>
          </w:tcPr>
          <w:p w:rsidR="1B83C6B7" w:rsidP="1E159C70" w:rsidRDefault="1B83C6B7" w14:paraId="784919F7" w14:textId="52A60477">
            <w:pPr>
              <w:pStyle w:val="Normal"/>
              <w:rPr>
                <w:b w:val="0"/>
                <w:bCs w:val="0"/>
              </w:rPr>
            </w:pPr>
            <w:r w:rsidR="1B83C6B7">
              <w:rPr>
                <w:b w:val="0"/>
                <w:bCs w:val="0"/>
              </w:rPr>
              <w:t>Sign contracts to lock the future prices of cocoa</w:t>
            </w:r>
            <w:r w:rsidR="49D896D2">
              <w:rPr>
                <w:b w:val="0"/>
                <w:bCs w:val="0"/>
              </w:rPr>
              <w:t>.</w:t>
            </w:r>
            <w:r w:rsidR="2E705C81">
              <w:rPr>
                <w:b w:val="0"/>
                <w:bCs w:val="0"/>
              </w:rPr>
              <w:t xml:space="preserve"> Appeal to</w:t>
            </w:r>
            <w:r w:rsidR="3DA33A85">
              <w:rPr>
                <w:b w:val="0"/>
                <w:bCs w:val="0"/>
              </w:rPr>
              <w:t xml:space="preserve"> </w:t>
            </w:r>
            <w:r w:rsidR="3DA33A85">
              <w:rPr>
                <w:b w:val="0"/>
                <w:bCs w:val="0"/>
              </w:rPr>
              <w:t>MFAT</w:t>
            </w:r>
            <w:r w:rsidR="37B62F95">
              <w:rPr>
                <w:b w:val="0"/>
                <w:bCs w:val="0"/>
              </w:rPr>
              <w:t xml:space="preserve"> </w:t>
            </w:r>
            <w:r w:rsidR="49D896D2">
              <w:rPr>
                <w:b w:val="0"/>
                <w:bCs w:val="0"/>
              </w:rPr>
              <w:t xml:space="preserve">to </w:t>
            </w:r>
            <w:r w:rsidR="026BFAEE">
              <w:rPr>
                <w:b w:val="0"/>
                <w:bCs w:val="0"/>
              </w:rPr>
              <w:t>sign</w:t>
            </w:r>
            <w:r w:rsidR="49D896D2">
              <w:rPr>
                <w:b w:val="0"/>
                <w:bCs w:val="0"/>
              </w:rPr>
              <w:t xml:space="preserve"> </w:t>
            </w:r>
            <w:r w:rsidR="7CB6CDC4">
              <w:rPr>
                <w:b w:val="0"/>
                <w:bCs w:val="0"/>
              </w:rPr>
              <w:t>free</w:t>
            </w:r>
            <w:r w:rsidR="49D896D2">
              <w:rPr>
                <w:b w:val="0"/>
                <w:bCs w:val="0"/>
              </w:rPr>
              <w:t xml:space="preserve"> </w:t>
            </w:r>
            <w:r w:rsidR="49D896D2">
              <w:rPr>
                <w:b w:val="0"/>
                <w:bCs w:val="0"/>
              </w:rPr>
              <w:t>trade between New Zealand and the US</w:t>
            </w:r>
            <w:r w:rsidR="27DDAAB6">
              <w:rPr>
                <w:b w:val="0"/>
                <w:bCs w:val="0"/>
              </w:rPr>
              <w:t xml:space="preserve"> to lower the product cost and to become more competitive</w:t>
            </w:r>
            <w:r w:rsidR="49D896D2">
              <w:rPr>
                <w:b w:val="0"/>
                <w:bCs w:val="0"/>
              </w:rPr>
              <w:t>.</w:t>
            </w:r>
          </w:p>
        </w:tc>
        <w:tc>
          <w:tcPr>
            <w:tcW w:w="3375" w:type="dxa"/>
            <w:tcMar/>
          </w:tcPr>
          <w:p w:rsidR="2152B770" w:rsidP="1E159C70" w:rsidRDefault="2152B770" w14:paraId="4CDCED76" w14:textId="07CD0C12">
            <w:pPr>
              <w:pStyle w:val="Normal"/>
              <w:rPr>
                <w:b w:val="0"/>
                <w:bCs w:val="0"/>
              </w:rPr>
            </w:pPr>
            <w:r w:rsidR="2152B770">
              <w:rPr>
                <w:b w:val="0"/>
                <w:bCs w:val="0"/>
              </w:rPr>
              <w:t>Enter US market with lower</w:t>
            </w:r>
            <w:r w:rsidR="19F899A0">
              <w:rPr>
                <w:b w:val="0"/>
                <w:bCs w:val="0"/>
              </w:rPr>
              <w:t xml:space="preserve"> </w:t>
            </w:r>
            <w:r w:rsidR="19F899A0">
              <w:rPr>
                <w:b w:val="0"/>
                <w:bCs w:val="0"/>
              </w:rPr>
              <w:t>product prices</w:t>
            </w:r>
            <w:r w:rsidR="2152B770">
              <w:rPr>
                <w:b w:val="0"/>
                <w:bCs w:val="0"/>
              </w:rPr>
              <w:t xml:space="preserve"> compared to company’</w:t>
            </w:r>
            <w:r w:rsidR="3931CD62">
              <w:rPr>
                <w:b w:val="0"/>
                <w:bCs w:val="0"/>
              </w:rPr>
              <w:t xml:space="preserve">s main </w:t>
            </w:r>
            <w:r w:rsidR="2152B770">
              <w:rPr>
                <w:b w:val="0"/>
                <w:bCs w:val="0"/>
              </w:rPr>
              <w:t>competitors.</w:t>
            </w:r>
          </w:p>
        </w:tc>
      </w:tr>
      <w:tr w:rsidR="1E159C70" w:rsidTr="1E159C70" w14:paraId="311B36BC">
        <w:trPr>
          <w:trHeight w:val="450"/>
        </w:trPr>
        <w:tc>
          <w:tcPr>
            <w:tcW w:w="2205" w:type="dxa"/>
            <w:tcMar/>
          </w:tcPr>
          <w:p w:rsidR="1E159C70" w:rsidP="1E159C70" w:rsidRDefault="1E159C70" w14:paraId="7C4B340A" w14:textId="463DF08C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780" w:type="dxa"/>
            <w:tcMar/>
          </w:tcPr>
          <w:p w:rsidR="1E159C70" w:rsidP="1E159C70" w:rsidRDefault="1E159C70" w14:paraId="3E8E82B0" w14:textId="357DF31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375" w:type="dxa"/>
            <w:tcMar/>
          </w:tcPr>
          <w:p w:rsidR="1E159C70" w:rsidP="1E159C70" w:rsidRDefault="1E159C70" w14:paraId="2BA27E96" w14:textId="2825D5AD">
            <w:pPr>
              <w:pStyle w:val="Normal"/>
              <w:rPr>
                <w:b w:val="0"/>
                <w:bCs w:val="0"/>
              </w:rPr>
            </w:pPr>
          </w:p>
        </w:tc>
      </w:tr>
    </w:tbl>
    <w:p w:rsidR="1E159C70" w:rsidP="1E159C70" w:rsidRDefault="1E159C70" w14:paraId="3B73E702" w14:textId="640D4E7D">
      <w:pPr>
        <w:pStyle w:val="Normal"/>
        <w:rPr>
          <w:b w:val="0"/>
          <w:bCs w:val="0"/>
        </w:rPr>
      </w:pPr>
    </w:p>
    <w:p w:rsidR="1E159C70" w:rsidP="1E159C70" w:rsidRDefault="1E159C70" w14:paraId="634D2F0F" w14:textId="51B84F28">
      <w:pPr>
        <w:pStyle w:val="Normal"/>
        <w:rPr>
          <w:b w:val="0"/>
          <w:bCs w:val="0"/>
        </w:rPr>
      </w:pPr>
    </w:p>
    <w:p w:rsidR="1E159C70" w:rsidP="1E159C70" w:rsidRDefault="1E159C70" w14:paraId="79874021" w14:textId="22C7E880">
      <w:pPr>
        <w:pStyle w:val="Normal"/>
        <w:rPr>
          <w:b w:val="0"/>
          <w:bCs w:val="0"/>
        </w:rPr>
      </w:pPr>
    </w:p>
    <w:p w:rsidR="1E159C70" w:rsidP="1E159C70" w:rsidRDefault="1E159C70" w14:paraId="7E0B1CA0" w14:textId="0967B9F4">
      <w:pPr>
        <w:pStyle w:val="Normal"/>
        <w:rPr>
          <w:b w:val="0"/>
          <w:bCs w:val="0"/>
        </w:rPr>
      </w:pPr>
    </w:p>
    <w:p w:rsidR="1E159C70" w:rsidP="1E159C70" w:rsidRDefault="1E159C70" w14:paraId="54B50D74" w14:textId="665A6592">
      <w:pPr>
        <w:pStyle w:val="Normal"/>
        <w:rPr>
          <w:b w:val="0"/>
          <w:bCs w:val="0"/>
        </w:rPr>
      </w:pPr>
    </w:p>
    <w:p w:rsidR="1E159C70" w:rsidP="1E159C70" w:rsidRDefault="1E159C70" w14:paraId="52E41492" w14:textId="7A31120A">
      <w:pPr>
        <w:pStyle w:val="Normal"/>
        <w:rPr>
          <w:b w:val="0"/>
          <w:bCs w:val="0"/>
        </w:rPr>
      </w:pPr>
    </w:p>
    <w:p w:rsidR="1E159C70" w:rsidP="1E159C70" w:rsidRDefault="1E159C70" w14:paraId="7D19641F" w14:textId="289DB4CC">
      <w:pPr>
        <w:pStyle w:val="Normal"/>
        <w:rPr>
          <w:b w:val="0"/>
          <w:bCs w:val="0"/>
        </w:rPr>
      </w:pPr>
    </w:p>
    <w:p w:rsidR="1E159C70" w:rsidP="1E159C70" w:rsidRDefault="1E159C70" w14:paraId="312E72E8" w14:textId="6F00CEFB">
      <w:pPr>
        <w:pStyle w:val="Normal"/>
        <w:rPr>
          <w:b w:val="0"/>
          <w:bCs w:val="0"/>
        </w:rPr>
      </w:pPr>
    </w:p>
    <w:p w:rsidR="1E159C70" w:rsidP="1E159C70" w:rsidRDefault="1E159C70" w14:paraId="7956EDBB" w14:textId="6C8B6E74">
      <w:pPr>
        <w:pStyle w:val="Normal"/>
        <w:rPr>
          <w:b w:val="0"/>
          <w:bCs w:val="0"/>
        </w:rPr>
      </w:pPr>
    </w:p>
    <w:p w:rsidR="1E159C70" w:rsidP="1E159C70" w:rsidRDefault="1E159C70" w14:paraId="2035D6EC" w14:textId="0C863170">
      <w:pPr>
        <w:pStyle w:val="Normal"/>
        <w:rPr>
          <w:b w:val="0"/>
          <w:bCs w:val="0"/>
        </w:rPr>
      </w:pPr>
    </w:p>
    <w:p w:rsidR="7BEBF46C" w:rsidP="1E159C70" w:rsidRDefault="7BEBF46C" w14:paraId="0B680CE2" w14:textId="4CD3EF4C">
      <w:pPr>
        <w:pStyle w:val="Normal"/>
        <w:rPr>
          <w:b w:val="0"/>
          <w:bCs w:val="0"/>
        </w:rPr>
      </w:pPr>
      <w:r w:rsidR="7BEBF46C">
        <w:rPr>
          <w:b w:val="0"/>
          <w:bCs w:val="0"/>
        </w:rPr>
        <w:t>Strategy Evaluation for Bennetto Natural Foods</w:t>
      </w:r>
    </w:p>
    <w:p w:rsidR="0C8E45C6" w:rsidP="1E159C70" w:rsidRDefault="0C8E45C6" w14:paraId="7A85C42C" w14:textId="29B9DA04">
      <w:pPr>
        <w:pStyle w:val="Normal"/>
      </w:pPr>
      <w:r w:rsidRPr="1E159C70" w:rsidR="0C8E45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Assessing alternative strategic options (Scale: 1 – 5: 1= Very unfavorable; 3 = Indifferent; 5 = Very favorable)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85"/>
        <w:gridCol w:w="1155"/>
      </w:tblGrid>
      <w:tr w:rsidR="1E159C70" w:rsidTr="1E159C70" w14:paraId="35297304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0FD17FFE" w14:textId="14BD6C7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5C747B4D" w:rsidP="1E159C70" w:rsidRDefault="5C747B4D" w14:paraId="6281F674" w14:textId="6B028E8B">
            <w:pPr>
              <w:pStyle w:val="Normal"/>
              <w:rPr>
                <w:b w:val="1"/>
                <w:bCs w:val="1"/>
              </w:rPr>
            </w:pPr>
            <w:r w:rsidRPr="1E159C70" w:rsidR="5C747B4D">
              <w:rPr>
                <w:b w:val="1"/>
                <w:bCs w:val="1"/>
              </w:rPr>
              <w:t xml:space="preserve">Criteria </w:t>
            </w:r>
          </w:p>
        </w:tc>
        <w:tc>
          <w:tcPr>
            <w:tcW w:w="1170" w:type="dxa"/>
            <w:tcMar/>
          </w:tcPr>
          <w:p w:rsidR="5C747B4D" w:rsidP="1E159C70" w:rsidRDefault="5C747B4D" w14:paraId="2F006B37" w14:textId="4137853C">
            <w:pPr>
              <w:pStyle w:val="Normal"/>
              <w:rPr>
                <w:b w:val="1"/>
                <w:bCs w:val="1"/>
              </w:rPr>
            </w:pPr>
            <w:r w:rsidRPr="1E159C70" w:rsidR="5C747B4D">
              <w:rPr>
                <w:b w:val="1"/>
                <w:bCs w:val="1"/>
              </w:rPr>
              <w:t xml:space="preserve">Strategy1 </w:t>
            </w:r>
          </w:p>
        </w:tc>
        <w:tc>
          <w:tcPr>
            <w:tcW w:w="1170" w:type="dxa"/>
            <w:tcMar/>
          </w:tcPr>
          <w:p w:rsidR="5C747B4D" w:rsidP="1E159C70" w:rsidRDefault="5C747B4D" w14:paraId="1D6A0938" w14:textId="180183C6">
            <w:pPr>
              <w:pStyle w:val="Normal"/>
              <w:rPr>
                <w:b w:val="1"/>
                <w:bCs w:val="1"/>
              </w:rPr>
            </w:pPr>
            <w:r w:rsidRPr="1E159C70" w:rsidR="5C747B4D">
              <w:rPr>
                <w:b w:val="1"/>
                <w:bCs w:val="1"/>
              </w:rPr>
              <w:t>Strategy2</w:t>
            </w:r>
          </w:p>
        </w:tc>
        <w:tc>
          <w:tcPr>
            <w:tcW w:w="1170" w:type="dxa"/>
            <w:tcMar/>
          </w:tcPr>
          <w:p w:rsidR="37170E8C" w:rsidP="1E159C70" w:rsidRDefault="37170E8C" w14:paraId="62E9CE6E" w14:textId="35C318AA">
            <w:pPr>
              <w:pStyle w:val="Normal"/>
              <w:rPr>
                <w:b w:val="1"/>
                <w:bCs w:val="1"/>
              </w:rPr>
            </w:pPr>
            <w:r w:rsidRPr="1E159C70" w:rsidR="37170E8C">
              <w:rPr>
                <w:b w:val="1"/>
                <w:bCs w:val="1"/>
              </w:rPr>
              <w:t>Strategy3</w:t>
            </w:r>
          </w:p>
        </w:tc>
        <w:tc>
          <w:tcPr>
            <w:tcW w:w="1170" w:type="dxa"/>
            <w:tcMar/>
          </w:tcPr>
          <w:p w:rsidR="37170E8C" w:rsidP="1E159C70" w:rsidRDefault="37170E8C" w14:paraId="6F9EC3F6" w14:textId="57FA8AF1">
            <w:pPr>
              <w:pStyle w:val="Normal"/>
              <w:rPr>
                <w:b w:val="1"/>
                <w:bCs w:val="1"/>
              </w:rPr>
            </w:pPr>
            <w:r w:rsidRPr="1E159C70" w:rsidR="37170E8C">
              <w:rPr>
                <w:b w:val="1"/>
                <w:bCs w:val="1"/>
              </w:rPr>
              <w:t>Strategy4</w:t>
            </w:r>
          </w:p>
        </w:tc>
        <w:tc>
          <w:tcPr>
            <w:tcW w:w="1185" w:type="dxa"/>
            <w:tcMar/>
          </w:tcPr>
          <w:p w:rsidR="37170E8C" w:rsidP="1E159C70" w:rsidRDefault="37170E8C" w14:paraId="4A65AD37" w14:textId="1E13429A">
            <w:pPr>
              <w:pStyle w:val="Normal"/>
              <w:rPr>
                <w:b w:val="1"/>
                <w:bCs w:val="1"/>
              </w:rPr>
            </w:pPr>
            <w:r w:rsidRPr="1E159C70" w:rsidR="37170E8C">
              <w:rPr>
                <w:b w:val="1"/>
                <w:bCs w:val="1"/>
              </w:rPr>
              <w:t>Strategy 5</w:t>
            </w:r>
          </w:p>
        </w:tc>
        <w:tc>
          <w:tcPr>
            <w:tcW w:w="1155" w:type="dxa"/>
            <w:tcMar/>
          </w:tcPr>
          <w:p w:rsidR="37170E8C" w:rsidP="1E159C70" w:rsidRDefault="37170E8C" w14:paraId="57E4F7F2" w14:textId="0DAB0A6C">
            <w:pPr>
              <w:pStyle w:val="Normal"/>
              <w:rPr>
                <w:b w:val="1"/>
                <w:bCs w:val="1"/>
              </w:rPr>
            </w:pPr>
            <w:r w:rsidRPr="1E159C70" w:rsidR="37170E8C">
              <w:rPr>
                <w:b w:val="1"/>
                <w:bCs w:val="1"/>
              </w:rPr>
              <w:t>Strategy 6</w:t>
            </w:r>
          </w:p>
        </w:tc>
      </w:tr>
      <w:tr w:rsidR="1E159C70" w:rsidTr="1E159C70" w14:paraId="5DE2E55A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30E64E38" w14:textId="3D16DA4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147C5C62" w14:textId="5ED39B6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79079570" w:rsidP="1E159C70" w:rsidRDefault="79079570" w14:paraId="4CFF36C3" w14:textId="5D84D96F">
            <w:pPr>
              <w:pStyle w:val="Normal"/>
              <w:rPr>
                <w:b w:val="0"/>
                <w:bCs w:val="0"/>
              </w:rPr>
            </w:pPr>
            <w:r w:rsidR="79079570">
              <w:rPr>
                <w:b w:val="0"/>
                <w:bCs w:val="0"/>
              </w:rPr>
              <w:t>Leverage Certifications and ethical practices to enter US market</w:t>
            </w:r>
          </w:p>
        </w:tc>
        <w:tc>
          <w:tcPr>
            <w:tcW w:w="1170" w:type="dxa"/>
            <w:tcMar/>
          </w:tcPr>
          <w:p w:rsidR="79079570" w:rsidP="1E159C70" w:rsidRDefault="79079570" w14:paraId="5DD17343" w14:textId="03178D53">
            <w:pPr>
              <w:pStyle w:val="Normal"/>
              <w:rPr>
                <w:b w:val="0"/>
                <w:bCs w:val="0"/>
              </w:rPr>
            </w:pPr>
            <w:r w:rsidR="79079570">
              <w:rPr>
                <w:b w:val="0"/>
                <w:bCs w:val="0"/>
              </w:rPr>
              <w:t>Retail presence in US through strategic partnerships</w:t>
            </w:r>
          </w:p>
        </w:tc>
        <w:tc>
          <w:tcPr>
            <w:tcW w:w="1170" w:type="dxa"/>
            <w:tcMar/>
          </w:tcPr>
          <w:p w:rsidR="79079570" w:rsidP="1E159C70" w:rsidRDefault="79079570" w14:paraId="401CBB4F" w14:textId="628B01E0">
            <w:pPr>
              <w:pStyle w:val="Normal"/>
              <w:rPr>
                <w:b w:val="0"/>
                <w:bCs w:val="0"/>
              </w:rPr>
            </w:pPr>
            <w:r w:rsidR="79079570">
              <w:rPr>
                <w:b w:val="0"/>
                <w:bCs w:val="0"/>
              </w:rPr>
              <w:t xml:space="preserve">Marketing campaigns and brand </w:t>
            </w:r>
            <w:r w:rsidR="5BA4F1FB">
              <w:rPr>
                <w:b w:val="0"/>
                <w:bCs w:val="0"/>
              </w:rPr>
              <w:t>positioning,</w:t>
            </w:r>
            <w:r w:rsidR="335583E3">
              <w:rPr>
                <w:b w:val="0"/>
                <w:bCs w:val="0"/>
              </w:rPr>
              <w:t xml:space="preserve"> through </w:t>
            </w:r>
            <w:r w:rsidR="335583E3">
              <w:rPr>
                <w:b w:val="0"/>
                <w:bCs w:val="0"/>
              </w:rPr>
              <w:t>ecomm</w:t>
            </w:r>
            <w:r w:rsidR="335583E3">
              <w:rPr>
                <w:b w:val="0"/>
                <w:bCs w:val="0"/>
              </w:rPr>
              <w:t>erce like Amazon</w:t>
            </w:r>
          </w:p>
        </w:tc>
        <w:tc>
          <w:tcPr>
            <w:tcW w:w="1170" w:type="dxa"/>
            <w:tcMar/>
          </w:tcPr>
          <w:p w:rsidR="2F46357F" w:rsidP="1E159C70" w:rsidRDefault="2F46357F" w14:paraId="4082D1BE" w14:textId="477A31AF">
            <w:pPr>
              <w:pStyle w:val="Normal"/>
              <w:rPr>
                <w:b w:val="0"/>
                <w:bCs w:val="0"/>
              </w:rPr>
            </w:pPr>
            <w:r w:rsidR="2F46357F">
              <w:rPr>
                <w:b w:val="0"/>
                <w:bCs w:val="0"/>
              </w:rPr>
              <w:t xml:space="preserve">Innovation and product </w:t>
            </w:r>
            <w:r w:rsidR="7DC7886C">
              <w:rPr>
                <w:b w:val="0"/>
                <w:bCs w:val="0"/>
              </w:rPr>
              <w:t>differentiation</w:t>
            </w:r>
          </w:p>
        </w:tc>
        <w:tc>
          <w:tcPr>
            <w:tcW w:w="1185" w:type="dxa"/>
            <w:tcMar/>
          </w:tcPr>
          <w:p w:rsidR="10B815CF" w:rsidP="1E159C70" w:rsidRDefault="10B815CF" w14:paraId="27D621E5" w14:textId="79135EBD">
            <w:pPr>
              <w:pStyle w:val="Normal"/>
              <w:rPr>
                <w:b w:val="0"/>
                <w:bCs w:val="0"/>
              </w:rPr>
            </w:pPr>
            <w:r w:rsidR="10B815CF">
              <w:rPr>
                <w:b w:val="0"/>
                <w:bCs w:val="0"/>
              </w:rPr>
              <w:t xml:space="preserve">Market research to understand regional </w:t>
            </w:r>
            <w:r w:rsidR="10B815CF">
              <w:rPr>
                <w:b w:val="0"/>
                <w:bCs w:val="0"/>
              </w:rPr>
              <w:t xml:space="preserve">preferences </w:t>
            </w:r>
          </w:p>
        </w:tc>
        <w:tc>
          <w:tcPr>
            <w:tcW w:w="1155" w:type="dxa"/>
            <w:tcMar/>
          </w:tcPr>
          <w:p w:rsidR="1CD931BE" w:rsidP="1E159C70" w:rsidRDefault="1CD931BE" w14:paraId="7C50D52E" w14:textId="37AF885A">
            <w:pPr>
              <w:pStyle w:val="Normal"/>
              <w:rPr>
                <w:b w:val="0"/>
                <w:bCs w:val="0"/>
              </w:rPr>
            </w:pPr>
            <w:r w:rsidR="1CD931BE">
              <w:rPr>
                <w:b w:val="0"/>
                <w:bCs w:val="0"/>
              </w:rPr>
              <w:t>Trade shows</w:t>
            </w:r>
            <w:r w:rsidR="7EAA2ECB">
              <w:rPr>
                <w:b w:val="0"/>
                <w:bCs w:val="0"/>
              </w:rPr>
              <w:t xml:space="preserve"> to connect with retailers, distributors</w:t>
            </w:r>
          </w:p>
        </w:tc>
      </w:tr>
      <w:tr w:rsidR="1E159C70" w:rsidTr="1E159C70" w14:paraId="7F00FD2F">
        <w:trPr>
          <w:trHeight w:val="300"/>
        </w:trPr>
        <w:tc>
          <w:tcPr>
            <w:tcW w:w="1170" w:type="dxa"/>
            <w:tcMar/>
          </w:tcPr>
          <w:p w:rsidR="1E0DF0F1" w:rsidP="1E159C70" w:rsidRDefault="1E0DF0F1" w14:paraId="5615D18E" w14:textId="62E6D55D">
            <w:pPr>
              <w:pStyle w:val="Normal"/>
              <w:rPr>
                <w:b w:val="0"/>
                <w:bCs w:val="0"/>
              </w:rPr>
            </w:pPr>
            <w:r w:rsidR="1E0DF0F1">
              <w:rPr>
                <w:b w:val="0"/>
                <w:bCs w:val="0"/>
              </w:rPr>
              <w:t>Suitability – does it solve the problem now?</w:t>
            </w:r>
          </w:p>
        </w:tc>
        <w:tc>
          <w:tcPr>
            <w:tcW w:w="1170" w:type="dxa"/>
            <w:tcMar/>
          </w:tcPr>
          <w:p w:rsidR="69B5CA8C" w:rsidP="1E159C70" w:rsidRDefault="69B5CA8C" w14:paraId="4B533177" w14:textId="0E0F2C84">
            <w:pPr>
              <w:pStyle w:val="Normal"/>
              <w:rPr>
                <w:b w:val="0"/>
                <w:bCs w:val="0"/>
              </w:rPr>
            </w:pPr>
            <w:r w:rsidR="69B5CA8C">
              <w:rPr>
                <w:b w:val="0"/>
                <w:bCs w:val="0"/>
              </w:rPr>
              <w:t>Is it aligned with the current strategy?</w:t>
            </w:r>
          </w:p>
          <w:p w:rsidR="1E159C70" w:rsidP="1E159C70" w:rsidRDefault="1E159C70" w14:paraId="11DA8590" w14:textId="4509EB1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734D27C6" w:rsidP="1E159C70" w:rsidRDefault="734D27C6" w14:paraId="5CFBBAAE" w14:textId="45C115D2">
            <w:pPr>
              <w:pStyle w:val="Normal"/>
              <w:rPr>
                <w:b w:val="0"/>
                <w:bCs w:val="0"/>
              </w:rPr>
            </w:pPr>
            <w:r w:rsidR="734D27C6">
              <w:rPr>
                <w:b w:val="0"/>
                <w:bCs w:val="0"/>
              </w:rPr>
              <w:t>5</w:t>
            </w:r>
          </w:p>
        </w:tc>
        <w:tc>
          <w:tcPr>
            <w:tcW w:w="1170" w:type="dxa"/>
            <w:tcMar/>
          </w:tcPr>
          <w:p w:rsidR="0529F230" w:rsidP="1E159C70" w:rsidRDefault="0529F230" w14:paraId="0D9E080F" w14:textId="247466F0">
            <w:pPr>
              <w:pStyle w:val="Normal"/>
              <w:rPr>
                <w:b w:val="0"/>
                <w:bCs w:val="0"/>
              </w:rPr>
            </w:pPr>
            <w:r w:rsidR="0529F230">
              <w:rPr>
                <w:b w:val="0"/>
                <w:bCs w:val="0"/>
              </w:rPr>
              <w:t>3</w:t>
            </w:r>
          </w:p>
        </w:tc>
        <w:tc>
          <w:tcPr>
            <w:tcW w:w="1170" w:type="dxa"/>
            <w:tcMar/>
          </w:tcPr>
          <w:p w:rsidR="4D46AFF2" w:rsidP="1E159C70" w:rsidRDefault="4D46AFF2" w14:paraId="2F9C761E" w14:textId="09BF4EAE">
            <w:pPr>
              <w:pStyle w:val="Normal"/>
              <w:rPr>
                <w:b w:val="0"/>
                <w:bCs w:val="0"/>
              </w:rPr>
            </w:pPr>
            <w:r w:rsidR="4D46AFF2">
              <w:rPr>
                <w:b w:val="0"/>
                <w:bCs w:val="0"/>
              </w:rPr>
              <w:t>3</w:t>
            </w:r>
          </w:p>
        </w:tc>
        <w:tc>
          <w:tcPr>
            <w:tcW w:w="1170" w:type="dxa"/>
            <w:tcMar/>
          </w:tcPr>
          <w:p w:rsidR="1A5EA8C2" w:rsidP="1E159C70" w:rsidRDefault="1A5EA8C2" w14:paraId="04270464" w14:textId="22D4017A">
            <w:pPr>
              <w:pStyle w:val="Normal"/>
              <w:rPr>
                <w:b w:val="0"/>
                <w:bCs w:val="0"/>
              </w:rPr>
            </w:pPr>
            <w:r w:rsidR="1A5EA8C2">
              <w:rPr>
                <w:b w:val="0"/>
                <w:bCs w:val="0"/>
              </w:rPr>
              <w:t>4</w:t>
            </w:r>
          </w:p>
        </w:tc>
        <w:tc>
          <w:tcPr>
            <w:tcW w:w="1185" w:type="dxa"/>
            <w:tcMar/>
          </w:tcPr>
          <w:p w:rsidR="1FDFAAA8" w:rsidP="1E159C70" w:rsidRDefault="1FDFAAA8" w14:paraId="4B5BD507" w14:textId="15B6F803">
            <w:pPr>
              <w:pStyle w:val="Normal"/>
              <w:rPr>
                <w:b w:val="0"/>
                <w:bCs w:val="0"/>
              </w:rPr>
            </w:pPr>
            <w:r w:rsidR="1FDFAAA8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1FDFAAA8" w:rsidP="1E159C70" w:rsidRDefault="1FDFAAA8" w14:paraId="1023F194" w14:textId="1AB593A8">
            <w:pPr>
              <w:pStyle w:val="Normal"/>
              <w:rPr>
                <w:b w:val="0"/>
                <w:bCs w:val="0"/>
              </w:rPr>
            </w:pPr>
            <w:r w:rsidR="1FDFAAA8">
              <w:rPr>
                <w:b w:val="0"/>
                <w:bCs w:val="0"/>
              </w:rPr>
              <w:t>3</w:t>
            </w:r>
          </w:p>
        </w:tc>
      </w:tr>
      <w:tr w:rsidR="1E159C70" w:rsidTr="1E159C70" w14:paraId="5EB9A4F8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12C9C488" w14:textId="30DC64B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25F2D2E5" w:rsidP="1E159C70" w:rsidRDefault="25F2D2E5" w14:paraId="65CA281D" w14:textId="3E103724">
            <w:pPr>
              <w:pStyle w:val="Normal"/>
              <w:rPr>
                <w:b w:val="0"/>
                <w:bCs w:val="0"/>
              </w:rPr>
            </w:pPr>
            <w:r w:rsidR="25F2D2E5">
              <w:rPr>
                <w:b w:val="0"/>
                <w:bCs w:val="0"/>
              </w:rPr>
              <w:t>Does it add value?</w:t>
            </w:r>
          </w:p>
        </w:tc>
        <w:tc>
          <w:tcPr>
            <w:tcW w:w="1170" w:type="dxa"/>
            <w:tcMar/>
          </w:tcPr>
          <w:p w:rsidR="26040625" w:rsidP="1E159C70" w:rsidRDefault="26040625" w14:paraId="75638AD4" w14:textId="3DD5BE48">
            <w:pPr>
              <w:pStyle w:val="Normal"/>
              <w:rPr>
                <w:b w:val="0"/>
                <w:bCs w:val="0"/>
              </w:rPr>
            </w:pPr>
            <w:r w:rsidR="26040625">
              <w:rPr>
                <w:b w:val="0"/>
                <w:bCs w:val="0"/>
              </w:rPr>
              <w:t>5</w:t>
            </w:r>
          </w:p>
        </w:tc>
        <w:tc>
          <w:tcPr>
            <w:tcW w:w="1170" w:type="dxa"/>
            <w:tcMar/>
          </w:tcPr>
          <w:p w:rsidR="1455D289" w:rsidP="1E159C70" w:rsidRDefault="1455D289" w14:paraId="5FF03D70" w14:textId="394A1354">
            <w:pPr>
              <w:pStyle w:val="Normal"/>
              <w:rPr>
                <w:b w:val="0"/>
                <w:bCs w:val="0"/>
              </w:rPr>
            </w:pPr>
            <w:r w:rsidR="1455D289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27D1FAC6" w:rsidP="1E159C70" w:rsidRDefault="27D1FAC6" w14:paraId="6F08BDCF" w14:textId="696275A9">
            <w:pPr>
              <w:pStyle w:val="Normal"/>
              <w:rPr>
                <w:b w:val="0"/>
                <w:bCs w:val="0"/>
              </w:rPr>
            </w:pPr>
            <w:r w:rsidR="27D1FAC6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705E92EC" w:rsidP="1E159C70" w:rsidRDefault="705E92EC" w14:paraId="24EA3686" w14:textId="0F1F0482">
            <w:pPr>
              <w:pStyle w:val="Normal"/>
              <w:rPr>
                <w:b w:val="0"/>
                <w:bCs w:val="0"/>
              </w:rPr>
            </w:pPr>
            <w:r w:rsidR="705E92EC">
              <w:rPr>
                <w:b w:val="0"/>
                <w:bCs w:val="0"/>
              </w:rPr>
              <w:t>4</w:t>
            </w:r>
          </w:p>
        </w:tc>
        <w:tc>
          <w:tcPr>
            <w:tcW w:w="1185" w:type="dxa"/>
            <w:tcMar/>
          </w:tcPr>
          <w:p w:rsidR="0A9DE9DA" w:rsidP="1E159C70" w:rsidRDefault="0A9DE9DA" w14:paraId="7A53BD11" w14:textId="07BAC3AA">
            <w:pPr>
              <w:pStyle w:val="Normal"/>
              <w:rPr>
                <w:b w:val="0"/>
                <w:bCs w:val="0"/>
              </w:rPr>
            </w:pPr>
            <w:r w:rsidR="0A9DE9DA">
              <w:rPr>
                <w:b w:val="0"/>
                <w:bCs w:val="0"/>
              </w:rPr>
              <w:t>4</w:t>
            </w:r>
          </w:p>
        </w:tc>
        <w:tc>
          <w:tcPr>
            <w:tcW w:w="1155" w:type="dxa"/>
            <w:tcMar/>
          </w:tcPr>
          <w:p w:rsidR="3883CA86" w:rsidP="1E159C70" w:rsidRDefault="3883CA86" w14:paraId="74028258" w14:textId="163E30EC">
            <w:pPr>
              <w:pStyle w:val="Normal"/>
              <w:rPr>
                <w:b w:val="0"/>
                <w:bCs w:val="0"/>
              </w:rPr>
            </w:pPr>
            <w:r w:rsidR="3883CA86">
              <w:rPr>
                <w:b w:val="0"/>
                <w:bCs w:val="0"/>
              </w:rPr>
              <w:t>4</w:t>
            </w:r>
          </w:p>
        </w:tc>
      </w:tr>
      <w:tr w:rsidR="1E159C70" w:rsidTr="1E159C70" w14:paraId="16ED086F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527C92F2" w14:textId="30DC64B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68EC818D" w:rsidP="1E159C70" w:rsidRDefault="68EC818D" w14:paraId="05DDB870" w14:textId="5D8061BC">
            <w:pPr>
              <w:pStyle w:val="Normal"/>
              <w:rPr>
                <w:b w:val="0"/>
                <w:bCs w:val="0"/>
              </w:rPr>
            </w:pPr>
            <w:r w:rsidR="68EC818D">
              <w:rPr>
                <w:b w:val="0"/>
                <w:bCs w:val="0"/>
              </w:rPr>
              <w:t>Provides direction for future growth</w:t>
            </w:r>
          </w:p>
        </w:tc>
        <w:tc>
          <w:tcPr>
            <w:tcW w:w="1170" w:type="dxa"/>
            <w:tcMar/>
          </w:tcPr>
          <w:p w:rsidR="6920A4E3" w:rsidP="1E159C70" w:rsidRDefault="6920A4E3" w14:paraId="0F0ABF05" w14:textId="7648DFF3">
            <w:pPr>
              <w:pStyle w:val="Normal"/>
              <w:rPr>
                <w:b w:val="0"/>
                <w:bCs w:val="0"/>
              </w:rPr>
            </w:pPr>
            <w:r w:rsidR="6920A4E3">
              <w:rPr>
                <w:b w:val="0"/>
                <w:bCs w:val="0"/>
              </w:rPr>
              <w:t>2</w:t>
            </w:r>
          </w:p>
        </w:tc>
        <w:tc>
          <w:tcPr>
            <w:tcW w:w="1170" w:type="dxa"/>
            <w:tcMar/>
          </w:tcPr>
          <w:p w:rsidR="6A75EB98" w:rsidP="1E159C70" w:rsidRDefault="6A75EB98" w14:paraId="27C7E1F6" w14:textId="55693136">
            <w:pPr>
              <w:pStyle w:val="Normal"/>
              <w:rPr>
                <w:b w:val="0"/>
                <w:bCs w:val="0"/>
              </w:rPr>
            </w:pPr>
            <w:r w:rsidR="6A75EB98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13A9D20C" w:rsidP="1E159C70" w:rsidRDefault="13A9D20C" w14:paraId="17DEBCEA" w14:textId="76023B88">
            <w:pPr>
              <w:pStyle w:val="Normal"/>
              <w:rPr>
                <w:b w:val="0"/>
                <w:bCs w:val="0"/>
              </w:rPr>
            </w:pPr>
            <w:r w:rsidR="13A9D20C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4DAAEE89" w:rsidP="1E159C70" w:rsidRDefault="4DAAEE89" w14:paraId="6D95177B" w14:textId="1C979898">
            <w:pPr>
              <w:pStyle w:val="Normal"/>
              <w:rPr>
                <w:b w:val="0"/>
                <w:bCs w:val="0"/>
              </w:rPr>
            </w:pPr>
            <w:r w:rsidR="4DAAEE89">
              <w:rPr>
                <w:b w:val="0"/>
                <w:bCs w:val="0"/>
              </w:rPr>
              <w:t>4</w:t>
            </w:r>
          </w:p>
        </w:tc>
        <w:tc>
          <w:tcPr>
            <w:tcW w:w="1185" w:type="dxa"/>
            <w:tcMar/>
          </w:tcPr>
          <w:p w:rsidR="18BE07BB" w:rsidP="1E159C70" w:rsidRDefault="18BE07BB" w14:paraId="6EB63B33" w14:textId="4C188A0F">
            <w:pPr>
              <w:pStyle w:val="Normal"/>
              <w:rPr>
                <w:b w:val="0"/>
                <w:bCs w:val="0"/>
              </w:rPr>
            </w:pPr>
            <w:r w:rsidR="18BE07BB">
              <w:rPr>
                <w:b w:val="0"/>
                <w:bCs w:val="0"/>
              </w:rPr>
              <w:t>4</w:t>
            </w:r>
          </w:p>
        </w:tc>
        <w:tc>
          <w:tcPr>
            <w:tcW w:w="1155" w:type="dxa"/>
            <w:tcMar/>
          </w:tcPr>
          <w:p w:rsidR="2B16EB86" w:rsidP="1E159C70" w:rsidRDefault="2B16EB86" w14:paraId="130D7914" w14:textId="293DB11E">
            <w:pPr>
              <w:pStyle w:val="Normal"/>
              <w:rPr>
                <w:b w:val="0"/>
                <w:bCs w:val="0"/>
              </w:rPr>
            </w:pPr>
            <w:r w:rsidR="2B16EB86">
              <w:rPr>
                <w:b w:val="0"/>
                <w:bCs w:val="0"/>
              </w:rPr>
              <w:t>4</w:t>
            </w:r>
          </w:p>
        </w:tc>
      </w:tr>
      <w:tr w:rsidR="1E159C70" w:rsidTr="1E159C70" w14:paraId="671B2B5E">
        <w:trPr>
          <w:trHeight w:val="300"/>
        </w:trPr>
        <w:tc>
          <w:tcPr>
            <w:tcW w:w="1170" w:type="dxa"/>
            <w:tcMar/>
          </w:tcPr>
          <w:p w:rsidR="68EC818D" w:rsidP="1E159C70" w:rsidRDefault="68EC818D" w14:paraId="608B91EB" w14:textId="387BC0B1">
            <w:pPr>
              <w:pStyle w:val="Normal"/>
              <w:rPr>
                <w:b w:val="1"/>
                <w:bCs w:val="1"/>
              </w:rPr>
            </w:pPr>
            <w:r w:rsidRPr="1E159C70" w:rsidR="68EC818D">
              <w:rPr>
                <w:b w:val="1"/>
                <w:bCs w:val="1"/>
              </w:rPr>
              <w:t>Acceptability</w:t>
            </w:r>
          </w:p>
          <w:p w:rsidR="1E159C70" w:rsidP="1E159C70" w:rsidRDefault="1E159C70" w14:paraId="6882E580" w14:textId="227495C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68EC818D" w:rsidP="1E159C70" w:rsidRDefault="68EC818D" w14:paraId="51EB2062" w14:textId="16D58455">
            <w:pPr>
              <w:pStyle w:val="Normal"/>
              <w:rPr>
                <w:b w:val="0"/>
                <w:bCs w:val="0"/>
              </w:rPr>
            </w:pPr>
            <w:r w:rsidR="68EC818D">
              <w:rPr>
                <w:b w:val="0"/>
                <w:bCs w:val="0"/>
              </w:rPr>
              <w:t xml:space="preserve">Will it </w:t>
            </w:r>
            <w:r w:rsidR="68EC818D">
              <w:rPr>
                <w:b w:val="0"/>
                <w:bCs w:val="0"/>
              </w:rPr>
              <w:t>benefit</w:t>
            </w:r>
            <w:r w:rsidR="68EC818D">
              <w:rPr>
                <w:b w:val="0"/>
                <w:bCs w:val="0"/>
              </w:rPr>
              <w:t xml:space="preserve"> the stakeholders</w:t>
            </w:r>
            <w:r w:rsidR="13DAF50F">
              <w:rPr>
                <w:b w:val="0"/>
                <w:bCs w:val="0"/>
              </w:rPr>
              <w:t xml:space="preserve"> </w:t>
            </w:r>
            <w:r w:rsidR="13DAF50F">
              <w:rPr>
                <w:b w:val="0"/>
                <w:bCs w:val="0"/>
              </w:rPr>
              <w:t>(customers</w:t>
            </w:r>
            <w:r w:rsidR="13DAF50F">
              <w:rPr>
                <w:b w:val="0"/>
                <w:bCs w:val="0"/>
              </w:rPr>
              <w:t>, employees)</w:t>
            </w:r>
            <w:r w:rsidR="68EC818D">
              <w:rPr>
                <w:b w:val="0"/>
                <w:bCs w:val="0"/>
              </w:rPr>
              <w:t>?</w:t>
            </w:r>
          </w:p>
        </w:tc>
        <w:tc>
          <w:tcPr>
            <w:tcW w:w="1170" w:type="dxa"/>
            <w:tcMar/>
          </w:tcPr>
          <w:p w:rsidR="020B1DFD" w:rsidP="1E159C70" w:rsidRDefault="020B1DFD" w14:paraId="0B39E189" w14:textId="08BFF13A">
            <w:pPr>
              <w:pStyle w:val="Normal"/>
              <w:rPr>
                <w:b w:val="0"/>
                <w:bCs w:val="0"/>
              </w:rPr>
            </w:pPr>
            <w:r w:rsidR="020B1DFD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4763508C" w:rsidP="1E159C70" w:rsidRDefault="4763508C" w14:paraId="5BEC9170" w14:textId="68AF8EF9">
            <w:pPr>
              <w:pStyle w:val="Normal"/>
              <w:rPr>
                <w:b w:val="0"/>
                <w:bCs w:val="0"/>
              </w:rPr>
            </w:pPr>
            <w:r w:rsidR="4763508C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117C6455" w:rsidP="1E159C70" w:rsidRDefault="117C6455" w14:paraId="44AA502B" w14:textId="1C3F06B2">
            <w:pPr>
              <w:pStyle w:val="Normal"/>
              <w:rPr>
                <w:b w:val="0"/>
                <w:bCs w:val="0"/>
              </w:rPr>
            </w:pPr>
            <w:r w:rsidR="117C6455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36064B47" w:rsidP="1E159C70" w:rsidRDefault="36064B47" w14:paraId="065E42D6" w14:textId="5C3F5945">
            <w:pPr>
              <w:pStyle w:val="Normal"/>
              <w:rPr>
                <w:b w:val="0"/>
                <w:bCs w:val="0"/>
              </w:rPr>
            </w:pPr>
            <w:r w:rsidR="36064B47">
              <w:rPr>
                <w:b w:val="0"/>
                <w:bCs w:val="0"/>
              </w:rPr>
              <w:t>4</w:t>
            </w:r>
          </w:p>
        </w:tc>
        <w:tc>
          <w:tcPr>
            <w:tcW w:w="1185" w:type="dxa"/>
            <w:tcMar/>
          </w:tcPr>
          <w:p w:rsidR="76665ED0" w:rsidP="1E159C70" w:rsidRDefault="76665ED0" w14:paraId="6CA4071F" w14:textId="6C029CAA">
            <w:pPr>
              <w:pStyle w:val="Normal"/>
              <w:rPr>
                <w:b w:val="0"/>
                <w:bCs w:val="0"/>
              </w:rPr>
            </w:pPr>
            <w:r w:rsidR="76665ED0">
              <w:rPr>
                <w:b w:val="0"/>
                <w:bCs w:val="0"/>
              </w:rPr>
              <w:t>4</w:t>
            </w:r>
          </w:p>
        </w:tc>
        <w:tc>
          <w:tcPr>
            <w:tcW w:w="1155" w:type="dxa"/>
            <w:tcMar/>
          </w:tcPr>
          <w:p w:rsidR="7EFBCEA7" w:rsidP="1E159C70" w:rsidRDefault="7EFBCEA7" w14:paraId="5038ED2D" w14:textId="4F755E3B">
            <w:pPr>
              <w:pStyle w:val="Normal"/>
              <w:rPr>
                <w:b w:val="0"/>
                <w:bCs w:val="0"/>
              </w:rPr>
            </w:pPr>
            <w:r w:rsidR="7EFBCEA7">
              <w:rPr>
                <w:b w:val="0"/>
                <w:bCs w:val="0"/>
              </w:rPr>
              <w:t>4</w:t>
            </w:r>
          </w:p>
        </w:tc>
      </w:tr>
      <w:tr w:rsidR="1E159C70" w:rsidTr="1E159C70" w14:paraId="38034894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74FEAD48" w14:textId="30DC64B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68EC818D" w:rsidP="1E159C70" w:rsidRDefault="68EC818D" w14:paraId="5E76F57D" w14:textId="14C8EA3B">
            <w:pPr>
              <w:pStyle w:val="Normal"/>
              <w:rPr>
                <w:b w:val="0"/>
                <w:bCs w:val="0"/>
              </w:rPr>
            </w:pPr>
            <w:r w:rsidR="68EC818D">
              <w:rPr>
                <w:b w:val="0"/>
                <w:bCs w:val="0"/>
              </w:rPr>
              <w:t>Will it generate profits?</w:t>
            </w:r>
          </w:p>
        </w:tc>
        <w:tc>
          <w:tcPr>
            <w:tcW w:w="1170" w:type="dxa"/>
            <w:tcMar/>
          </w:tcPr>
          <w:p w:rsidR="3F29C9C8" w:rsidP="1E159C70" w:rsidRDefault="3F29C9C8" w14:paraId="0240645B" w14:textId="5B77B696">
            <w:pPr>
              <w:pStyle w:val="Normal"/>
              <w:rPr>
                <w:b w:val="0"/>
                <w:bCs w:val="0"/>
              </w:rPr>
            </w:pPr>
            <w:r w:rsidR="3F29C9C8">
              <w:rPr>
                <w:b w:val="0"/>
                <w:bCs w:val="0"/>
              </w:rPr>
              <w:t>3</w:t>
            </w:r>
          </w:p>
        </w:tc>
        <w:tc>
          <w:tcPr>
            <w:tcW w:w="1170" w:type="dxa"/>
            <w:tcMar/>
          </w:tcPr>
          <w:p w:rsidR="6F3BE7D4" w:rsidP="1E159C70" w:rsidRDefault="6F3BE7D4" w14:paraId="2BC0F7BB" w14:textId="13FA4EE2">
            <w:pPr>
              <w:pStyle w:val="Normal"/>
              <w:rPr>
                <w:b w:val="0"/>
                <w:bCs w:val="0"/>
              </w:rPr>
            </w:pPr>
            <w:r w:rsidR="6F3BE7D4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6D9F2578" w:rsidP="1E159C70" w:rsidRDefault="6D9F2578" w14:paraId="144DE881" w14:textId="447551D4">
            <w:pPr>
              <w:pStyle w:val="Normal"/>
              <w:rPr>
                <w:b w:val="0"/>
                <w:bCs w:val="0"/>
              </w:rPr>
            </w:pPr>
            <w:r w:rsidR="6D9F2578">
              <w:rPr>
                <w:b w:val="0"/>
                <w:bCs w:val="0"/>
              </w:rPr>
              <w:t>5</w:t>
            </w:r>
          </w:p>
        </w:tc>
        <w:tc>
          <w:tcPr>
            <w:tcW w:w="1170" w:type="dxa"/>
            <w:tcMar/>
          </w:tcPr>
          <w:p w:rsidR="1AEE138C" w:rsidP="1E159C70" w:rsidRDefault="1AEE138C" w14:paraId="1B053AF8" w14:textId="648B26BC">
            <w:pPr>
              <w:pStyle w:val="Normal"/>
              <w:rPr>
                <w:b w:val="0"/>
                <w:bCs w:val="0"/>
              </w:rPr>
            </w:pPr>
            <w:r w:rsidR="1AEE138C">
              <w:rPr>
                <w:b w:val="0"/>
                <w:bCs w:val="0"/>
              </w:rPr>
              <w:t>4</w:t>
            </w:r>
          </w:p>
        </w:tc>
        <w:tc>
          <w:tcPr>
            <w:tcW w:w="1185" w:type="dxa"/>
            <w:tcMar/>
          </w:tcPr>
          <w:p w:rsidR="54C488C9" w:rsidP="1E159C70" w:rsidRDefault="54C488C9" w14:paraId="07D7B4FD" w14:textId="6D17D7C6">
            <w:pPr>
              <w:pStyle w:val="Normal"/>
              <w:rPr>
                <w:b w:val="0"/>
                <w:bCs w:val="0"/>
              </w:rPr>
            </w:pPr>
            <w:r w:rsidR="54C488C9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676AB912" w:rsidP="1E159C70" w:rsidRDefault="676AB912" w14:paraId="0FAA00CD" w14:textId="5DD42491">
            <w:pPr>
              <w:pStyle w:val="Normal"/>
              <w:rPr>
                <w:b w:val="0"/>
                <w:bCs w:val="0"/>
              </w:rPr>
            </w:pPr>
            <w:r w:rsidR="676AB912">
              <w:rPr>
                <w:b w:val="0"/>
                <w:bCs w:val="0"/>
              </w:rPr>
              <w:t>3</w:t>
            </w:r>
          </w:p>
        </w:tc>
      </w:tr>
      <w:tr w:rsidR="1E159C70" w:rsidTr="1E159C70" w14:paraId="48D9062F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1AF55967" w14:textId="30DC64B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51911406" w:rsidP="1E159C70" w:rsidRDefault="51911406" w14:paraId="6B5ED5B4" w14:textId="14BBD53B">
            <w:pPr>
              <w:pStyle w:val="Normal"/>
              <w:rPr>
                <w:b w:val="0"/>
                <w:bCs w:val="0"/>
              </w:rPr>
            </w:pPr>
            <w:r w:rsidR="51911406">
              <w:rPr>
                <w:b w:val="0"/>
                <w:bCs w:val="0"/>
              </w:rPr>
              <w:t>Incremental cost involved</w:t>
            </w:r>
          </w:p>
        </w:tc>
        <w:tc>
          <w:tcPr>
            <w:tcW w:w="1170" w:type="dxa"/>
            <w:tcMar/>
          </w:tcPr>
          <w:p w:rsidR="4651210A" w:rsidP="1E159C70" w:rsidRDefault="4651210A" w14:paraId="54A8B6CB" w14:textId="69796138">
            <w:pPr>
              <w:pStyle w:val="Normal"/>
              <w:rPr>
                <w:b w:val="0"/>
                <w:bCs w:val="0"/>
              </w:rPr>
            </w:pPr>
            <w:r w:rsidR="4651210A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43F4405F" w:rsidP="1E159C70" w:rsidRDefault="43F4405F" w14:paraId="49BF4510" w14:textId="37269390">
            <w:pPr>
              <w:pStyle w:val="Normal"/>
              <w:rPr>
                <w:b w:val="0"/>
                <w:bCs w:val="0"/>
              </w:rPr>
            </w:pPr>
            <w:r w:rsidR="43F4405F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7236B78D" w:rsidP="1E159C70" w:rsidRDefault="7236B78D" w14:paraId="149B92D3" w14:textId="761AE2D9">
            <w:pPr>
              <w:pStyle w:val="Normal"/>
              <w:rPr>
                <w:b w:val="0"/>
                <w:bCs w:val="0"/>
              </w:rPr>
            </w:pPr>
            <w:r w:rsidR="7236B78D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72A1B82E" w:rsidP="1E159C70" w:rsidRDefault="72A1B82E" w14:paraId="4E0A3DED" w14:textId="328E711E">
            <w:pPr>
              <w:pStyle w:val="Normal"/>
              <w:rPr>
                <w:b w:val="0"/>
                <w:bCs w:val="0"/>
              </w:rPr>
            </w:pPr>
            <w:r w:rsidR="72A1B82E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029E9841" w:rsidP="1E159C70" w:rsidRDefault="029E9841" w14:paraId="40347CC0" w14:textId="413B043E">
            <w:pPr>
              <w:pStyle w:val="Normal"/>
              <w:rPr>
                <w:b w:val="0"/>
                <w:bCs w:val="0"/>
              </w:rPr>
            </w:pPr>
            <w:r w:rsidR="029E9841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2DAE7D2B" w:rsidP="1E159C70" w:rsidRDefault="2DAE7D2B" w14:paraId="01805092" w14:textId="61781287">
            <w:pPr>
              <w:pStyle w:val="Normal"/>
              <w:rPr>
                <w:b w:val="0"/>
                <w:bCs w:val="0"/>
              </w:rPr>
            </w:pPr>
            <w:r w:rsidR="2DAE7D2B">
              <w:rPr>
                <w:b w:val="0"/>
                <w:bCs w:val="0"/>
              </w:rPr>
              <w:t>4</w:t>
            </w:r>
          </w:p>
        </w:tc>
      </w:tr>
      <w:tr w:rsidR="1E159C70" w:rsidTr="1E159C70" w14:paraId="4795A9B7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71712BC3" w14:textId="1CE8A15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195BB0DC" w14:textId="4CC39D7C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47DBE75A" w14:textId="4EAA5A5D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1C0D9B10" w14:textId="57A5203D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48FD288C" w14:textId="3ED0D9D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5658A1AF" w14:textId="7ADE4DE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85" w:type="dxa"/>
            <w:tcMar/>
          </w:tcPr>
          <w:p w:rsidR="1E159C70" w:rsidP="1E159C70" w:rsidRDefault="1E159C70" w14:paraId="1BAF3946" w14:textId="2F4A29E1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55" w:type="dxa"/>
            <w:tcMar/>
          </w:tcPr>
          <w:p w:rsidR="1E159C70" w:rsidP="1E159C70" w:rsidRDefault="1E159C70" w14:paraId="16C045E7" w14:textId="5694958A">
            <w:pPr>
              <w:pStyle w:val="Normal"/>
              <w:rPr>
                <w:b w:val="0"/>
                <w:bCs w:val="0"/>
              </w:rPr>
            </w:pPr>
          </w:p>
        </w:tc>
      </w:tr>
      <w:tr w:rsidR="1E159C70" w:rsidTr="1E159C70" w14:paraId="7015B783">
        <w:trPr>
          <w:trHeight w:val="300"/>
        </w:trPr>
        <w:tc>
          <w:tcPr>
            <w:tcW w:w="1170" w:type="dxa"/>
            <w:tcMar/>
          </w:tcPr>
          <w:p w:rsidR="74BDE95C" w:rsidP="1E159C70" w:rsidRDefault="74BDE95C" w14:paraId="7DDC5E62" w14:textId="1A3280CE">
            <w:pPr>
              <w:pStyle w:val="Normal"/>
              <w:rPr>
                <w:b w:val="1"/>
                <w:bCs w:val="1"/>
              </w:rPr>
            </w:pPr>
            <w:r w:rsidRPr="1E159C70" w:rsidR="74BDE95C">
              <w:rPr>
                <w:b w:val="1"/>
                <w:bCs w:val="1"/>
              </w:rPr>
              <w:t>Feasibility/Consistency</w:t>
            </w:r>
          </w:p>
          <w:p w:rsidR="1E159C70" w:rsidP="1E159C70" w:rsidRDefault="1E159C70" w14:paraId="0DA73FF1" w14:textId="40B61FA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74BDE95C" w:rsidP="1E159C70" w:rsidRDefault="74BDE95C" w14:paraId="767A7D8A" w14:textId="120DE260">
            <w:pPr>
              <w:pStyle w:val="Normal"/>
              <w:rPr>
                <w:b w:val="0"/>
                <w:bCs w:val="0"/>
              </w:rPr>
            </w:pPr>
            <w:r w:rsidR="74BDE95C">
              <w:rPr>
                <w:b w:val="0"/>
                <w:bCs w:val="0"/>
              </w:rPr>
              <w:t>Is it realistic</w:t>
            </w:r>
          </w:p>
        </w:tc>
        <w:tc>
          <w:tcPr>
            <w:tcW w:w="1170" w:type="dxa"/>
            <w:tcMar/>
          </w:tcPr>
          <w:p w:rsidR="35143FC8" w:rsidP="1E159C70" w:rsidRDefault="35143FC8" w14:paraId="12F42E51" w14:textId="71CCEAC0">
            <w:pPr>
              <w:pStyle w:val="Normal"/>
              <w:rPr>
                <w:b w:val="0"/>
                <w:bCs w:val="0"/>
              </w:rPr>
            </w:pPr>
            <w:r w:rsidR="35143FC8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535A88C8" w:rsidP="1E159C70" w:rsidRDefault="535A88C8" w14:paraId="03010D19" w14:textId="223148CE">
            <w:pPr>
              <w:pStyle w:val="Normal"/>
              <w:rPr>
                <w:b w:val="0"/>
                <w:bCs w:val="0"/>
              </w:rPr>
            </w:pPr>
            <w:r w:rsidR="535A88C8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072BE508" w:rsidP="1E159C70" w:rsidRDefault="072BE508" w14:paraId="7DBCAA94" w14:textId="043BFF44">
            <w:pPr>
              <w:pStyle w:val="Normal"/>
              <w:rPr>
                <w:b w:val="0"/>
                <w:bCs w:val="0"/>
              </w:rPr>
            </w:pPr>
            <w:r w:rsidR="072BE508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133CF332" w:rsidP="1E159C70" w:rsidRDefault="133CF332" w14:paraId="5B126F74" w14:textId="11AAE7CF">
            <w:pPr>
              <w:pStyle w:val="Normal"/>
              <w:rPr>
                <w:b w:val="0"/>
                <w:bCs w:val="0"/>
              </w:rPr>
            </w:pPr>
            <w:r w:rsidR="133CF332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7F3B0743" w:rsidP="1E159C70" w:rsidRDefault="7F3B0743" w14:paraId="46D599FB" w14:textId="2DDB4609">
            <w:pPr>
              <w:pStyle w:val="Normal"/>
              <w:rPr>
                <w:b w:val="0"/>
                <w:bCs w:val="0"/>
              </w:rPr>
            </w:pPr>
            <w:r w:rsidR="7F3B0743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197839C4" w:rsidP="1E159C70" w:rsidRDefault="197839C4" w14:paraId="20C9A9A5" w14:textId="2489D9FA">
            <w:pPr>
              <w:pStyle w:val="Normal"/>
              <w:rPr>
                <w:b w:val="0"/>
                <w:bCs w:val="0"/>
              </w:rPr>
            </w:pPr>
            <w:r w:rsidR="197839C4">
              <w:rPr>
                <w:b w:val="0"/>
                <w:bCs w:val="0"/>
              </w:rPr>
              <w:t>4</w:t>
            </w:r>
          </w:p>
        </w:tc>
      </w:tr>
      <w:tr w:rsidR="1E159C70" w:rsidTr="1E159C70" w14:paraId="388BFBAB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41B5BEAB" w14:textId="46012F7E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22264FB4" w:rsidP="1E159C70" w:rsidRDefault="22264FB4" w14:paraId="045BA297" w14:textId="09BF975A">
            <w:pPr>
              <w:pStyle w:val="Normal"/>
              <w:rPr>
                <w:b w:val="0"/>
                <w:bCs w:val="0"/>
              </w:rPr>
            </w:pPr>
            <w:r w:rsidR="22264FB4">
              <w:rPr>
                <w:b w:val="0"/>
                <w:bCs w:val="0"/>
              </w:rPr>
              <w:t xml:space="preserve">How </w:t>
            </w:r>
            <w:r w:rsidR="22264FB4">
              <w:rPr>
                <w:b w:val="0"/>
                <w:bCs w:val="0"/>
              </w:rPr>
              <w:t>will competitors</w:t>
            </w:r>
            <w:r w:rsidR="22264FB4">
              <w:rPr>
                <w:b w:val="0"/>
                <w:bCs w:val="0"/>
              </w:rPr>
              <w:t xml:space="preserve"> react</w:t>
            </w:r>
            <w:r w:rsidR="74BDE95C">
              <w:rPr>
                <w:b w:val="0"/>
                <w:bCs w:val="0"/>
              </w:rPr>
              <w:t>?</w:t>
            </w:r>
          </w:p>
        </w:tc>
        <w:tc>
          <w:tcPr>
            <w:tcW w:w="1170" w:type="dxa"/>
            <w:tcMar/>
          </w:tcPr>
          <w:p w:rsidR="0ED30167" w:rsidP="1E159C70" w:rsidRDefault="0ED30167" w14:paraId="2D3264B4" w14:textId="2C9A64EE">
            <w:pPr>
              <w:pStyle w:val="Normal"/>
              <w:rPr>
                <w:b w:val="0"/>
                <w:bCs w:val="0"/>
              </w:rPr>
            </w:pPr>
            <w:r w:rsidR="0ED30167">
              <w:rPr>
                <w:b w:val="0"/>
                <w:bCs w:val="0"/>
              </w:rPr>
              <w:t>3</w:t>
            </w:r>
          </w:p>
        </w:tc>
        <w:tc>
          <w:tcPr>
            <w:tcW w:w="1170" w:type="dxa"/>
            <w:tcMar/>
          </w:tcPr>
          <w:p w:rsidR="003DB887" w:rsidP="1E159C70" w:rsidRDefault="003DB887" w14:paraId="3AE87A36" w14:textId="32E5BC73">
            <w:pPr>
              <w:pStyle w:val="Normal"/>
              <w:rPr>
                <w:b w:val="0"/>
                <w:bCs w:val="0"/>
              </w:rPr>
            </w:pPr>
            <w:r w:rsidR="003DB887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438C76D2" w:rsidP="1E159C70" w:rsidRDefault="438C76D2" w14:paraId="0911BDB1" w14:textId="1C1A18E0">
            <w:pPr>
              <w:pStyle w:val="Normal"/>
              <w:rPr>
                <w:b w:val="0"/>
                <w:bCs w:val="0"/>
              </w:rPr>
            </w:pPr>
            <w:r w:rsidR="438C76D2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321B5B7E" w:rsidP="1E159C70" w:rsidRDefault="321B5B7E" w14:paraId="72448E4E" w14:textId="4E0262DD">
            <w:pPr>
              <w:pStyle w:val="Normal"/>
              <w:rPr>
                <w:b w:val="0"/>
                <w:bCs w:val="0"/>
              </w:rPr>
            </w:pPr>
            <w:r w:rsidR="321B5B7E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6CBB1378" w:rsidP="1E159C70" w:rsidRDefault="6CBB1378" w14:paraId="32FA9264" w14:textId="0D221A9F">
            <w:pPr>
              <w:pStyle w:val="Normal"/>
              <w:rPr>
                <w:b w:val="0"/>
                <w:bCs w:val="0"/>
              </w:rPr>
            </w:pPr>
            <w:r w:rsidR="6CBB1378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03202E91" w:rsidP="1E159C70" w:rsidRDefault="03202E91" w14:paraId="2DE3A1B5" w14:textId="5E7030DD">
            <w:pPr>
              <w:pStyle w:val="Normal"/>
              <w:rPr>
                <w:b w:val="0"/>
                <w:bCs w:val="0"/>
              </w:rPr>
            </w:pPr>
            <w:r w:rsidR="03202E91">
              <w:rPr>
                <w:b w:val="0"/>
                <w:bCs w:val="0"/>
              </w:rPr>
              <w:t>4</w:t>
            </w:r>
          </w:p>
        </w:tc>
      </w:tr>
      <w:tr w:rsidR="1E159C70" w:rsidTr="1E159C70" w14:paraId="3BB271E1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082A9597" w14:textId="3826CF1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2AEFECEB" w:rsidP="1E159C70" w:rsidRDefault="2AEFECEB" w14:paraId="7679461B" w14:textId="0D1109E2">
            <w:pPr>
              <w:pStyle w:val="Normal"/>
              <w:rPr>
                <w:b w:val="0"/>
                <w:bCs w:val="0"/>
              </w:rPr>
            </w:pPr>
            <w:r w:rsidR="2AEFECEB">
              <w:rPr>
                <w:b w:val="0"/>
                <w:bCs w:val="0"/>
              </w:rPr>
              <w:t xml:space="preserve">What are </w:t>
            </w:r>
            <w:r w:rsidR="2AEFECEB">
              <w:rPr>
                <w:b w:val="0"/>
                <w:bCs w:val="0"/>
              </w:rPr>
              <w:t>the risks</w:t>
            </w:r>
            <w:r w:rsidR="2AEFECEB">
              <w:rPr>
                <w:b w:val="0"/>
                <w:bCs w:val="0"/>
              </w:rPr>
              <w:t xml:space="preserve"> associated with quality maintenance?</w:t>
            </w:r>
          </w:p>
        </w:tc>
        <w:tc>
          <w:tcPr>
            <w:tcW w:w="1170" w:type="dxa"/>
            <w:tcMar/>
          </w:tcPr>
          <w:p w:rsidR="7B103423" w:rsidP="1E159C70" w:rsidRDefault="7B103423" w14:paraId="02CE1CEB" w14:textId="7CD5CF9D">
            <w:pPr>
              <w:pStyle w:val="Normal"/>
              <w:rPr>
                <w:b w:val="0"/>
                <w:bCs w:val="0"/>
              </w:rPr>
            </w:pPr>
            <w:r w:rsidR="7B103423">
              <w:rPr>
                <w:b w:val="0"/>
                <w:bCs w:val="0"/>
              </w:rPr>
              <w:t>3</w:t>
            </w:r>
          </w:p>
        </w:tc>
        <w:tc>
          <w:tcPr>
            <w:tcW w:w="1170" w:type="dxa"/>
            <w:tcMar/>
          </w:tcPr>
          <w:p w:rsidR="6F4BAC3F" w:rsidP="1E159C70" w:rsidRDefault="6F4BAC3F" w14:paraId="1CA1D98B" w14:textId="6EA4B43C">
            <w:pPr>
              <w:pStyle w:val="Normal"/>
              <w:rPr>
                <w:b w:val="0"/>
                <w:bCs w:val="0"/>
              </w:rPr>
            </w:pPr>
            <w:r w:rsidR="6F4BAC3F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41FF7ED4" w:rsidP="1E159C70" w:rsidRDefault="41FF7ED4" w14:paraId="689B4F7D" w14:textId="1AD91E3B">
            <w:pPr>
              <w:pStyle w:val="Normal"/>
              <w:rPr>
                <w:b w:val="0"/>
                <w:bCs w:val="0"/>
              </w:rPr>
            </w:pPr>
            <w:r w:rsidR="41FF7ED4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4197B227" w:rsidP="1E159C70" w:rsidRDefault="4197B227" w14:paraId="40E2A96A" w14:textId="2312B20A">
            <w:pPr>
              <w:pStyle w:val="Normal"/>
              <w:rPr>
                <w:b w:val="0"/>
                <w:bCs w:val="0"/>
              </w:rPr>
            </w:pPr>
            <w:r w:rsidR="4197B227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14D11491" w:rsidP="1E159C70" w:rsidRDefault="14D11491" w14:paraId="6F07F0C2" w14:textId="1219E9AD">
            <w:pPr>
              <w:pStyle w:val="Normal"/>
              <w:rPr>
                <w:b w:val="0"/>
                <w:bCs w:val="0"/>
              </w:rPr>
            </w:pPr>
            <w:r w:rsidR="14D11491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60330AE1" w:rsidP="1E159C70" w:rsidRDefault="60330AE1" w14:paraId="17BC3A74" w14:textId="153404C0">
            <w:pPr>
              <w:pStyle w:val="Normal"/>
              <w:rPr>
                <w:b w:val="0"/>
                <w:bCs w:val="0"/>
              </w:rPr>
            </w:pPr>
            <w:r w:rsidR="60330AE1">
              <w:rPr>
                <w:b w:val="0"/>
                <w:bCs w:val="0"/>
              </w:rPr>
              <w:t>4</w:t>
            </w:r>
          </w:p>
        </w:tc>
      </w:tr>
      <w:tr w:rsidR="1E159C70" w:rsidTr="1E159C70" w14:paraId="0577FD13">
        <w:trPr>
          <w:trHeight w:val="300"/>
        </w:trPr>
        <w:tc>
          <w:tcPr>
            <w:tcW w:w="1170" w:type="dxa"/>
            <w:tcMar/>
          </w:tcPr>
          <w:p w:rsidR="2AEFECEB" w:rsidP="1E159C70" w:rsidRDefault="2AEFECEB" w14:paraId="602F89B1" w14:textId="43968520">
            <w:pPr>
              <w:pStyle w:val="Normal"/>
              <w:rPr>
                <w:b w:val="0"/>
                <w:bCs w:val="0"/>
              </w:rPr>
            </w:pPr>
            <w:r w:rsidR="2AEFECEB">
              <w:rPr>
                <w:b w:val="0"/>
                <w:bCs w:val="0"/>
              </w:rPr>
              <w:t>Can we deliver?</w:t>
            </w:r>
          </w:p>
        </w:tc>
        <w:tc>
          <w:tcPr>
            <w:tcW w:w="1170" w:type="dxa"/>
            <w:tcMar/>
          </w:tcPr>
          <w:p w:rsidR="5A28F51F" w:rsidP="1E159C70" w:rsidRDefault="5A28F51F" w14:paraId="7039D4BD" w14:textId="5667D64E">
            <w:pPr>
              <w:pStyle w:val="Normal"/>
              <w:rPr>
                <w:b w:val="0"/>
                <w:bCs w:val="0"/>
              </w:rPr>
            </w:pPr>
            <w:r w:rsidR="5A28F51F">
              <w:rPr>
                <w:b w:val="0"/>
                <w:bCs w:val="0"/>
              </w:rPr>
              <w:t>Do we have skills?</w:t>
            </w:r>
          </w:p>
        </w:tc>
        <w:tc>
          <w:tcPr>
            <w:tcW w:w="1170" w:type="dxa"/>
            <w:tcMar/>
          </w:tcPr>
          <w:p w:rsidR="60EB9ECF" w:rsidP="1E159C70" w:rsidRDefault="60EB9ECF" w14:paraId="1321EDAB" w14:textId="5B2002B5">
            <w:pPr>
              <w:pStyle w:val="Normal"/>
              <w:rPr>
                <w:b w:val="0"/>
                <w:bCs w:val="0"/>
              </w:rPr>
            </w:pPr>
            <w:r w:rsidR="60EB9ECF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65AEDE15" w:rsidP="1E159C70" w:rsidRDefault="65AEDE15" w14:paraId="116F3C03" w14:textId="4A5CE097">
            <w:pPr>
              <w:pStyle w:val="Normal"/>
              <w:rPr>
                <w:b w:val="0"/>
                <w:bCs w:val="0"/>
              </w:rPr>
            </w:pPr>
            <w:r w:rsidR="65AEDE15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0E70AA48" w:rsidP="1E159C70" w:rsidRDefault="0E70AA48" w14:paraId="3C04092C" w14:textId="6A40EF79">
            <w:pPr>
              <w:pStyle w:val="Normal"/>
              <w:rPr>
                <w:b w:val="0"/>
                <w:bCs w:val="0"/>
              </w:rPr>
            </w:pPr>
            <w:r w:rsidR="0E70AA48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06F44378" w:rsidP="1E159C70" w:rsidRDefault="06F44378" w14:paraId="6204AF45" w14:textId="74F318D2">
            <w:pPr>
              <w:pStyle w:val="Normal"/>
              <w:rPr>
                <w:b w:val="0"/>
                <w:bCs w:val="0"/>
              </w:rPr>
            </w:pPr>
            <w:r w:rsidR="06F44378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504D1E1E" w:rsidP="1E159C70" w:rsidRDefault="504D1E1E" w14:paraId="79A6F062" w14:textId="3A0037E3">
            <w:pPr>
              <w:pStyle w:val="Normal"/>
              <w:rPr>
                <w:b w:val="0"/>
                <w:bCs w:val="0"/>
              </w:rPr>
            </w:pPr>
            <w:r w:rsidR="504D1E1E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37FDD1E6" w:rsidP="1E159C70" w:rsidRDefault="37FDD1E6" w14:paraId="5056B6EF" w14:textId="463A0DDC">
            <w:pPr>
              <w:pStyle w:val="Normal"/>
              <w:rPr>
                <w:b w:val="0"/>
                <w:bCs w:val="0"/>
              </w:rPr>
            </w:pPr>
            <w:r w:rsidR="37FDD1E6">
              <w:rPr>
                <w:b w:val="0"/>
                <w:bCs w:val="0"/>
              </w:rPr>
              <w:t>4</w:t>
            </w:r>
          </w:p>
        </w:tc>
      </w:tr>
      <w:tr w:rsidR="1E159C70" w:rsidTr="1E159C70" w14:paraId="16300589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37D40FCB" w14:textId="0E7F456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5A28F51F" w:rsidP="1E159C70" w:rsidRDefault="5A28F51F" w14:paraId="3B7DA953" w14:textId="7ECDBE6B">
            <w:pPr>
              <w:pStyle w:val="Normal"/>
              <w:rPr>
                <w:b w:val="0"/>
                <w:bCs w:val="0"/>
              </w:rPr>
            </w:pPr>
            <w:r w:rsidR="5A28F51F">
              <w:rPr>
                <w:b w:val="0"/>
                <w:bCs w:val="0"/>
              </w:rPr>
              <w:t>Implementation barriers?</w:t>
            </w:r>
          </w:p>
        </w:tc>
        <w:tc>
          <w:tcPr>
            <w:tcW w:w="1170" w:type="dxa"/>
            <w:tcMar/>
          </w:tcPr>
          <w:p w:rsidR="1C8A2192" w:rsidP="1E159C70" w:rsidRDefault="1C8A2192" w14:paraId="6272D5F0" w14:textId="7DB7B26E">
            <w:pPr>
              <w:pStyle w:val="Normal"/>
              <w:rPr>
                <w:b w:val="0"/>
                <w:bCs w:val="0"/>
              </w:rPr>
            </w:pPr>
            <w:r w:rsidR="1C8A2192">
              <w:rPr>
                <w:b w:val="0"/>
                <w:bCs w:val="0"/>
              </w:rPr>
              <w:t>3</w:t>
            </w:r>
          </w:p>
        </w:tc>
        <w:tc>
          <w:tcPr>
            <w:tcW w:w="1170" w:type="dxa"/>
            <w:tcMar/>
          </w:tcPr>
          <w:p w:rsidR="07CAEA33" w:rsidP="1E159C70" w:rsidRDefault="07CAEA33" w14:paraId="085B7B25" w14:textId="22D11002">
            <w:pPr>
              <w:pStyle w:val="Normal"/>
              <w:rPr>
                <w:b w:val="0"/>
                <w:bCs w:val="0"/>
              </w:rPr>
            </w:pPr>
            <w:r w:rsidR="07CAEA33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56E9C281" w:rsidP="1E159C70" w:rsidRDefault="56E9C281" w14:paraId="0F5B46E6" w14:textId="563A106B">
            <w:pPr>
              <w:pStyle w:val="Normal"/>
              <w:rPr>
                <w:b w:val="0"/>
                <w:bCs w:val="0"/>
              </w:rPr>
            </w:pPr>
            <w:r w:rsidR="56E9C281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7CB74AC3" w:rsidP="1E159C70" w:rsidRDefault="7CB74AC3" w14:paraId="36181332" w14:textId="2F3E28F4">
            <w:pPr>
              <w:pStyle w:val="Normal"/>
              <w:rPr>
                <w:b w:val="0"/>
                <w:bCs w:val="0"/>
              </w:rPr>
            </w:pPr>
            <w:r w:rsidR="7CB74AC3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1AE1349F" w:rsidP="1E159C70" w:rsidRDefault="1AE1349F" w14:paraId="57154B27" w14:textId="4222F8FB">
            <w:pPr>
              <w:pStyle w:val="Normal"/>
              <w:rPr>
                <w:b w:val="0"/>
                <w:bCs w:val="0"/>
              </w:rPr>
            </w:pPr>
            <w:r w:rsidR="1AE1349F">
              <w:rPr>
                <w:b w:val="0"/>
                <w:bCs w:val="0"/>
              </w:rPr>
              <w:t>3</w:t>
            </w:r>
          </w:p>
        </w:tc>
        <w:tc>
          <w:tcPr>
            <w:tcW w:w="1155" w:type="dxa"/>
            <w:tcMar/>
          </w:tcPr>
          <w:p w:rsidR="5A79C0C1" w:rsidP="1E159C70" w:rsidRDefault="5A79C0C1" w14:paraId="0A0E321B" w14:textId="4AD9216B">
            <w:pPr>
              <w:pStyle w:val="Normal"/>
              <w:rPr>
                <w:b w:val="0"/>
                <w:bCs w:val="0"/>
              </w:rPr>
            </w:pPr>
            <w:r w:rsidR="5A79C0C1">
              <w:rPr>
                <w:b w:val="0"/>
                <w:bCs w:val="0"/>
              </w:rPr>
              <w:t>4</w:t>
            </w:r>
          </w:p>
        </w:tc>
      </w:tr>
      <w:tr w:rsidR="1E159C70" w:rsidTr="1E159C70" w14:paraId="07F04307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46CFB5B7" w14:textId="7ACFB07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5A28F51F" w:rsidP="1E159C70" w:rsidRDefault="5A28F51F" w14:paraId="1696F1BD" w14:textId="5C92BBB9">
            <w:pPr>
              <w:pStyle w:val="Normal"/>
              <w:rPr>
                <w:b w:val="0"/>
                <w:bCs w:val="0"/>
              </w:rPr>
            </w:pPr>
            <w:r w:rsidR="5A28F51F">
              <w:rPr>
                <w:b w:val="0"/>
                <w:bCs w:val="0"/>
              </w:rPr>
              <w:t>Can we afford it now?</w:t>
            </w:r>
          </w:p>
        </w:tc>
        <w:tc>
          <w:tcPr>
            <w:tcW w:w="1170" w:type="dxa"/>
            <w:tcMar/>
          </w:tcPr>
          <w:p w:rsidR="460D0264" w:rsidP="1E159C70" w:rsidRDefault="460D0264" w14:paraId="16AFA30D" w14:textId="0BB455AA">
            <w:pPr>
              <w:pStyle w:val="Normal"/>
              <w:rPr>
                <w:b w:val="0"/>
                <w:bCs w:val="0"/>
              </w:rPr>
            </w:pPr>
            <w:r w:rsidR="460D0264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0C8BDDBD" w:rsidP="1E159C70" w:rsidRDefault="0C8BDDBD" w14:paraId="50C09B22" w14:textId="5F9842F2">
            <w:pPr>
              <w:pStyle w:val="Normal"/>
              <w:rPr>
                <w:b w:val="0"/>
                <w:bCs w:val="0"/>
              </w:rPr>
            </w:pPr>
            <w:r w:rsidR="0C8BDDBD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6893AE60" w:rsidP="1E159C70" w:rsidRDefault="6893AE60" w14:paraId="4E6AD97B" w14:textId="6607D491">
            <w:pPr>
              <w:pStyle w:val="Normal"/>
              <w:rPr>
                <w:b w:val="0"/>
                <w:bCs w:val="0"/>
              </w:rPr>
            </w:pPr>
            <w:r w:rsidR="6893AE60">
              <w:rPr>
                <w:b w:val="0"/>
                <w:bCs w:val="0"/>
              </w:rPr>
              <w:t>4</w:t>
            </w:r>
          </w:p>
        </w:tc>
        <w:tc>
          <w:tcPr>
            <w:tcW w:w="1170" w:type="dxa"/>
            <w:tcMar/>
          </w:tcPr>
          <w:p w:rsidR="748DB4E6" w:rsidP="1E159C70" w:rsidRDefault="748DB4E6" w14:paraId="30D4EBA0" w14:textId="48AEEFFA">
            <w:pPr>
              <w:pStyle w:val="Normal"/>
              <w:rPr>
                <w:b w:val="0"/>
                <w:bCs w:val="0"/>
              </w:rPr>
            </w:pPr>
            <w:r w:rsidR="748DB4E6">
              <w:rPr>
                <w:b w:val="0"/>
                <w:bCs w:val="0"/>
              </w:rPr>
              <w:t>3</w:t>
            </w:r>
          </w:p>
        </w:tc>
        <w:tc>
          <w:tcPr>
            <w:tcW w:w="1185" w:type="dxa"/>
            <w:tcMar/>
          </w:tcPr>
          <w:p w:rsidR="19070694" w:rsidP="1E159C70" w:rsidRDefault="19070694" w14:paraId="4743E3F9" w14:textId="6B66A527">
            <w:pPr>
              <w:pStyle w:val="Normal"/>
              <w:rPr>
                <w:b w:val="0"/>
                <w:bCs w:val="0"/>
              </w:rPr>
            </w:pPr>
            <w:r w:rsidR="19070694">
              <w:rPr>
                <w:b w:val="0"/>
                <w:bCs w:val="0"/>
              </w:rPr>
              <w:t>4</w:t>
            </w:r>
          </w:p>
        </w:tc>
        <w:tc>
          <w:tcPr>
            <w:tcW w:w="1155" w:type="dxa"/>
            <w:tcMar/>
          </w:tcPr>
          <w:p w:rsidR="19070694" w:rsidP="1E159C70" w:rsidRDefault="19070694" w14:paraId="0A2C5282" w14:textId="4078D1D1">
            <w:pPr>
              <w:pStyle w:val="Normal"/>
              <w:rPr>
                <w:b w:val="0"/>
                <w:bCs w:val="0"/>
              </w:rPr>
            </w:pPr>
            <w:r w:rsidR="19070694">
              <w:rPr>
                <w:b w:val="0"/>
                <w:bCs w:val="0"/>
              </w:rPr>
              <w:t>4</w:t>
            </w:r>
          </w:p>
        </w:tc>
      </w:tr>
      <w:tr w:rsidR="1E159C70" w:rsidTr="1E159C70" w14:paraId="325AB7D0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4E1C4AC8" w14:textId="489C009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675A69DB" w14:textId="74D0CA1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2F934772" w:rsidP="1E159C70" w:rsidRDefault="2F934772" w14:paraId="3C71C0E9" w14:textId="4C0C3FB0">
            <w:pPr>
              <w:pStyle w:val="Normal"/>
              <w:rPr>
                <w:b w:val="0"/>
                <w:bCs w:val="0"/>
              </w:rPr>
            </w:pPr>
            <w:r w:rsidR="2F934772">
              <w:rPr>
                <w:b w:val="0"/>
                <w:bCs w:val="0"/>
              </w:rPr>
              <w:t>44</w:t>
            </w:r>
          </w:p>
        </w:tc>
        <w:tc>
          <w:tcPr>
            <w:tcW w:w="1170" w:type="dxa"/>
            <w:tcMar/>
          </w:tcPr>
          <w:p w:rsidR="2F934772" w:rsidP="1E159C70" w:rsidRDefault="2F934772" w14:paraId="278D7D85" w14:textId="4A6A2683">
            <w:pPr>
              <w:pStyle w:val="Normal"/>
              <w:rPr>
                <w:b w:val="0"/>
                <w:bCs w:val="0"/>
              </w:rPr>
            </w:pPr>
            <w:r w:rsidR="2F934772">
              <w:rPr>
                <w:b w:val="0"/>
                <w:bCs w:val="0"/>
              </w:rPr>
              <w:t>45</w:t>
            </w:r>
          </w:p>
        </w:tc>
        <w:tc>
          <w:tcPr>
            <w:tcW w:w="1170" w:type="dxa"/>
            <w:tcMar/>
          </w:tcPr>
          <w:p w:rsidR="2F934772" w:rsidP="1E159C70" w:rsidRDefault="2F934772" w14:paraId="3AE6A0F5" w14:textId="1181611B">
            <w:pPr>
              <w:pStyle w:val="Normal"/>
              <w:rPr>
                <w:b w:val="1"/>
                <w:bCs w:val="1"/>
              </w:rPr>
            </w:pPr>
            <w:r w:rsidRPr="1E159C70" w:rsidR="2F934772">
              <w:rPr>
                <w:b w:val="1"/>
                <w:bCs w:val="1"/>
              </w:rPr>
              <w:t>48 –1</w:t>
            </w:r>
            <w:r w:rsidRPr="1E159C70" w:rsidR="2F934772">
              <w:rPr>
                <w:b w:val="1"/>
                <w:bCs w:val="1"/>
                <w:vertAlign w:val="superscript"/>
              </w:rPr>
              <w:t>st</w:t>
            </w:r>
            <w:r w:rsidRPr="1E159C70" w:rsidR="2F934772">
              <w:rPr>
                <w:b w:val="1"/>
                <w:bCs w:val="1"/>
              </w:rPr>
              <w:t xml:space="preserve"> </w:t>
            </w:r>
          </w:p>
        </w:tc>
        <w:tc>
          <w:tcPr>
            <w:tcW w:w="1170" w:type="dxa"/>
            <w:tcMar/>
          </w:tcPr>
          <w:p w:rsidR="2F934772" w:rsidP="1E159C70" w:rsidRDefault="2F934772" w14:paraId="5CABAE0D" w14:textId="3EE5A8A7">
            <w:pPr>
              <w:pStyle w:val="Normal"/>
              <w:rPr>
                <w:b w:val="0"/>
                <w:bCs w:val="0"/>
              </w:rPr>
            </w:pPr>
            <w:r w:rsidR="2F934772">
              <w:rPr>
                <w:b w:val="0"/>
                <w:bCs w:val="0"/>
              </w:rPr>
              <w:t>41</w:t>
            </w:r>
          </w:p>
        </w:tc>
        <w:tc>
          <w:tcPr>
            <w:tcW w:w="1185" w:type="dxa"/>
            <w:tcMar/>
          </w:tcPr>
          <w:p w:rsidR="2F934772" w:rsidP="1E159C70" w:rsidRDefault="2F934772" w14:paraId="575CF552" w14:textId="209A8543">
            <w:pPr>
              <w:pStyle w:val="Normal"/>
              <w:rPr>
                <w:b w:val="0"/>
                <w:bCs w:val="0"/>
              </w:rPr>
            </w:pPr>
            <w:r w:rsidR="2F934772">
              <w:rPr>
                <w:b w:val="0"/>
                <w:bCs w:val="0"/>
              </w:rPr>
              <w:t>40</w:t>
            </w:r>
          </w:p>
        </w:tc>
        <w:tc>
          <w:tcPr>
            <w:tcW w:w="1155" w:type="dxa"/>
            <w:tcMar/>
          </w:tcPr>
          <w:p w:rsidR="2F934772" w:rsidP="1E159C70" w:rsidRDefault="2F934772" w14:paraId="2B0E503A" w14:textId="59A5B3E6">
            <w:pPr>
              <w:pStyle w:val="Normal"/>
              <w:rPr>
                <w:b w:val="1"/>
                <w:bCs w:val="1"/>
              </w:rPr>
            </w:pPr>
            <w:r w:rsidRPr="1E159C70" w:rsidR="2F934772">
              <w:rPr>
                <w:b w:val="1"/>
                <w:bCs w:val="1"/>
              </w:rPr>
              <w:t>46- 2nd</w:t>
            </w:r>
          </w:p>
        </w:tc>
      </w:tr>
      <w:tr w:rsidR="1E159C70" w:rsidTr="1E159C70" w14:paraId="4DC6C6F3">
        <w:trPr>
          <w:trHeight w:val="300"/>
        </w:trPr>
        <w:tc>
          <w:tcPr>
            <w:tcW w:w="1170" w:type="dxa"/>
            <w:tcMar/>
          </w:tcPr>
          <w:p w:rsidR="1E159C70" w:rsidP="1E159C70" w:rsidRDefault="1E159C70" w14:paraId="26ADD890" w14:textId="1A354AE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3259148C" w14:textId="207658F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02A944E8" w14:textId="07E933A8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611145CF" w14:textId="113691E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29DD9438" w14:textId="5F8310A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E159C70" w:rsidP="1E159C70" w:rsidRDefault="1E159C70" w14:paraId="0AEB2FB4" w14:textId="6FA99ED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85" w:type="dxa"/>
            <w:tcMar/>
          </w:tcPr>
          <w:p w:rsidR="1E159C70" w:rsidP="1E159C70" w:rsidRDefault="1E159C70" w14:paraId="74AEA680" w14:textId="541F6EF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55" w:type="dxa"/>
            <w:tcMar/>
          </w:tcPr>
          <w:p w:rsidR="1E159C70" w:rsidP="1E159C70" w:rsidRDefault="1E159C70" w14:paraId="50C585A1" w14:textId="1E64C236">
            <w:pPr>
              <w:pStyle w:val="Normal"/>
              <w:rPr>
                <w:b w:val="1"/>
                <w:bCs w:val="1"/>
              </w:rPr>
            </w:pPr>
          </w:p>
        </w:tc>
      </w:tr>
    </w:tbl>
    <w:p w:rsidR="1E159C70" w:rsidRDefault="1E159C70" w14:paraId="3AC526C2" w14:textId="5309E098"/>
    <w:p w:rsidR="2F934772" w:rsidP="1E159C70" w:rsidRDefault="2F934772" w14:paraId="77E129AB" w14:textId="429E2B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F934772">
        <w:rPr/>
        <w:t>The first strategy: Marketing campaigns and brand positioning, through ecommerce like Amazon</w:t>
      </w:r>
      <w:r w:rsidR="3B973E65">
        <w:rPr/>
        <w:t xml:space="preserve">. </w:t>
      </w:r>
      <w:r w:rsidR="2F934772">
        <w:rPr/>
        <w:t>The second strategy</w:t>
      </w:r>
      <w:r w:rsidR="31087624">
        <w:rPr/>
        <w:t>: Trade</w:t>
      </w:r>
      <w:r w:rsidR="2F934772">
        <w:rPr/>
        <w:t xml:space="preserve"> shows to connect with retailers,</w:t>
      </w:r>
      <w:r w:rsidR="46F4F9F5">
        <w:rPr/>
        <w:t xml:space="preserve"> and</w:t>
      </w:r>
      <w:r w:rsidR="2F934772">
        <w:rPr/>
        <w:t xml:space="preserve"> distributors</w:t>
      </w:r>
      <w:r w:rsidR="01A77040">
        <w:rPr/>
        <w:t>.</w:t>
      </w:r>
    </w:p>
    <w:p w:rsidR="1E159C70" w:rsidP="1E159C70" w:rsidRDefault="1E159C70" w14:paraId="3BCEB388" w14:textId="6BA55F34">
      <w:pPr>
        <w:pStyle w:val="Normal"/>
        <w:jc w:val="center"/>
      </w:pPr>
    </w:p>
    <w:p w:rsidR="1E159C70" w:rsidP="1E159C70" w:rsidRDefault="1E159C70" w14:paraId="0CAE9D23" w14:textId="02DF4979">
      <w:pPr>
        <w:pStyle w:val="Normal"/>
        <w:jc w:val="center"/>
      </w:pPr>
    </w:p>
    <w:p w:rsidR="1E159C70" w:rsidP="1E159C70" w:rsidRDefault="1E159C70" w14:paraId="4BEF24BA" w14:textId="488E13EF">
      <w:pPr>
        <w:pStyle w:val="Normal"/>
        <w:jc w:val="center"/>
      </w:pPr>
    </w:p>
    <w:p w:rsidR="1E159C70" w:rsidP="1E159C70" w:rsidRDefault="1E159C70" w14:paraId="5F6E4792" w14:textId="660FC2C8">
      <w:pPr>
        <w:pStyle w:val="Normal"/>
        <w:jc w:val="center"/>
      </w:pPr>
    </w:p>
    <w:p w:rsidR="1E159C70" w:rsidP="1E159C70" w:rsidRDefault="1E159C70" w14:paraId="0DD426B1" w14:textId="1999C93D">
      <w:pPr>
        <w:pStyle w:val="Normal"/>
        <w:jc w:val="center"/>
      </w:pPr>
    </w:p>
    <w:p w:rsidR="5C39BB03" w:rsidP="1E159C70" w:rsidRDefault="5C39BB03" w14:paraId="2DCF2583" w14:textId="0E3DA0D2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C39BB03">
        <w:rPr/>
        <w:t>References:</w:t>
      </w:r>
    </w:p>
    <w:p w:rsidR="00BAAD64" w:rsidP="1E159C70" w:rsidRDefault="00BAAD64" w14:paraId="280AAB30" w14:textId="22378BA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00BAAD64">
        <w:rPr>
          <w:b w:val="0"/>
          <w:bCs w:val="0"/>
          <w:i w:val="1"/>
          <w:iCs w:val="1"/>
        </w:rPr>
        <w:t xml:space="preserve">A SWOT Analysis of The Craft Chocolate </w:t>
      </w:r>
      <w:r w:rsidRPr="1E159C70" w:rsidR="65C232C0">
        <w:rPr>
          <w:b w:val="0"/>
          <w:bCs w:val="0"/>
          <w:i w:val="1"/>
          <w:iCs w:val="1"/>
        </w:rPr>
        <w:t>Industry.</w:t>
      </w:r>
      <w:r w:rsidRPr="1E159C70" w:rsidR="65C232C0">
        <w:rPr>
          <w:b w:val="0"/>
          <w:bCs w:val="0"/>
          <w:i w:val="0"/>
          <w:iCs w:val="0"/>
        </w:rPr>
        <w:t xml:space="preserve"> (2018). The Chocolate Journalist.             </w:t>
      </w:r>
      <w:r w:rsidRPr="1E159C70" w:rsidR="77497A1B">
        <w:rPr>
          <w:b w:val="0"/>
          <w:bCs w:val="0"/>
          <w:i w:val="0"/>
          <w:iCs w:val="0"/>
        </w:rPr>
        <w:t xml:space="preserve">  </w:t>
      </w:r>
      <w:hyperlink r:id="Re09a8b46259a41c5">
        <w:r w:rsidRPr="1E159C70" w:rsidR="65C232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 SWOT Analysis Of The Craft Chocolate Industry - The Chocolate Journalist</w:t>
        </w:r>
      </w:hyperlink>
    </w:p>
    <w:p w:rsidR="3F8C1208" w:rsidP="1E159C70" w:rsidRDefault="3F8C1208" w14:paraId="5B0E511C" w14:textId="4CC5EAA7">
      <w:pPr>
        <w:pStyle w:val="Normal"/>
        <w:spacing w:line="240" w:lineRule="auto"/>
        <w:ind w:left="0"/>
        <w:jc w:val="left"/>
      </w:pPr>
      <w:r w:rsidRPr="1E159C70" w:rsidR="3F8C1208">
        <w:rPr>
          <w:i w:val="1"/>
          <w:iCs w:val="1"/>
        </w:rPr>
        <w:t>Bennetto Natural Foods.</w:t>
      </w:r>
      <w:r w:rsidR="3F8C1208">
        <w:rPr/>
        <w:t xml:space="preserve"> B Corporation</w:t>
      </w:r>
      <w:r w:rsidR="03CF22DC">
        <w:rPr/>
        <w:t xml:space="preserve"> (n.d.).                     </w:t>
      </w:r>
      <w:r w:rsidR="1CFD4E05">
        <w:rPr/>
        <w:t xml:space="preserve">                                                         </w:t>
      </w:r>
      <w:hyperlink r:id="R9f19d076d1bf478b">
        <w:r w:rsidRPr="1E159C70" w:rsidR="3F8C120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Bennetto Natural Foods - Certified B Corporation - B Lab Global</w:t>
        </w:r>
      </w:hyperlink>
    </w:p>
    <w:p w:rsidR="00F06927" w:rsidP="1E159C70" w:rsidRDefault="00F06927" w14:paraId="266FDEF7" w14:textId="72B98EA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F06927">
        <w:rPr/>
        <w:t xml:space="preserve">Eagle, </w:t>
      </w:r>
      <w:r w:rsidR="118DD551">
        <w:rPr/>
        <w:t>J. (</w:t>
      </w:r>
      <w:r w:rsidR="6FAF5A6D">
        <w:rPr/>
        <w:t>2016),</w:t>
      </w:r>
      <w:r w:rsidR="00F06927">
        <w:rPr/>
        <w:t xml:space="preserve"> </w:t>
      </w:r>
      <w:r w:rsidRPr="1E159C70" w:rsidR="00F06927">
        <w:rPr>
          <w:i w:val="1"/>
          <w:iCs w:val="1"/>
        </w:rPr>
        <w:t xml:space="preserve">Taxation could have </w:t>
      </w:r>
      <w:r w:rsidRPr="1E159C70" w:rsidR="19CC2B87">
        <w:rPr>
          <w:i w:val="1"/>
          <w:iCs w:val="1"/>
        </w:rPr>
        <w:t>big impact</w:t>
      </w:r>
      <w:r w:rsidRPr="1E159C70" w:rsidR="19CC2B87">
        <w:rPr>
          <w:i w:val="1"/>
          <w:iCs w:val="1"/>
        </w:rPr>
        <w:t xml:space="preserve"> on future chocolate sales.</w:t>
      </w:r>
      <w:r w:rsidR="7E84C7A8">
        <w:rPr/>
        <w:t xml:space="preserve"> Confectionery News.                                                                                                                                                                  </w:t>
      </w:r>
      <w:hyperlink r:id="R680b9b9e3d6e4385">
        <w:r w:rsidRPr="1E159C70" w:rsidR="7E84C7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Taxation significant impact on future chocolate sales (confectionerynews.com)</w:t>
        </w:r>
      </w:hyperlink>
    </w:p>
    <w:p w:rsidR="695110AC" w:rsidP="1E159C70" w:rsidRDefault="695110AC" w14:paraId="318C408A" w14:textId="7AC435A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5110AC">
        <w:rPr>
          <w:b w:val="0"/>
          <w:bCs w:val="0"/>
        </w:rPr>
        <w:t xml:space="preserve">Glenn, C., Powell, G., </w:t>
      </w:r>
      <w:r w:rsidRPr="1E159C70" w:rsidR="695110AC">
        <w:rPr>
          <w:b w:val="0"/>
          <w:bCs w:val="0"/>
          <w:i w:val="1"/>
          <w:iCs w:val="1"/>
        </w:rPr>
        <w:t>Note on the U.S. Chocolate Market.</w:t>
      </w:r>
      <w:r w:rsidRPr="1E159C70" w:rsidR="695110AC">
        <w:rPr>
          <w:b w:val="0"/>
          <w:bCs w:val="0"/>
          <w:i w:val="0"/>
          <w:iCs w:val="0"/>
        </w:rPr>
        <w:t xml:space="preserve"> (2004).                                              </w:t>
      </w:r>
      <w:hyperlink r:id="Rb3809a7e7c044af4">
        <w:r w:rsidRPr="1E159C70" w:rsidR="695110A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Note on the U.S. Chocolate Market | Stanford Graduate School of Business</w:t>
        </w:r>
      </w:hyperlink>
    </w:p>
    <w:p w:rsidR="695110AC" w:rsidP="1E159C70" w:rsidRDefault="695110AC" w14:paraId="3240F0BE" w14:textId="666E91F7">
      <w:pPr>
        <w:pStyle w:val="Normal"/>
        <w:ind w:left="0"/>
        <w:jc w:val="left"/>
      </w:pPr>
      <w:r w:rsidRPr="1E159C70" w:rsidR="695110A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Chocolate Market Trends in US.</w:t>
      </w:r>
      <w:r w:rsidRPr="1E159C70" w:rsidR="695110A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(2024). Innova Market Insights</w:t>
      </w:r>
      <w:r w:rsidRPr="1E159C70" w:rsidR="695110A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.  </w:t>
      </w:r>
      <w:r w:rsidRPr="1E159C70" w:rsidR="695110A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                                   </w:t>
      </w:r>
      <w:hyperlink r:id="R1254b667f1834c58">
        <w:r w:rsidRPr="1E159C70" w:rsidR="695110A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Chocolate Market Trends in the US. US Consumers buy chocolate (innovamarketinsights.com)</w:t>
        </w:r>
      </w:hyperlink>
    </w:p>
    <w:p w:rsidR="5C39BB03" w:rsidP="1E159C70" w:rsidRDefault="5C39BB03" w14:paraId="11A6DB90" w14:textId="7085116B">
      <w:pPr>
        <w:pStyle w:val="Normal"/>
        <w:ind w:left="0"/>
        <w:jc w:val="left"/>
      </w:pPr>
      <w:r w:rsidRPr="1E159C70" w:rsidR="5C39BB03">
        <w:rPr>
          <w:i w:val="1"/>
          <w:iCs w:val="1"/>
        </w:rPr>
        <w:t xml:space="preserve">Chocolate industry in the United States- statistics &amp; </w:t>
      </w:r>
      <w:r w:rsidRPr="1E159C70" w:rsidR="1592FB30">
        <w:rPr>
          <w:i w:val="1"/>
          <w:iCs w:val="1"/>
        </w:rPr>
        <w:t xml:space="preserve">facts. </w:t>
      </w:r>
      <w:r w:rsidRPr="1E159C70" w:rsidR="1592FB30">
        <w:rPr>
          <w:i w:val="0"/>
          <w:iCs w:val="0"/>
        </w:rPr>
        <w:t>(</w:t>
      </w:r>
      <w:r w:rsidRPr="1E159C70" w:rsidR="1592FB30">
        <w:rPr>
          <w:i w:val="0"/>
          <w:iCs w:val="0"/>
        </w:rPr>
        <w:t>2</w:t>
      </w:r>
      <w:r w:rsidR="1592FB30">
        <w:rPr/>
        <w:t>024).</w:t>
      </w:r>
      <w:r w:rsidR="5C39BB03">
        <w:rPr/>
        <w:t xml:space="preserve"> Statista Research </w:t>
      </w:r>
      <w:r w:rsidR="6635A0CA">
        <w:rPr/>
        <w:t>Department</w:t>
      </w:r>
      <w:r w:rsidR="6635A0CA">
        <w:rPr/>
        <w:t>.</w:t>
      </w:r>
      <w:r w:rsidR="2C9C2A01">
        <w:rPr/>
        <w:t xml:space="preserve">  </w:t>
      </w:r>
      <w:r w:rsidR="2C9C2A01">
        <w:rPr/>
        <w:t xml:space="preserve">                                                                </w:t>
      </w:r>
      <w:hyperlink w:anchor="editorsPicks" r:id="R758fc4b359554656">
        <w:r w:rsidRPr="1E159C70" w:rsidR="6635A0CA">
          <w:rPr>
            <w:rStyle w:val="Hyperlink"/>
          </w:rPr>
          <w:t>https://www.statista.com/topics/1638/chocolate-industry/#editorsPicks</w:t>
        </w:r>
      </w:hyperlink>
    </w:p>
    <w:p w:rsidR="1E159C70" w:rsidP="1E159C70" w:rsidRDefault="1E159C70" w14:paraId="0D43616F" w14:textId="39544A34">
      <w:pPr>
        <w:pStyle w:val="Normal"/>
        <w:ind w:left="0"/>
        <w:jc w:val="left"/>
        <w:rPr>
          <w:b w:val="0"/>
          <w:bCs w:val="0"/>
          <w:i w:val="1"/>
          <w:iCs w:val="1"/>
        </w:rPr>
      </w:pPr>
    </w:p>
    <w:p w:rsidR="76EC1D19" w:rsidP="1E159C70" w:rsidRDefault="76EC1D19" w14:paraId="02D63D5B" w14:textId="7767B6E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76EC1D19">
        <w:rPr>
          <w:b w:val="0"/>
          <w:bCs w:val="0"/>
          <w:i w:val="0"/>
          <w:iCs w:val="0"/>
        </w:rPr>
        <w:t>Oguntoye</w:t>
      </w:r>
      <w:r w:rsidRPr="1E159C70" w:rsidR="76EC1D19">
        <w:rPr>
          <w:b w:val="0"/>
          <w:bCs w:val="0"/>
          <w:i w:val="0"/>
          <w:iCs w:val="0"/>
        </w:rPr>
        <w:t xml:space="preserve">, P. (2022), </w:t>
      </w:r>
      <w:r w:rsidRPr="1E159C70" w:rsidR="76EC1D19">
        <w:rPr>
          <w:b w:val="0"/>
          <w:bCs w:val="0"/>
          <w:i w:val="1"/>
          <w:iCs w:val="1"/>
        </w:rPr>
        <w:t>The Impact of Political Risks and Macroeconomic Policy Uncer</w:t>
      </w:r>
      <w:r w:rsidRPr="1E159C70" w:rsidR="32778702">
        <w:rPr>
          <w:b w:val="0"/>
          <w:bCs w:val="0"/>
          <w:i w:val="1"/>
          <w:iCs w:val="1"/>
        </w:rPr>
        <w:t>tainties on the Growth of Trade in Africa.</w:t>
      </w:r>
      <w:r w:rsidRPr="1E159C70" w:rsidR="563773D4">
        <w:rPr>
          <w:b w:val="0"/>
          <w:bCs w:val="0"/>
          <w:i w:val="1"/>
          <w:iCs w:val="1"/>
        </w:rPr>
        <w:t xml:space="preserve"> </w:t>
      </w:r>
      <w:r w:rsidRPr="1E159C70" w:rsidR="563773D4">
        <w:rPr>
          <w:b w:val="0"/>
          <w:bCs w:val="0"/>
          <w:i w:val="0"/>
          <w:iCs w:val="0"/>
        </w:rPr>
        <w:t>Trade Finance Global.</w:t>
      </w:r>
      <w:r w:rsidRPr="1E159C70" w:rsidR="1D16447C">
        <w:rPr>
          <w:b w:val="0"/>
          <w:bCs w:val="0"/>
          <w:i w:val="0"/>
          <w:iCs w:val="0"/>
        </w:rPr>
        <w:t xml:space="preserve"> (2022).</w:t>
      </w:r>
      <w:r w:rsidRPr="1E159C70" w:rsidR="7F4C8913">
        <w:rPr>
          <w:b w:val="0"/>
          <w:bCs w:val="0"/>
          <w:i w:val="0"/>
          <w:iCs w:val="0"/>
        </w:rPr>
        <w:t xml:space="preserve">                                                       </w:t>
      </w:r>
      <w:hyperlink r:id="R59cd9f00c1f84754">
        <w:r w:rsidRPr="1E159C70" w:rsidR="7F4C89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The Impact of Political Risks and Macroeconomic Policy Uncertainties on the Growth of Trade in Africa (tradefinanceglobal.com)</w:t>
        </w:r>
      </w:hyperlink>
      <w:r w:rsidRPr="1E159C70" w:rsidR="7F4C89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018AB5" w:rsidP="1E159C70" w:rsidRDefault="72018AB5" w14:paraId="19FCCD18" w14:textId="41222736">
      <w:pPr>
        <w:pStyle w:val="Normal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E159C70" w:rsidR="72018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Gitau, </w:t>
      </w:r>
      <w:r w:rsidRPr="1E159C70" w:rsidR="72018AB5">
        <w:rPr>
          <w:rFonts w:ascii="Aptos" w:hAnsi="Aptos" w:eastAsia="Aptos" w:cs="Aptos"/>
          <w:noProof w:val="0"/>
          <w:sz w:val="24"/>
          <w:szCs w:val="24"/>
          <w:lang w:val="en-US"/>
        </w:rPr>
        <w:t>M.,Mieu</w:t>
      </w:r>
      <w:r w:rsidRPr="1E159C70" w:rsidR="72018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B., </w:t>
      </w:r>
      <w:r w:rsidRPr="1E159C70" w:rsidR="72018AB5">
        <w:rPr>
          <w:rFonts w:ascii="Aptos" w:hAnsi="Aptos" w:eastAsia="Aptos" w:cs="Aptos"/>
          <w:noProof w:val="0"/>
          <w:sz w:val="24"/>
          <w:szCs w:val="24"/>
          <w:lang w:val="en-US"/>
        </w:rPr>
        <w:t>Dontoh,E</w:t>
      </w:r>
      <w:r w:rsidRPr="1E159C70" w:rsidR="72018AB5">
        <w:rPr>
          <w:rFonts w:ascii="Aptos" w:hAnsi="Aptos" w:eastAsia="Aptos" w:cs="Aptos"/>
          <w:noProof w:val="0"/>
          <w:sz w:val="24"/>
          <w:szCs w:val="24"/>
          <w:lang w:val="en-US"/>
        </w:rPr>
        <w:t>., Bloomberg. (</w:t>
      </w:r>
      <w:r w:rsidRPr="1E159C70" w:rsidR="385579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2024), </w:t>
      </w:r>
      <w:r w:rsidRPr="1E159C70" w:rsidR="385579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Chocolate and cosmetic prices could soar on Europe’s new cocoa law that requires firms to prove that every bean they import </w:t>
      </w:r>
      <w:r w:rsidRPr="1E159C70" w:rsidR="385579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didn’t</w:t>
      </w:r>
      <w:r w:rsidRPr="1E159C70" w:rsidR="385579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contribute to def</w:t>
      </w:r>
      <w:r w:rsidRPr="1E159C70" w:rsidR="041BD7D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orestation. </w:t>
      </w:r>
      <w:r w:rsidRPr="1E159C70" w:rsidR="041BD7D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(2024). Fortune.com</w:t>
      </w:r>
      <w:r w:rsidRPr="1E159C70" w:rsidR="262C34C3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                                                      </w:t>
      </w:r>
      <w:hyperlink r:id="R9ae14db4366544b7">
        <w:r w:rsidRPr="1E159C70" w:rsidR="262C34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Chocolate and cosmetic prices could soar on Europe’s new cocoa law as companies must prove that every bean they import didn’t contribute to deforestation | Fortune Europe</w:t>
        </w:r>
      </w:hyperlink>
      <w:r w:rsidRPr="1E159C70" w:rsidR="041BD7D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3D58C48A" w:rsidP="1E159C70" w:rsidRDefault="3D58C48A" w14:paraId="588AC126" w14:textId="4025B43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3D58C48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Makos, J. (2024). </w:t>
      </w:r>
      <w:r w:rsidRPr="1E159C70" w:rsidR="682C9540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PESTLE Analysis of The Food Industry (with Example).</w:t>
      </w:r>
      <w:r w:rsidRPr="1E159C70" w:rsidR="7781553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PESTLE Analysis. </w:t>
      </w:r>
      <w:hyperlink r:id="R90648be42c0b48ac">
        <w:r w:rsidRPr="1E159C70" w:rsidR="7781553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PESTLE Analysis of the Food Industry (with Example)</w:t>
        </w:r>
      </w:hyperlink>
    </w:p>
    <w:p w:rsidR="5C83D543" w:rsidP="1E159C70" w:rsidRDefault="5C83D543" w14:paraId="76CE58C0" w14:textId="429F61E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5C83D54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The Sustainable Cocoa </w:t>
      </w:r>
      <w:r w:rsidRPr="1E159C70" w:rsidR="0124CA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Initiative. </w:t>
      </w:r>
      <w:r w:rsidRPr="1E159C70" w:rsidR="0124C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(</w:t>
      </w:r>
      <w:r w:rsidRPr="1E159C70" w:rsidR="0124CAF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n.d.).</w:t>
      </w:r>
      <w:r w:rsidRPr="1E159C70" w:rsidR="7E0BAEBB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International Partnerships.                                                           </w:t>
      </w:r>
      <w:hyperlink r:id="R93e5130949b84c8a">
        <w:r w:rsidRPr="1E159C70" w:rsidR="7E0BAEB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The Sustainable Cocoa Initiative - European Commission (europa.eu)</w:t>
        </w:r>
      </w:hyperlink>
    </w:p>
    <w:p w:rsidR="73F582DC" w:rsidP="1E159C70" w:rsidRDefault="73F582DC" w14:paraId="12B34AC2" w14:textId="2DFF5A48">
      <w:pPr>
        <w:pStyle w:val="Normal"/>
        <w:ind w:left="0"/>
        <w:jc w:val="left"/>
      </w:pPr>
      <w:r w:rsidRPr="1E159C70" w:rsidR="73F582DC">
        <w:rPr>
          <w:b w:val="0"/>
          <w:bCs w:val="0"/>
          <w:i w:val="1"/>
          <w:iCs w:val="1"/>
        </w:rPr>
        <w:t>United States Chocolate Market, Competition, Forecast &amp; Opportunities, 2023-2028 with Hershey Company</w:t>
      </w:r>
      <w:r w:rsidRPr="1E159C70" w:rsidR="79CCFF84">
        <w:rPr>
          <w:b w:val="0"/>
          <w:bCs w:val="0"/>
          <w:i w:val="1"/>
          <w:iCs w:val="1"/>
        </w:rPr>
        <w:t xml:space="preserve">, Ferrero Group, Lindt &amp; Sprungli </w:t>
      </w:r>
      <w:r w:rsidRPr="1E159C70" w:rsidR="3B4DD970">
        <w:rPr>
          <w:b w:val="0"/>
          <w:bCs w:val="0"/>
          <w:i w:val="1"/>
          <w:iCs w:val="1"/>
        </w:rPr>
        <w:t>Dominating.</w:t>
      </w:r>
      <w:r w:rsidRPr="1E159C70" w:rsidR="3B4DD970">
        <w:rPr>
          <w:b w:val="0"/>
          <w:bCs w:val="0"/>
          <w:i w:val="1"/>
          <w:iCs w:val="1"/>
        </w:rPr>
        <w:t xml:space="preserve"> </w:t>
      </w:r>
      <w:r w:rsidRPr="1E159C70" w:rsidR="3B4DD970">
        <w:rPr>
          <w:b w:val="0"/>
          <w:bCs w:val="0"/>
          <w:i w:val="0"/>
          <w:iCs w:val="0"/>
        </w:rPr>
        <w:t>(2023).</w:t>
      </w:r>
      <w:r w:rsidRPr="1E159C70" w:rsidR="10EC5464">
        <w:rPr>
          <w:b w:val="0"/>
          <w:bCs w:val="0"/>
          <w:i w:val="0"/>
          <w:iCs w:val="0"/>
        </w:rPr>
        <w:t xml:space="preserve">       </w:t>
      </w:r>
      <w:hyperlink r:id="R927a889926ed43f5">
        <w:r w:rsidRPr="1E159C70" w:rsidR="73F582DC">
          <w:rPr>
            <w:rStyle w:val="Hyperlink"/>
          </w:rPr>
          <w:t>https://finance.yahoo.com/news/united-states-chocolate-market-competition-014500764.html</w:t>
        </w:r>
      </w:hyperlink>
    </w:p>
    <w:p w:rsidR="54DFB918" w:rsidP="1E159C70" w:rsidRDefault="54DFB918" w14:paraId="761A4ED6" w14:textId="763D0625">
      <w:pPr>
        <w:pStyle w:val="Normal"/>
        <w:ind w:left="0"/>
        <w:jc w:val="left"/>
        <w:rPr>
          <w:rStyle w:val="Hyperlink"/>
        </w:rPr>
      </w:pPr>
      <w:r w:rsidRPr="1E159C70" w:rsidR="54DFB918">
        <w:rPr>
          <w:i w:val="1"/>
          <w:iCs w:val="1"/>
        </w:rPr>
        <w:t>US Chocolate Market Size &amp; Share Analysis – Growth Trends &amp; Forecasts Up To 2030.</w:t>
      </w:r>
      <w:r w:rsidR="5BC0E914">
        <w:rPr/>
        <w:t xml:space="preserve"> (2024)</w:t>
      </w:r>
      <w:r w:rsidR="5BC0E914">
        <w:rPr/>
        <w:t xml:space="preserve">.  </w:t>
      </w:r>
      <w:r w:rsidR="5BC0E914">
        <w:rPr/>
        <w:t xml:space="preserve">                                                                                  </w:t>
      </w:r>
      <w:hyperlink r:id="R047dddc52d7345cd">
        <w:r w:rsidRPr="1E159C70" w:rsidR="54DFB918">
          <w:rPr>
            <w:rStyle w:val="Hyperlink"/>
          </w:rPr>
          <w:t>https://www.mordorintelligence.com/industry-reports/united-states-chocolate-market</w:t>
        </w:r>
      </w:hyperlink>
    </w:p>
    <w:p w:rsidR="64685EE7" w:rsidP="1E159C70" w:rsidRDefault="64685EE7" w14:paraId="7D50FD35" w14:textId="00A6373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64685E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Chocolate Production in the US-Market Size, Industry Analysis, Trends and Forecasts (2024-2029)</w:t>
      </w:r>
      <w:r w:rsidRPr="1E159C70" w:rsidR="5895268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E159C70" w:rsidR="589526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(2023)</w:t>
      </w:r>
      <w:r w:rsidRPr="1E159C70" w:rsidR="64685E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  <w:r w:rsidRPr="1E159C70" w:rsidR="6D0C79D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Ibis World</w:t>
      </w:r>
      <w:r w:rsidRPr="1E159C70" w:rsidR="6D0C79D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.</w:t>
      </w:r>
      <w:r w:rsidRPr="1E159C70" w:rsidR="1F8C3CC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</w:t>
      </w:r>
      <w:r w:rsidRPr="1E159C70" w:rsidR="1F8C3CC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</w:t>
      </w:r>
      <w:hyperlink w:anchor="IndustryStatisticsAndTrends" r:id="R5e2176d546bc4951">
        <w:r w:rsidRPr="1E159C70" w:rsidR="64685EE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Chocolate Production in the US - Market Size, Industry Analysis, Trends and Forecasts (2024-2029)| IBISWorld</w:t>
        </w:r>
      </w:hyperlink>
    </w:p>
    <w:p w:rsidR="212F3345" w:rsidP="1E159C70" w:rsidRDefault="212F3345" w14:paraId="11C23233" w14:textId="7683D70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212F3345">
        <w:rPr>
          <w:rFonts w:ascii="Aptos" w:hAnsi="Aptos" w:eastAsia="Aptos" w:cs="Aptos"/>
          <w:noProof w:val="0"/>
          <w:sz w:val="24"/>
          <w:szCs w:val="24"/>
          <w:lang w:val="en-US"/>
        </w:rPr>
        <w:t>Plessz</w:t>
      </w:r>
      <w:r w:rsidRPr="1E159C70" w:rsidR="212F3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E159C70" w:rsidR="212F3345">
        <w:rPr>
          <w:rFonts w:ascii="Aptos" w:hAnsi="Aptos" w:eastAsia="Aptos" w:cs="Aptos"/>
          <w:noProof w:val="0"/>
          <w:sz w:val="24"/>
          <w:szCs w:val="24"/>
          <w:lang w:val="en-US"/>
        </w:rPr>
        <w:t>M.(</w:t>
      </w:r>
      <w:r w:rsidRPr="1E159C70" w:rsidR="212F33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2020). </w:t>
      </w:r>
      <w:r w:rsidRPr="1E159C70" w:rsidR="66AA693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Association between unemployment and the co-occurrence and clustering of common</w:t>
      </w:r>
      <w:r w:rsidRPr="1E159C70" w:rsidR="4752E39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risky health behaviors: Findings from the </w:t>
      </w:r>
      <w:r w:rsidRPr="1E159C70" w:rsidR="4752E39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Constances</w:t>
      </w:r>
      <w:r w:rsidRPr="1E159C70" w:rsidR="4752E39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cohort.</w:t>
      </w:r>
      <w:r w:rsidRPr="1E159C70" w:rsidR="7CC8EDF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E159C70" w:rsidR="7CC8EDF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Pub Med Central. </w:t>
      </w:r>
      <w:r w:rsidRPr="1E159C70" w:rsidR="7CC8EDF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doi: </w:t>
      </w:r>
      <w:hyperlink r:id="R2adbd179ceec45f9">
        <w:r w:rsidRPr="1E159C70" w:rsidR="7CC8EDF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76FAA"/>
            <w:sz w:val="24"/>
            <w:szCs w:val="24"/>
            <w:u w:val="single"/>
            <w:lang w:val="en-US"/>
          </w:rPr>
          <w:t>10.1371/journal.pone.0232262</w:t>
        </w:r>
      </w:hyperlink>
    </w:p>
    <w:p w:rsidR="37CFEED7" w:rsidP="1E159C70" w:rsidRDefault="37CFEED7" w14:paraId="5068B920" w14:textId="37478762">
      <w:pPr>
        <w:pStyle w:val="Normal"/>
        <w:ind w:left="0"/>
        <w:jc w:val="left"/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</w:pPr>
      <w:r w:rsidR="37CFEED7">
        <w:rPr/>
        <w:t>Whoriskey, P.</w:t>
      </w:r>
      <w:r w:rsidR="3CD47180">
        <w:rPr/>
        <w:t xml:space="preserve"> (2019)</w:t>
      </w:r>
      <w:r w:rsidR="37CFEED7">
        <w:rPr/>
        <w:t xml:space="preserve">, </w:t>
      </w:r>
      <w:r w:rsidRPr="1E159C70" w:rsidR="37CFEED7">
        <w:rPr>
          <w:i w:val="1"/>
          <w:iCs w:val="1"/>
        </w:rPr>
        <w:t>Chocolate Companies as</w:t>
      </w:r>
      <w:r w:rsidRPr="1E159C70" w:rsidR="2CED6E31">
        <w:rPr>
          <w:i w:val="1"/>
          <w:iCs w:val="1"/>
        </w:rPr>
        <w:t>k</w:t>
      </w:r>
      <w:r w:rsidRPr="1E159C70" w:rsidR="37CFEED7">
        <w:rPr>
          <w:i w:val="1"/>
          <w:iCs w:val="1"/>
        </w:rPr>
        <w:t xml:space="preserve"> for a taste of </w:t>
      </w:r>
      <w:r w:rsidRPr="1E159C70" w:rsidR="74BB6421">
        <w:rPr>
          <w:i w:val="1"/>
          <w:iCs w:val="1"/>
        </w:rPr>
        <w:t xml:space="preserve">government regulation. </w:t>
      </w:r>
      <w:r w:rsidR="74BB6421">
        <w:rPr/>
        <w:t>The Washington Post</w:t>
      </w:r>
      <w:r w:rsidR="44B50CB6">
        <w:rPr/>
        <w:t>.</w:t>
      </w:r>
      <w:r w:rsidR="658FEEE6">
        <w:rPr/>
        <w:t xml:space="preserve">                                                                                                                                  </w:t>
      </w:r>
      <w:r>
        <w:tab/>
      </w:r>
      <w:r w:rsidR="5D2AFEF7">
        <w:rPr/>
        <w:t xml:space="preserve">  </w:t>
      </w:r>
      <w:r w:rsidR="658FEEE6">
        <w:rPr/>
        <w:t xml:space="preserve"> </w:t>
      </w:r>
      <w:hyperlink r:id="R312c4f02be474a19">
        <w:r w:rsidRPr="1E159C70" w:rsidR="658FEEE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Citing child labor and environmental abuses, chocolate companies propose regulation for cocoa industry - The Washington Post</w:t>
        </w:r>
      </w:hyperlink>
    </w:p>
    <w:p w:rsidR="775CA3CD" w:rsidP="1E159C70" w:rsidRDefault="775CA3CD" w14:paraId="53CEA9C9" w14:textId="322CAF1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775CA3C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Trade History &amp; Background. </w:t>
      </w:r>
      <w:r w:rsidRPr="1E159C70" w:rsidR="775CA3C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(n.d.)</w:t>
      </w:r>
      <w:r w:rsidRPr="1E159C70" w:rsidR="775CA3C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.  </w:t>
      </w:r>
      <w:r w:rsidRPr="1E159C70" w:rsidR="775CA3C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National Confectioner</w:t>
      </w:r>
      <w:r w:rsidRPr="1E159C70" w:rsidR="5FD8BCF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s Association</w:t>
      </w:r>
      <w:r w:rsidRPr="1E159C70" w:rsidR="43D3CB1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                             </w:t>
      </w:r>
      <w:hyperlink r:id="Rb1f509ef8e16494e">
        <w:r w:rsidRPr="1E159C70" w:rsidR="43D3CB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Trade - NCA (candyusa.com)</w:t>
        </w:r>
      </w:hyperlink>
    </w:p>
    <w:p w:rsidR="678F39EE" w:rsidP="1E159C70" w:rsidRDefault="678F39EE" w14:paraId="0B2812AF" w14:textId="5B9B8AF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678F39E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Bennetto Natural Foods Co.- Lucy Bennetto. </w:t>
      </w:r>
      <w:r w:rsidRPr="1E159C70" w:rsidR="678F39E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Robinson</w:t>
      </w:r>
      <w:r w:rsidRPr="1E159C70" w:rsidR="6623A55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E159C70" w:rsidR="5446F98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Duo. (</w:t>
      </w:r>
      <w:r w:rsidRPr="1E159C70" w:rsidR="266E095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2020).                                                                                                                               </w:t>
      </w:r>
      <w:hyperlink r:id="R758fae7f44814843">
        <w:r w:rsidRPr="1E159C70" w:rsidR="6623A5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Bennetto Natural Foods Co. - Lucy Bennetto - Robinson Duo</w:t>
        </w:r>
      </w:hyperlink>
    </w:p>
    <w:p w:rsidR="7E73DC00" w:rsidP="1E159C70" w:rsidRDefault="7E73DC00" w14:paraId="33389A1C" w14:textId="4DB5523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159C70" w:rsidR="7E73DC0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Net Climate Positive.</w:t>
      </w:r>
      <w:r w:rsidRPr="1E159C70" w:rsidR="7E73DC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(2024).                                                                                     </w:t>
      </w:r>
      <w:r w:rsidRPr="1E159C70" w:rsidR="19C5E5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</w:t>
      </w:r>
      <w:hyperlink r:id="R469abaee85bf4e49">
        <w:r w:rsidRPr="1E159C70" w:rsidR="7E73DC0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Climate Positive – Bennetto Natural Foods</w:t>
        </w:r>
      </w:hyperlink>
    </w:p>
    <w:p w:rsidR="43D3CB15" w:rsidP="1E159C70" w:rsidRDefault="43D3CB15" w14:paraId="066A0A9E" w14:textId="6BB9A30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159C70" w:rsidP="1E159C70" w:rsidRDefault="1E159C70" w14:paraId="27097E42" w14:textId="0AC2C1D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159C70" w:rsidP="1E159C70" w:rsidRDefault="1E159C70" w14:paraId="319E0A17" w14:textId="699C2DFB">
      <w:pPr>
        <w:pStyle w:val="Normal"/>
        <w:ind w:left="0"/>
        <w:jc w:val="center"/>
      </w:pPr>
    </w:p>
    <w:p w:rsidR="1E159C70" w:rsidP="1E159C70" w:rsidRDefault="1E159C70" w14:paraId="58DB21CB" w14:textId="2388A68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gSme/Z2dgKchM" int2:id="ov8vTj9t">
      <int2:state int2:type="AugLoop_Text_Critique" int2:value="Rejected"/>
    </int2:textHash>
    <int2:textHash int2:hashCode="kuku5Ek2vmv0CX" int2:id="H7g1mVby">
      <int2:state int2:type="AugLoop_Text_Critique" int2:value="Rejected"/>
    </int2:textHash>
    <int2:textHash int2:hashCode="V/2Eu8LHZD/Tv0" int2:id="fIhMEZFA">
      <int2:state int2:type="AugLoop_Text_Critique" int2:value="Rejected"/>
    </int2:textHash>
    <int2:textHash int2:hashCode="rIsUeYjsg+CmqH" int2:id="zNQdu8Vb">
      <int2:state int2:type="AugLoop_Text_Critique" int2:value="Rejected"/>
    </int2:textHash>
    <int2:textHash int2:hashCode="SOVj8UjcBNizHJ" int2:id="J5cSNA7f">
      <int2:state int2:type="AugLoop_Text_Critique" int2:value="Rejected"/>
    </int2:textHash>
    <int2:textHash int2:hashCode="ZukmtT16V8ufbG" int2:id="P5cBceyh">
      <int2:state int2:type="AugLoop_Text_Critique" int2:value="Rejected"/>
    </int2:textHash>
    <int2:textHash int2:hashCode="i42dNcDjBO5hAV" int2:id="2U0Ya1CA">
      <int2:state int2:type="AugLoop_Text_Critique" int2:value="Rejected"/>
    </int2:textHash>
    <int2:textHash int2:hashCode="CYesOd7syGJ9jT" int2:id="6EGnh42B">
      <int2:state int2:type="AugLoop_Text_Critique" int2:value="Rejected"/>
    </int2:textHash>
    <int2:bookmark int2:bookmarkName="_Int_mSfz1UIt" int2:invalidationBookmarkName="" int2:hashCode="4ajZbGdcAyQP3I" int2:id="ocCCj2ps">
      <int2:state int2:type="AugLoop_Text_Critique" int2:value="Rejected"/>
    </int2:bookmark>
    <int2:bookmark int2:bookmarkName="_Int_gMbWnuvN" int2:invalidationBookmarkName="" int2:hashCode="E1+Tt6RJBbZOzq" int2:id="LtgYS0Kq">
      <int2:state int2:type="AugLoop_Text_Critique" int2:value="Rejected"/>
    </int2:bookmark>
    <int2:bookmark int2:bookmarkName="_Int_EC7ROJ4P" int2:invalidationBookmarkName="" int2:hashCode="3pJQ7fuhm5SA57" int2:id="HptyKYl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b194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ec7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ae4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D7D22"/>
    <w:rsid w:val="00177AE0"/>
    <w:rsid w:val="003DB887"/>
    <w:rsid w:val="0055D4AB"/>
    <w:rsid w:val="006FF5EA"/>
    <w:rsid w:val="0091F5A1"/>
    <w:rsid w:val="00A8ABDB"/>
    <w:rsid w:val="00ABD1E5"/>
    <w:rsid w:val="00BAAD64"/>
    <w:rsid w:val="00F06927"/>
    <w:rsid w:val="00F7C859"/>
    <w:rsid w:val="0119800F"/>
    <w:rsid w:val="011C37DD"/>
    <w:rsid w:val="0124CAFD"/>
    <w:rsid w:val="013489D2"/>
    <w:rsid w:val="013798C5"/>
    <w:rsid w:val="017FC40C"/>
    <w:rsid w:val="0182A4AC"/>
    <w:rsid w:val="018ABE3E"/>
    <w:rsid w:val="01A77040"/>
    <w:rsid w:val="01BC853F"/>
    <w:rsid w:val="01C2C797"/>
    <w:rsid w:val="01C66535"/>
    <w:rsid w:val="01CC41A8"/>
    <w:rsid w:val="01E046DF"/>
    <w:rsid w:val="01E568A0"/>
    <w:rsid w:val="01E740DA"/>
    <w:rsid w:val="020B1DFD"/>
    <w:rsid w:val="0250C9FD"/>
    <w:rsid w:val="026139E6"/>
    <w:rsid w:val="026BFAEE"/>
    <w:rsid w:val="0286A2F9"/>
    <w:rsid w:val="029E9841"/>
    <w:rsid w:val="02B9FA13"/>
    <w:rsid w:val="02D2AA6E"/>
    <w:rsid w:val="02E91A98"/>
    <w:rsid w:val="030492D6"/>
    <w:rsid w:val="0311A950"/>
    <w:rsid w:val="03202E91"/>
    <w:rsid w:val="03689383"/>
    <w:rsid w:val="0383299A"/>
    <w:rsid w:val="03867DCC"/>
    <w:rsid w:val="038EA0EE"/>
    <w:rsid w:val="03AEFA73"/>
    <w:rsid w:val="03BBB2F6"/>
    <w:rsid w:val="03CA1ADE"/>
    <w:rsid w:val="03CE134A"/>
    <w:rsid w:val="03CF22DC"/>
    <w:rsid w:val="03E8861F"/>
    <w:rsid w:val="03F7C12D"/>
    <w:rsid w:val="03FAC79A"/>
    <w:rsid w:val="040F0C67"/>
    <w:rsid w:val="041BD7D0"/>
    <w:rsid w:val="0456D77F"/>
    <w:rsid w:val="04670226"/>
    <w:rsid w:val="0476817E"/>
    <w:rsid w:val="04AE0E9D"/>
    <w:rsid w:val="04B10FEA"/>
    <w:rsid w:val="04D6672F"/>
    <w:rsid w:val="04DEAE34"/>
    <w:rsid w:val="051AED87"/>
    <w:rsid w:val="0529F230"/>
    <w:rsid w:val="0558230D"/>
    <w:rsid w:val="056D5B73"/>
    <w:rsid w:val="05BDA154"/>
    <w:rsid w:val="05C21C84"/>
    <w:rsid w:val="05D9AFCD"/>
    <w:rsid w:val="05EE9DBD"/>
    <w:rsid w:val="05FC99B9"/>
    <w:rsid w:val="0618C9B4"/>
    <w:rsid w:val="0623C213"/>
    <w:rsid w:val="068370C7"/>
    <w:rsid w:val="0691C236"/>
    <w:rsid w:val="06998C09"/>
    <w:rsid w:val="06A5DA9B"/>
    <w:rsid w:val="06B9A1C3"/>
    <w:rsid w:val="06E17329"/>
    <w:rsid w:val="06F2F215"/>
    <w:rsid w:val="06F44378"/>
    <w:rsid w:val="072BE508"/>
    <w:rsid w:val="0731F8DF"/>
    <w:rsid w:val="073A2887"/>
    <w:rsid w:val="073CDF63"/>
    <w:rsid w:val="07C99B9C"/>
    <w:rsid w:val="07CAEA33"/>
    <w:rsid w:val="08083D8C"/>
    <w:rsid w:val="081DFACF"/>
    <w:rsid w:val="08206F4A"/>
    <w:rsid w:val="082D518B"/>
    <w:rsid w:val="083F9326"/>
    <w:rsid w:val="08667C75"/>
    <w:rsid w:val="08700975"/>
    <w:rsid w:val="0871110F"/>
    <w:rsid w:val="0877E4FD"/>
    <w:rsid w:val="088EE153"/>
    <w:rsid w:val="08CEF804"/>
    <w:rsid w:val="08FCF554"/>
    <w:rsid w:val="091A2FFD"/>
    <w:rsid w:val="09578CE4"/>
    <w:rsid w:val="09622A54"/>
    <w:rsid w:val="096E8C39"/>
    <w:rsid w:val="098ADE5E"/>
    <w:rsid w:val="09B73886"/>
    <w:rsid w:val="09F403BD"/>
    <w:rsid w:val="0A12F86C"/>
    <w:rsid w:val="0A2A6FFA"/>
    <w:rsid w:val="0A2C4769"/>
    <w:rsid w:val="0A2D4FCC"/>
    <w:rsid w:val="0A34AAF6"/>
    <w:rsid w:val="0A45A191"/>
    <w:rsid w:val="0A656EDE"/>
    <w:rsid w:val="0A72760D"/>
    <w:rsid w:val="0A9DE9DA"/>
    <w:rsid w:val="0AAC5040"/>
    <w:rsid w:val="0B04F217"/>
    <w:rsid w:val="0B3A5AE5"/>
    <w:rsid w:val="0B3C1332"/>
    <w:rsid w:val="0B4161C5"/>
    <w:rsid w:val="0B4E8096"/>
    <w:rsid w:val="0B7386DC"/>
    <w:rsid w:val="0B953079"/>
    <w:rsid w:val="0BA21114"/>
    <w:rsid w:val="0BA2F468"/>
    <w:rsid w:val="0BB119F8"/>
    <w:rsid w:val="0BB57DBB"/>
    <w:rsid w:val="0BD2282E"/>
    <w:rsid w:val="0BD9321B"/>
    <w:rsid w:val="0BFFF566"/>
    <w:rsid w:val="0C0BE5CF"/>
    <w:rsid w:val="0C266EA6"/>
    <w:rsid w:val="0C2A93ED"/>
    <w:rsid w:val="0C30D04D"/>
    <w:rsid w:val="0C3F670F"/>
    <w:rsid w:val="0C577E3F"/>
    <w:rsid w:val="0C75CA96"/>
    <w:rsid w:val="0C79678B"/>
    <w:rsid w:val="0C8BDDBD"/>
    <w:rsid w:val="0C8E45C6"/>
    <w:rsid w:val="0CC2EE25"/>
    <w:rsid w:val="0CCE26EC"/>
    <w:rsid w:val="0CE31AB0"/>
    <w:rsid w:val="0CF076C8"/>
    <w:rsid w:val="0CF9EE02"/>
    <w:rsid w:val="0D64A5FC"/>
    <w:rsid w:val="0D660C49"/>
    <w:rsid w:val="0D8AEFC8"/>
    <w:rsid w:val="0D989753"/>
    <w:rsid w:val="0D9BE625"/>
    <w:rsid w:val="0DAA0B52"/>
    <w:rsid w:val="0DB0566A"/>
    <w:rsid w:val="0DC09A5E"/>
    <w:rsid w:val="0DD12159"/>
    <w:rsid w:val="0DE0B329"/>
    <w:rsid w:val="0DEDFC57"/>
    <w:rsid w:val="0E21B143"/>
    <w:rsid w:val="0E2649F2"/>
    <w:rsid w:val="0E3BDC31"/>
    <w:rsid w:val="0E61B69F"/>
    <w:rsid w:val="0E70AA48"/>
    <w:rsid w:val="0E8B3413"/>
    <w:rsid w:val="0E96B97E"/>
    <w:rsid w:val="0ED30167"/>
    <w:rsid w:val="0EF4D179"/>
    <w:rsid w:val="0F1CE0C7"/>
    <w:rsid w:val="0F7D17E2"/>
    <w:rsid w:val="0F8E3CDB"/>
    <w:rsid w:val="0F9D2EA4"/>
    <w:rsid w:val="0FA75A3D"/>
    <w:rsid w:val="0FA7F37D"/>
    <w:rsid w:val="0FBA13E2"/>
    <w:rsid w:val="0FDFB192"/>
    <w:rsid w:val="0FE8EAAE"/>
    <w:rsid w:val="0FE972C5"/>
    <w:rsid w:val="1028B01E"/>
    <w:rsid w:val="10427683"/>
    <w:rsid w:val="10A00F72"/>
    <w:rsid w:val="10B815CF"/>
    <w:rsid w:val="10EB2C2D"/>
    <w:rsid w:val="10EC5464"/>
    <w:rsid w:val="10ECE85A"/>
    <w:rsid w:val="117C6455"/>
    <w:rsid w:val="11872A54"/>
    <w:rsid w:val="118DD551"/>
    <w:rsid w:val="11922E2A"/>
    <w:rsid w:val="119B96AC"/>
    <w:rsid w:val="11CB9648"/>
    <w:rsid w:val="11D19637"/>
    <w:rsid w:val="120BE1EC"/>
    <w:rsid w:val="1228F215"/>
    <w:rsid w:val="1276CB00"/>
    <w:rsid w:val="12CCD215"/>
    <w:rsid w:val="12CF4990"/>
    <w:rsid w:val="12F93AB2"/>
    <w:rsid w:val="132922A4"/>
    <w:rsid w:val="133CF332"/>
    <w:rsid w:val="133E6E0C"/>
    <w:rsid w:val="133F307C"/>
    <w:rsid w:val="1350DAAD"/>
    <w:rsid w:val="13A9D20C"/>
    <w:rsid w:val="13DAF50F"/>
    <w:rsid w:val="13E23E48"/>
    <w:rsid w:val="13EFA939"/>
    <w:rsid w:val="13F65A21"/>
    <w:rsid w:val="1400F07E"/>
    <w:rsid w:val="14042393"/>
    <w:rsid w:val="141C8F38"/>
    <w:rsid w:val="142068E0"/>
    <w:rsid w:val="1420DD3F"/>
    <w:rsid w:val="143E6F99"/>
    <w:rsid w:val="14497478"/>
    <w:rsid w:val="1455D289"/>
    <w:rsid w:val="14562A7E"/>
    <w:rsid w:val="146341EC"/>
    <w:rsid w:val="14672D4B"/>
    <w:rsid w:val="148C8D94"/>
    <w:rsid w:val="148E6F71"/>
    <w:rsid w:val="149AE9B1"/>
    <w:rsid w:val="14C1DA3F"/>
    <w:rsid w:val="14D11491"/>
    <w:rsid w:val="14E09D30"/>
    <w:rsid w:val="1530137E"/>
    <w:rsid w:val="1530F884"/>
    <w:rsid w:val="153A73DF"/>
    <w:rsid w:val="1543B663"/>
    <w:rsid w:val="1565513B"/>
    <w:rsid w:val="15669064"/>
    <w:rsid w:val="1573FB24"/>
    <w:rsid w:val="1592FB30"/>
    <w:rsid w:val="15B0B329"/>
    <w:rsid w:val="15C5B52D"/>
    <w:rsid w:val="15D15986"/>
    <w:rsid w:val="160CF09A"/>
    <w:rsid w:val="16200983"/>
    <w:rsid w:val="16245AA4"/>
    <w:rsid w:val="16A8DC61"/>
    <w:rsid w:val="16D8CD02"/>
    <w:rsid w:val="16E0F3C9"/>
    <w:rsid w:val="1718D27F"/>
    <w:rsid w:val="172B1FCC"/>
    <w:rsid w:val="1741F2A5"/>
    <w:rsid w:val="17512559"/>
    <w:rsid w:val="17535ECA"/>
    <w:rsid w:val="1793D07B"/>
    <w:rsid w:val="1847E174"/>
    <w:rsid w:val="187E12DF"/>
    <w:rsid w:val="18B47587"/>
    <w:rsid w:val="18BDC1E9"/>
    <w:rsid w:val="18BE07BB"/>
    <w:rsid w:val="1901EC04"/>
    <w:rsid w:val="19070694"/>
    <w:rsid w:val="1909420D"/>
    <w:rsid w:val="196C13C9"/>
    <w:rsid w:val="197839C4"/>
    <w:rsid w:val="199D2A0E"/>
    <w:rsid w:val="19C5E567"/>
    <w:rsid w:val="19CC2B87"/>
    <w:rsid w:val="19D29F59"/>
    <w:rsid w:val="19E9639C"/>
    <w:rsid w:val="19ED8BF6"/>
    <w:rsid w:val="19EEEFCB"/>
    <w:rsid w:val="19EFB190"/>
    <w:rsid w:val="19F4B4CC"/>
    <w:rsid w:val="19F899A0"/>
    <w:rsid w:val="1A3EBCED"/>
    <w:rsid w:val="1A3F087F"/>
    <w:rsid w:val="1A40CBC8"/>
    <w:rsid w:val="1A45F430"/>
    <w:rsid w:val="1A52AC0C"/>
    <w:rsid w:val="1A572602"/>
    <w:rsid w:val="1A5EA8C2"/>
    <w:rsid w:val="1A7D10DD"/>
    <w:rsid w:val="1A9BCBA2"/>
    <w:rsid w:val="1AA960DF"/>
    <w:rsid w:val="1AAC4B03"/>
    <w:rsid w:val="1ADA61BC"/>
    <w:rsid w:val="1AE1349F"/>
    <w:rsid w:val="1AE20E1B"/>
    <w:rsid w:val="1AEE138C"/>
    <w:rsid w:val="1B2591E3"/>
    <w:rsid w:val="1B2EEE5C"/>
    <w:rsid w:val="1B384245"/>
    <w:rsid w:val="1B5F1907"/>
    <w:rsid w:val="1B6D6F08"/>
    <w:rsid w:val="1B75B4A1"/>
    <w:rsid w:val="1B83C6B7"/>
    <w:rsid w:val="1BCC315C"/>
    <w:rsid w:val="1BDCBADC"/>
    <w:rsid w:val="1C145FE5"/>
    <w:rsid w:val="1C1894C2"/>
    <w:rsid w:val="1C1E24B4"/>
    <w:rsid w:val="1C1FD3E4"/>
    <w:rsid w:val="1C4AC907"/>
    <w:rsid w:val="1C803944"/>
    <w:rsid w:val="1C8A2192"/>
    <w:rsid w:val="1CBDDA63"/>
    <w:rsid w:val="1CD3049F"/>
    <w:rsid w:val="1CD931BE"/>
    <w:rsid w:val="1CDB2859"/>
    <w:rsid w:val="1CDE1494"/>
    <w:rsid w:val="1CFD4E05"/>
    <w:rsid w:val="1D0A1963"/>
    <w:rsid w:val="1D0A8DF8"/>
    <w:rsid w:val="1D16447C"/>
    <w:rsid w:val="1D80BDFB"/>
    <w:rsid w:val="1DCA8889"/>
    <w:rsid w:val="1DDC2ED6"/>
    <w:rsid w:val="1DDF4011"/>
    <w:rsid w:val="1DDFE37B"/>
    <w:rsid w:val="1DE9AFE8"/>
    <w:rsid w:val="1E09A78C"/>
    <w:rsid w:val="1E0DF0F1"/>
    <w:rsid w:val="1E159C70"/>
    <w:rsid w:val="1E294E5F"/>
    <w:rsid w:val="1E3344A2"/>
    <w:rsid w:val="1E3C7D79"/>
    <w:rsid w:val="1E4AFC63"/>
    <w:rsid w:val="1E6DB29A"/>
    <w:rsid w:val="1E76DD99"/>
    <w:rsid w:val="1E778A91"/>
    <w:rsid w:val="1E8FCD7A"/>
    <w:rsid w:val="1ED80F76"/>
    <w:rsid w:val="1EE2FAF7"/>
    <w:rsid w:val="1F0FBD6D"/>
    <w:rsid w:val="1F1000D8"/>
    <w:rsid w:val="1F1EB528"/>
    <w:rsid w:val="1F5B4B0F"/>
    <w:rsid w:val="1F670804"/>
    <w:rsid w:val="1F8C3CC0"/>
    <w:rsid w:val="1F8DEB6C"/>
    <w:rsid w:val="1F97BE35"/>
    <w:rsid w:val="1FA3F524"/>
    <w:rsid w:val="1FAD3D71"/>
    <w:rsid w:val="1FCC13B3"/>
    <w:rsid w:val="1FD27976"/>
    <w:rsid w:val="1FDC97F9"/>
    <w:rsid w:val="1FDFAAA8"/>
    <w:rsid w:val="1FE58FEF"/>
    <w:rsid w:val="200A06EA"/>
    <w:rsid w:val="201077BF"/>
    <w:rsid w:val="201CD1BD"/>
    <w:rsid w:val="20372C1B"/>
    <w:rsid w:val="20476B95"/>
    <w:rsid w:val="20509A18"/>
    <w:rsid w:val="205C543E"/>
    <w:rsid w:val="2080A503"/>
    <w:rsid w:val="20A9434D"/>
    <w:rsid w:val="20B7A95E"/>
    <w:rsid w:val="20B7D7C3"/>
    <w:rsid w:val="210A95FC"/>
    <w:rsid w:val="210B28D8"/>
    <w:rsid w:val="21125CB9"/>
    <w:rsid w:val="2124D94A"/>
    <w:rsid w:val="212F3345"/>
    <w:rsid w:val="213744E8"/>
    <w:rsid w:val="2152B770"/>
    <w:rsid w:val="215D4806"/>
    <w:rsid w:val="21629CCC"/>
    <w:rsid w:val="219627ED"/>
    <w:rsid w:val="219C9735"/>
    <w:rsid w:val="21B2B7A2"/>
    <w:rsid w:val="21C32F14"/>
    <w:rsid w:val="2204612E"/>
    <w:rsid w:val="2221127A"/>
    <w:rsid w:val="22264FB4"/>
    <w:rsid w:val="22557BC5"/>
    <w:rsid w:val="225D9D74"/>
    <w:rsid w:val="22607DC8"/>
    <w:rsid w:val="22850CCD"/>
    <w:rsid w:val="2292AA22"/>
    <w:rsid w:val="2292D905"/>
    <w:rsid w:val="22A4DA0C"/>
    <w:rsid w:val="22E3B664"/>
    <w:rsid w:val="22F08983"/>
    <w:rsid w:val="23140EE7"/>
    <w:rsid w:val="2320FAAA"/>
    <w:rsid w:val="23519099"/>
    <w:rsid w:val="2373BEAC"/>
    <w:rsid w:val="2378F60A"/>
    <w:rsid w:val="238BA2AE"/>
    <w:rsid w:val="239B975B"/>
    <w:rsid w:val="239E1FB2"/>
    <w:rsid w:val="23A606AD"/>
    <w:rsid w:val="23B81828"/>
    <w:rsid w:val="23DEE545"/>
    <w:rsid w:val="23F6C2F8"/>
    <w:rsid w:val="240F3DD3"/>
    <w:rsid w:val="2410159B"/>
    <w:rsid w:val="2419332F"/>
    <w:rsid w:val="2422AEA7"/>
    <w:rsid w:val="246EEE9A"/>
    <w:rsid w:val="24755765"/>
    <w:rsid w:val="24758C6A"/>
    <w:rsid w:val="248B93CB"/>
    <w:rsid w:val="24B32ADF"/>
    <w:rsid w:val="24B7F453"/>
    <w:rsid w:val="24D2077E"/>
    <w:rsid w:val="24D82EE4"/>
    <w:rsid w:val="24DAD2AA"/>
    <w:rsid w:val="24DBA740"/>
    <w:rsid w:val="24E1BEE7"/>
    <w:rsid w:val="24E5FAEE"/>
    <w:rsid w:val="24F65BD9"/>
    <w:rsid w:val="24FCCCF7"/>
    <w:rsid w:val="250DF86C"/>
    <w:rsid w:val="2513CEB4"/>
    <w:rsid w:val="252F5A1C"/>
    <w:rsid w:val="2541D4A9"/>
    <w:rsid w:val="256FE6AF"/>
    <w:rsid w:val="2580180E"/>
    <w:rsid w:val="258DF91B"/>
    <w:rsid w:val="25915776"/>
    <w:rsid w:val="2592E855"/>
    <w:rsid w:val="25A421EF"/>
    <w:rsid w:val="25EDD157"/>
    <w:rsid w:val="25F2D2E5"/>
    <w:rsid w:val="26037EB4"/>
    <w:rsid w:val="26040625"/>
    <w:rsid w:val="26105A58"/>
    <w:rsid w:val="261982D4"/>
    <w:rsid w:val="262C34C3"/>
    <w:rsid w:val="26346146"/>
    <w:rsid w:val="2636CE6A"/>
    <w:rsid w:val="264A8E8E"/>
    <w:rsid w:val="2662EC65"/>
    <w:rsid w:val="266E0959"/>
    <w:rsid w:val="2693F2BD"/>
    <w:rsid w:val="26BC5022"/>
    <w:rsid w:val="26DBD7A8"/>
    <w:rsid w:val="2729E68E"/>
    <w:rsid w:val="272BC27A"/>
    <w:rsid w:val="276A51CD"/>
    <w:rsid w:val="277EA188"/>
    <w:rsid w:val="277ECD65"/>
    <w:rsid w:val="279510A5"/>
    <w:rsid w:val="27C0489C"/>
    <w:rsid w:val="27D1FAC6"/>
    <w:rsid w:val="27DDAAB6"/>
    <w:rsid w:val="27E70C0B"/>
    <w:rsid w:val="286BE931"/>
    <w:rsid w:val="28A01DB5"/>
    <w:rsid w:val="28A9A98F"/>
    <w:rsid w:val="28DC65EF"/>
    <w:rsid w:val="28E689AB"/>
    <w:rsid w:val="28ECD298"/>
    <w:rsid w:val="28F993D2"/>
    <w:rsid w:val="292786C1"/>
    <w:rsid w:val="293DF475"/>
    <w:rsid w:val="295F549D"/>
    <w:rsid w:val="29E025CA"/>
    <w:rsid w:val="29E77310"/>
    <w:rsid w:val="2A312861"/>
    <w:rsid w:val="2A503D1D"/>
    <w:rsid w:val="2A58DF23"/>
    <w:rsid w:val="2AB82B3B"/>
    <w:rsid w:val="2AEFECEB"/>
    <w:rsid w:val="2B16EB86"/>
    <w:rsid w:val="2B3C7B4A"/>
    <w:rsid w:val="2B5687E2"/>
    <w:rsid w:val="2B684A5C"/>
    <w:rsid w:val="2B7E7DB9"/>
    <w:rsid w:val="2B912B7D"/>
    <w:rsid w:val="2BDF3306"/>
    <w:rsid w:val="2BF99821"/>
    <w:rsid w:val="2C1566BB"/>
    <w:rsid w:val="2C2EE1B1"/>
    <w:rsid w:val="2C54F640"/>
    <w:rsid w:val="2C859834"/>
    <w:rsid w:val="2C86D75B"/>
    <w:rsid w:val="2C97AF00"/>
    <w:rsid w:val="2C9C2A01"/>
    <w:rsid w:val="2CED6E31"/>
    <w:rsid w:val="2D505442"/>
    <w:rsid w:val="2D784379"/>
    <w:rsid w:val="2DAC0176"/>
    <w:rsid w:val="2DAE7D2B"/>
    <w:rsid w:val="2E0FE385"/>
    <w:rsid w:val="2E3FB666"/>
    <w:rsid w:val="2E419F71"/>
    <w:rsid w:val="2E54DF5E"/>
    <w:rsid w:val="2E705C81"/>
    <w:rsid w:val="2EA67EB7"/>
    <w:rsid w:val="2EB5286E"/>
    <w:rsid w:val="2EBE6A90"/>
    <w:rsid w:val="2ECA1853"/>
    <w:rsid w:val="2F099365"/>
    <w:rsid w:val="2F0CF305"/>
    <w:rsid w:val="2F0F383E"/>
    <w:rsid w:val="2F399991"/>
    <w:rsid w:val="2F46357F"/>
    <w:rsid w:val="2F811E4F"/>
    <w:rsid w:val="2F934772"/>
    <w:rsid w:val="2FB9B383"/>
    <w:rsid w:val="2FCC51A9"/>
    <w:rsid w:val="2FF3F1C1"/>
    <w:rsid w:val="300B1086"/>
    <w:rsid w:val="302195B0"/>
    <w:rsid w:val="302D8F07"/>
    <w:rsid w:val="304FE36A"/>
    <w:rsid w:val="3056DDA9"/>
    <w:rsid w:val="3088D8A8"/>
    <w:rsid w:val="30D51F2D"/>
    <w:rsid w:val="31087624"/>
    <w:rsid w:val="310A10DE"/>
    <w:rsid w:val="310F03B3"/>
    <w:rsid w:val="312B69CC"/>
    <w:rsid w:val="31684F20"/>
    <w:rsid w:val="31756B7C"/>
    <w:rsid w:val="31852FCF"/>
    <w:rsid w:val="31C11B80"/>
    <w:rsid w:val="31CF3E37"/>
    <w:rsid w:val="31F4F1DF"/>
    <w:rsid w:val="320474C4"/>
    <w:rsid w:val="320A8CD1"/>
    <w:rsid w:val="320E7D9E"/>
    <w:rsid w:val="321B5B7E"/>
    <w:rsid w:val="321D8788"/>
    <w:rsid w:val="32239181"/>
    <w:rsid w:val="323C250F"/>
    <w:rsid w:val="323DAA59"/>
    <w:rsid w:val="324FDEAC"/>
    <w:rsid w:val="3274F890"/>
    <w:rsid w:val="32778702"/>
    <w:rsid w:val="3284AA80"/>
    <w:rsid w:val="32ABF5D6"/>
    <w:rsid w:val="32ACAB62"/>
    <w:rsid w:val="32BCA174"/>
    <w:rsid w:val="32D0DE2A"/>
    <w:rsid w:val="32D6A74B"/>
    <w:rsid w:val="3301FF4C"/>
    <w:rsid w:val="334260A4"/>
    <w:rsid w:val="335583E3"/>
    <w:rsid w:val="33584627"/>
    <w:rsid w:val="336D7D22"/>
    <w:rsid w:val="339ACF48"/>
    <w:rsid w:val="33B0C2D7"/>
    <w:rsid w:val="33DB7201"/>
    <w:rsid w:val="33EFC40D"/>
    <w:rsid w:val="3433B214"/>
    <w:rsid w:val="343B4FD5"/>
    <w:rsid w:val="3455A60B"/>
    <w:rsid w:val="346093D2"/>
    <w:rsid w:val="3466E87B"/>
    <w:rsid w:val="34ACEE89"/>
    <w:rsid w:val="34BC052D"/>
    <w:rsid w:val="35143FC8"/>
    <w:rsid w:val="351CAA6A"/>
    <w:rsid w:val="352052CD"/>
    <w:rsid w:val="359E288A"/>
    <w:rsid w:val="35B20B5F"/>
    <w:rsid w:val="35E2A9C2"/>
    <w:rsid w:val="35E46988"/>
    <w:rsid w:val="35EF1B9F"/>
    <w:rsid w:val="36064B47"/>
    <w:rsid w:val="360FBD71"/>
    <w:rsid w:val="36191127"/>
    <w:rsid w:val="36288B96"/>
    <w:rsid w:val="364DF306"/>
    <w:rsid w:val="369394EE"/>
    <w:rsid w:val="369FBAC4"/>
    <w:rsid w:val="36CC69BB"/>
    <w:rsid w:val="36DB2519"/>
    <w:rsid w:val="36FB1A0B"/>
    <w:rsid w:val="36FC3E28"/>
    <w:rsid w:val="37170E8C"/>
    <w:rsid w:val="3744E61C"/>
    <w:rsid w:val="3756D5FF"/>
    <w:rsid w:val="376E45D4"/>
    <w:rsid w:val="37797906"/>
    <w:rsid w:val="3782F692"/>
    <w:rsid w:val="37981B5F"/>
    <w:rsid w:val="37B62F95"/>
    <w:rsid w:val="37C2D01E"/>
    <w:rsid w:val="37CFEED7"/>
    <w:rsid w:val="37FDD1E6"/>
    <w:rsid w:val="381B85B8"/>
    <w:rsid w:val="385579F5"/>
    <w:rsid w:val="38560365"/>
    <w:rsid w:val="3873F50F"/>
    <w:rsid w:val="38817203"/>
    <w:rsid w:val="3883CA86"/>
    <w:rsid w:val="38929103"/>
    <w:rsid w:val="389416B8"/>
    <w:rsid w:val="38B6BCDE"/>
    <w:rsid w:val="38DCF78A"/>
    <w:rsid w:val="38F04CB2"/>
    <w:rsid w:val="38F13164"/>
    <w:rsid w:val="39015629"/>
    <w:rsid w:val="39113B6B"/>
    <w:rsid w:val="3918A9A9"/>
    <w:rsid w:val="3931CD62"/>
    <w:rsid w:val="396ABBC3"/>
    <w:rsid w:val="39771EDC"/>
    <w:rsid w:val="39776B2B"/>
    <w:rsid w:val="3982CFB6"/>
    <w:rsid w:val="39DF721F"/>
    <w:rsid w:val="39E7FA56"/>
    <w:rsid w:val="3A23FAB1"/>
    <w:rsid w:val="3A2E6889"/>
    <w:rsid w:val="3A648CBB"/>
    <w:rsid w:val="3A8A64C3"/>
    <w:rsid w:val="3AA01BBE"/>
    <w:rsid w:val="3ABD4F30"/>
    <w:rsid w:val="3AC89657"/>
    <w:rsid w:val="3AD36241"/>
    <w:rsid w:val="3AE3B51E"/>
    <w:rsid w:val="3AF12E45"/>
    <w:rsid w:val="3AF730A9"/>
    <w:rsid w:val="3B169A0A"/>
    <w:rsid w:val="3B2868B8"/>
    <w:rsid w:val="3B2A98F7"/>
    <w:rsid w:val="3B306003"/>
    <w:rsid w:val="3B4DD970"/>
    <w:rsid w:val="3B566B70"/>
    <w:rsid w:val="3B68B7F3"/>
    <w:rsid w:val="3B7A2798"/>
    <w:rsid w:val="3B973E65"/>
    <w:rsid w:val="3B9A5E77"/>
    <w:rsid w:val="3BA62911"/>
    <w:rsid w:val="3BB3FBDC"/>
    <w:rsid w:val="3BC0B00A"/>
    <w:rsid w:val="3C22B7AD"/>
    <w:rsid w:val="3C88BF70"/>
    <w:rsid w:val="3C9BD2DE"/>
    <w:rsid w:val="3CD47180"/>
    <w:rsid w:val="3CDB0EC3"/>
    <w:rsid w:val="3CEFD023"/>
    <w:rsid w:val="3D084F6A"/>
    <w:rsid w:val="3D2A34C6"/>
    <w:rsid w:val="3D2FF834"/>
    <w:rsid w:val="3D3D7E7A"/>
    <w:rsid w:val="3D4AB212"/>
    <w:rsid w:val="3D58C48A"/>
    <w:rsid w:val="3D687535"/>
    <w:rsid w:val="3D6C9509"/>
    <w:rsid w:val="3D6E3628"/>
    <w:rsid w:val="3D82B6DA"/>
    <w:rsid w:val="3D89E282"/>
    <w:rsid w:val="3DA33A85"/>
    <w:rsid w:val="3DA48F8C"/>
    <w:rsid w:val="3DBAB78A"/>
    <w:rsid w:val="3DCCD811"/>
    <w:rsid w:val="3DCCE9CA"/>
    <w:rsid w:val="3DD09A81"/>
    <w:rsid w:val="3DD57A9A"/>
    <w:rsid w:val="3DE01A2D"/>
    <w:rsid w:val="3DE2432B"/>
    <w:rsid w:val="3DF672D2"/>
    <w:rsid w:val="3E56189C"/>
    <w:rsid w:val="3E5EE094"/>
    <w:rsid w:val="3E668E9B"/>
    <w:rsid w:val="3E9F7DD9"/>
    <w:rsid w:val="3EAFC813"/>
    <w:rsid w:val="3EB94D9F"/>
    <w:rsid w:val="3EF8A235"/>
    <w:rsid w:val="3F0DF648"/>
    <w:rsid w:val="3F0DFE85"/>
    <w:rsid w:val="3F1AD3B6"/>
    <w:rsid w:val="3F21695A"/>
    <w:rsid w:val="3F24F9D1"/>
    <w:rsid w:val="3F29C9C8"/>
    <w:rsid w:val="3F49AF18"/>
    <w:rsid w:val="3F738081"/>
    <w:rsid w:val="3F7966C1"/>
    <w:rsid w:val="3F8C1208"/>
    <w:rsid w:val="3F9DD77C"/>
    <w:rsid w:val="3FA25573"/>
    <w:rsid w:val="3FD94FCE"/>
    <w:rsid w:val="3FDD188B"/>
    <w:rsid w:val="3FFB133D"/>
    <w:rsid w:val="4000834E"/>
    <w:rsid w:val="400BD1FA"/>
    <w:rsid w:val="4019A4FA"/>
    <w:rsid w:val="401C67D3"/>
    <w:rsid w:val="403C9831"/>
    <w:rsid w:val="406B1614"/>
    <w:rsid w:val="40A5922C"/>
    <w:rsid w:val="40B70FDA"/>
    <w:rsid w:val="40DE3C21"/>
    <w:rsid w:val="40F76E4F"/>
    <w:rsid w:val="411C38F0"/>
    <w:rsid w:val="4187BE29"/>
    <w:rsid w:val="4197B227"/>
    <w:rsid w:val="41AEED2D"/>
    <w:rsid w:val="41CA0B36"/>
    <w:rsid w:val="41CA4954"/>
    <w:rsid w:val="41D75F70"/>
    <w:rsid w:val="41E0A648"/>
    <w:rsid w:val="41F7ABBA"/>
    <w:rsid w:val="41FF7ED4"/>
    <w:rsid w:val="4210A115"/>
    <w:rsid w:val="423A18C6"/>
    <w:rsid w:val="423D3719"/>
    <w:rsid w:val="425022BF"/>
    <w:rsid w:val="4254B07D"/>
    <w:rsid w:val="42671CA3"/>
    <w:rsid w:val="4272989B"/>
    <w:rsid w:val="428F7B72"/>
    <w:rsid w:val="42B1D26E"/>
    <w:rsid w:val="42BC5678"/>
    <w:rsid w:val="430BC40C"/>
    <w:rsid w:val="430F0526"/>
    <w:rsid w:val="430FEC6C"/>
    <w:rsid w:val="43132BBF"/>
    <w:rsid w:val="433B1872"/>
    <w:rsid w:val="4367E4D8"/>
    <w:rsid w:val="438C76D2"/>
    <w:rsid w:val="439E973E"/>
    <w:rsid w:val="43AF1336"/>
    <w:rsid w:val="43B0D00F"/>
    <w:rsid w:val="43BA24EC"/>
    <w:rsid w:val="43C0A86D"/>
    <w:rsid w:val="43D3CB15"/>
    <w:rsid w:val="43E95CD7"/>
    <w:rsid w:val="43ECFD29"/>
    <w:rsid w:val="43F4405F"/>
    <w:rsid w:val="440718E0"/>
    <w:rsid w:val="440FE73B"/>
    <w:rsid w:val="44153F9F"/>
    <w:rsid w:val="4419FAE5"/>
    <w:rsid w:val="442054FF"/>
    <w:rsid w:val="44316837"/>
    <w:rsid w:val="44878296"/>
    <w:rsid w:val="44A4406B"/>
    <w:rsid w:val="44A5EE43"/>
    <w:rsid w:val="44B50CB6"/>
    <w:rsid w:val="44DCA9CA"/>
    <w:rsid w:val="4513AD4A"/>
    <w:rsid w:val="45141362"/>
    <w:rsid w:val="4516FE88"/>
    <w:rsid w:val="4545D3BF"/>
    <w:rsid w:val="456F4021"/>
    <w:rsid w:val="457FD1FB"/>
    <w:rsid w:val="45B7997E"/>
    <w:rsid w:val="45BB5E68"/>
    <w:rsid w:val="45F245F3"/>
    <w:rsid w:val="460D0264"/>
    <w:rsid w:val="4651210A"/>
    <w:rsid w:val="4655CD60"/>
    <w:rsid w:val="46802FC2"/>
    <w:rsid w:val="468C5D9C"/>
    <w:rsid w:val="46B5004E"/>
    <w:rsid w:val="46D8A753"/>
    <w:rsid w:val="46D8DA04"/>
    <w:rsid w:val="46F4F9F5"/>
    <w:rsid w:val="4752E399"/>
    <w:rsid w:val="475D40F0"/>
    <w:rsid w:val="475FC517"/>
    <w:rsid w:val="4763508C"/>
    <w:rsid w:val="4767DC04"/>
    <w:rsid w:val="47713E04"/>
    <w:rsid w:val="47775CB5"/>
    <w:rsid w:val="47B0C2C0"/>
    <w:rsid w:val="47E0FB8B"/>
    <w:rsid w:val="47E1BEB0"/>
    <w:rsid w:val="47EF24FE"/>
    <w:rsid w:val="47F17BCB"/>
    <w:rsid w:val="4801E4EF"/>
    <w:rsid w:val="480D1FBD"/>
    <w:rsid w:val="48188500"/>
    <w:rsid w:val="4826E242"/>
    <w:rsid w:val="4827029B"/>
    <w:rsid w:val="48603853"/>
    <w:rsid w:val="4870D36B"/>
    <w:rsid w:val="4877C81A"/>
    <w:rsid w:val="487E5739"/>
    <w:rsid w:val="48803DC3"/>
    <w:rsid w:val="4881CFF1"/>
    <w:rsid w:val="48B42C05"/>
    <w:rsid w:val="48D02D28"/>
    <w:rsid w:val="48E3B26F"/>
    <w:rsid w:val="493A739B"/>
    <w:rsid w:val="494282C5"/>
    <w:rsid w:val="4952D56B"/>
    <w:rsid w:val="498989B1"/>
    <w:rsid w:val="498C143D"/>
    <w:rsid w:val="4990FE27"/>
    <w:rsid w:val="49B35738"/>
    <w:rsid w:val="49B69A8F"/>
    <w:rsid w:val="49C1D783"/>
    <w:rsid w:val="49D896D2"/>
    <w:rsid w:val="49E76BC9"/>
    <w:rsid w:val="49EEAFDF"/>
    <w:rsid w:val="49F2231A"/>
    <w:rsid w:val="4A1DC59E"/>
    <w:rsid w:val="4A36CA9B"/>
    <w:rsid w:val="4A82FDAA"/>
    <w:rsid w:val="4A9B6EE9"/>
    <w:rsid w:val="4A9E9DEA"/>
    <w:rsid w:val="4A9ED254"/>
    <w:rsid w:val="4AB72C42"/>
    <w:rsid w:val="4AD5499E"/>
    <w:rsid w:val="4B01BEE1"/>
    <w:rsid w:val="4B08B95F"/>
    <w:rsid w:val="4B1096A4"/>
    <w:rsid w:val="4B1E67AB"/>
    <w:rsid w:val="4B8A2240"/>
    <w:rsid w:val="4B919452"/>
    <w:rsid w:val="4B9ACEF1"/>
    <w:rsid w:val="4B9B18AB"/>
    <w:rsid w:val="4C13FE9E"/>
    <w:rsid w:val="4C2F99F3"/>
    <w:rsid w:val="4C41EBBF"/>
    <w:rsid w:val="4C49B70C"/>
    <w:rsid w:val="4C68155A"/>
    <w:rsid w:val="4C9D17DD"/>
    <w:rsid w:val="4CA61D8A"/>
    <w:rsid w:val="4CC219A0"/>
    <w:rsid w:val="4CFB8307"/>
    <w:rsid w:val="4D0773E4"/>
    <w:rsid w:val="4D17B4C8"/>
    <w:rsid w:val="4D2845FA"/>
    <w:rsid w:val="4D46AFF2"/>
    <w:rsid w:val="4D5FC8CB"/>
    <w:rsid w:val="4D700317"/>
    <w:rsid w:val="4DA4058A"/>
    <w:rsid w:val="4DAAEE89"/>
    <w:rsid w:val="4DACEB3B"/>
    <w:rsid w:val="4DB7C0D4"/>
    <w:rsid w:val="4DCE59B8"/>
    <w:rsid w:val="4E012853"/>
    <w:rsid w:val="4E1E4FCE"/>
    <w:rsid w:val="4E62A1D0"/>
    <w:rsid w:val="4E639679"/>
    <w:rsid w:val="4E84439B"/>
    <w:rsid w:val="4EAC074A"/>
    <w:rsid w:val="4ECD9CA2"/>
    <w:rsid w:val="4ECFC3CD"/>
    <w:rsid w:val="4EEC12C4"/>
    <w:rsid w:val="4EEE7DB6"/>
    <w:rsid w:val="4EFBF04C"/>
    <w:rsid w:val="4F22307D"/>
    <w:rsid w:val="4F346784"/>
    <w:rsid w:val="4F4A63B2"/>
    <w:rsid w:val="4F4FB9E3"/>
    <w:rsid w:val="4F790DF3"/>
    <w:rsid w:val="4F9DC109"/>
    <w:rsid w:val="4FDAD017"/>
    <w:rsid w:val="4FE0A75E"/>
    <w:rsid w:val="4FF1568C"/>
    <w:rsid w:val="5000BFF6"/>
    <w:rsid w:val="5032761B"/>
    <w:rsid w:val="50364F6E"/>
    <w:rsid w:val="504D1E1E"/>
    <w:rsid w:val="504F8D0A"/>
    <w:rsid w:val="50549FED"/>
    <w:rsid w:val="505666A2"/>
    <w:rsid w:val="5059BA56"/>
    <w:rsid w:val="5075AE79"/>
    <w:rsid w:val="50A1FE8E"/>
    <w:rsid w:val="50A2665D"/>
    <w:rsid w:val="50F00850"/>
    <w:rsid w:val="50F811EF"/>
    <w:rsid w:val="511AF29C"/>
    <w:rsid w:val="51356B26"/>
    <w:rsid w:val="5142AC72"/>
    <w:rsid w:val="5142E8C3"/>
    <w:rsid w:val="5162167A"/>
    <w:rsid w:val="51823A4E"/>
    <w:rsid w:val="51832E14"/>
    <w:rsid w:val="518A5695"/>
    <w:rsid w:val="51911406"/>
    <w:rsid w:val="51B53AD4"/>
    <w:rsid w:val="51BB1556"/>
    <w:rsid w:val="51E58692"/>
    <w:rsid w:val="524045B8"/>
    <w:rsid w:val="52859B12"/>
    <w:rsid w:val="5288FEF3"/>
    <w:rsid w:val="5292A76C"/>
    <w:rsid w:val="52A0085A"/>
    <w:rsid w:val="52A417D2"/>
    <w:rsid w:val="52CD3811"/>
    <w:rsid w:val="52F1AE9E"/>
    <w:rsid w:val="5301ED40"/>
    <w:rsid w:val="5349D535"/>
    <w:rsid w:val="535A88C8"/>
    <w:rsid w:val="535CA042"/>
    <w:rsid w:val="53A7AA52"/>
    <w:rsid w:val="53BA64A5"/>
    <w:rsid w:val="53D835BA"/>
    <w:rsid w:val="53EBAC15"/>
    <w:rsid w:val="54272F25"/>
    <w:rsid w:val="54350CC8"/>
    <w:rsid w:val="5446F989"/>
    <w:rsid w:val="5455521A"/>
    <w:rsid w:val="545E67C7"/>
    <w:rsid w:val="54780907"/>
    <w:rsid w:val="54BBAACB"/>
    <w:rsid w:val="54C488C9"/>
    <w:rsid w:val="54D2964E"/>
    <w:rsid w:val="54DFB918"/>
    <w:rsid w:val="54EE4529"/>
    <w:rsid w:val="55067C49"/>
    <w:rsid w:val="55212C10"/>
    <w:rsid w:val="5522EA6C"/>
    <w:rsid w:val="55389A6E"/>
    <w:rsid w:val="553DFA13"/>
    <w:rsid w:val="556D4023"/>
    <w:rsid w:val="55741529"/>
    <w:rsid w:val="557C2DD0"/>
    <w:rsid w:val="55D08378"/>
    <w:rsid w:val="55D9EB42"/>
    <w:rsid w:val="55DDD118"/>
    <w:rsid w:val="561A4053"/>
    <w:rsid w:val="562620C0"/>
    <w:rsid w:val="563773D4"/>
    <w:rsid w:val="567466F3"/>
    <w:rsid w:val="567B97B5"/>
    <w:rsid w:val="56879B75"/>
    <w:rsid w:val="568E6198"/>
    <w:rsid w:val="569B157E"/>
    <w:rsid w:val="56BACB13"/>
    <w:rsid w:val="56D633BE"/>
    <w:rsid w:val="56DE84D2"/>
    <w:rsid w:val="56E8B0F7"/>
    <w:rsid w:val="56E9C281"/>
    <w:rsid w:val="570ED2E7"/>
    <w:rsid w:val="572A0F46"/>
    <w:rsid w:val="57326B3F"/>
    <w:rsid w:val="575356E0"/>
    <w:rsid w:val="57566B28"/>
    <w:rsid w:val="57977510"/>
    <w:rsid w:val="57A89F89"/>
    <w:rsid w:val="57C4492B"/>
    <w:rsid w:val="57C49A14"/>
    <w:rsid w:val="57D03F53"/>
    <w:rsid w:val="5819B893"/>
    <w:rsid w:val="582421F1"/>
    <w:rsid w:val="582CA161"/>
    <w:rsid w:val="58558FA9"/>
    <w:rsid w:val="587D20FB"/>
    <w:rsid w:val="58952680"/>
    <w:rsid w:val="58C415F0"/>
    <w:rsid w:val="58CD9220"/>
    <w:rsid w:val="58E26848"/>
    <w:rsid w:val="58F2BFFD"/>
    <w:rsid w:val="58F2DF1B"/>
    <w:rsid w:val="58F46E1D"/>
    <w:rsid w:val="58FE0470"/>
    <w:rsid w:val="59486FC6"/>
    <w:rsid w:val="59491298"/>
    <w:rsid w:val="594C63BA"/>
    <w:rsid w:val="596A9C3E"/>
    <w:rsid w:val="59E5A0E8"/>
    <w:rsid w:val="59F8035C"/>
    <w:rsid w:val="5A206BFB"/>
    <w:rsid w:val="5A28E62F"/>
    <w:rsid w:val="5A28F51F"/>
    <w:rsid w:val="5A32B5E2"/>
    <w:rsid w:val="5A51D488"/>
    <w:rsid w:val="5A596919"/>
    <w:rsid w:val="5A604943"/>
    <w:rsid w:val="5A6F2875"/>
    <w:rsid w:val="5A70ED7C"/>
    <w:rsid w:val="5A79C0C1"/>
    <w:rsid w:val="5A815467"/>
    <w:rsid w:val="5A9F0887"/>
    <w:rsid w:val="5ADE95EE"/>
    <w:rsid w:val="5B4FA18C"/>
    <w:rsid w:val="5B7296A3"/>
    <w:rsid w:val="5B9EF3A0"/>
    <w:rsid w:val="5BA4F1FB"/>
    <w:rsid w:val="5BA8EC29"/>
    <w:rsid w:val="5BB2DD65"/>
    <w:rsid w:val="5BB47336"/>
    <w:rsid w:val="5BC0E914"/>
    <w:rsid w:val="5BD35898"/>
    <w:rsid w:val="5BD76704"/>
    <w:rsid w:val="5BDBFC5A"/>
    <w:rsid w:val="5BDF2649"/>
    <w:rsid w:val="5C03DDB1"/>
    <w:rsid w:val="5C371A80"/>
    <w:rsid w:val="5C39BB03"/>
    <w:rsid w:val="5C64DDAA"/>
    <w:rsid w:val="5C747B4D"/>
    <w:rsid w:val="5C7BBD0A"/>
    <w:rsid w:val="5C83D543"/>
    <w:rsid w:val="5C859208"/>
    <w:rsid w:val="5CBCA323"/>
    <w:rsid w:val="5D007A2F"/>
    <w:rsid w:val="5D2AFEF7"/>
    <w:rsid w:val="5D2B5BBB"/>
    <w:rsid w:val="5DB478FD"/>
    <w:rsid w:val="5DE805EF"/>
    <w:rsid w:val="5E7B9CA2"/>
    <w:rsid w:val="5E90AC86"/>
    <w:rsid w:val="5EA2F4AB"/>
    <w:rsid w:val="5EB3E1C7"/>
    <w:rsid w:val="5EC6B1C9"/>
    <w:rsid w:val="5ECE52D7"/>
    <w:rsid w:val="5EE9C775"/>
    <w:rsid w:val="5F0A2BDC"/>
    <w:rsid w:val="5F26FB93"/>
    <w:rsid w:val="5F287320"/>
    <w:rsid w:val="5F483BDB"/>
    <w:rsid w:val="5F5A6D5A"/>
    <w:rsid w:val="5F7784D9"/>
    <w:rsid w:val="5F9599B5"/>
    <w:rsid w:val="5FBC9ADC"/>
    <w:rsid w:val="5FBF03C4"/>
    <w:rsid w:val="5FD8BCF1"/>
    <w:rsid w:val="5FE4646E"/>
    <w:rsid w:val="5FED0103"/>
    <w:rsid w:val="5FEEC39E"/>
    <w:rsid w:val="6006CA22"/>
    <w:rsid w:val="60164AF9"/>
    <w:rsid w:val="60330AE1"/>
    <w:rsid w:val="603A66E2"/>
    <w:rsid w:val="6051A8EE"/>
    <w:rsid w:val="605D2777"/>
    <w:rsid w:val="605F8AFB"/>
    <w:rsid w:val="609B3761"/>
    <w:rsid w:val="60A17350"/>
    <w:rsid w:val="60A50FAF"/>
    <w:rsid w:val="60C02FC8"/>
    <w:rsid w:val="60CA3802"/>
    <w:rsid w:val="60EB9ECF"/>
    <w:rsid w:val="612807F2"/>
    <w:rsid w:val="613C3CE0"/>
    <w:rsid w:val="613D8270"/>
    <w:rsid w:val="616034E6"/>
    <w:rsid w:val="618DD5F4"/>
    <w:rsid w:val="61924BF7"/>
    <w:rsid w:val="61AC93A8"/>
    <w:rsid w:val="61BBBDE2"/>
    <w:rsid w:val="61C4FF2E"/>
    <w:rsid w:val="61D2C48C"/>
    <w:rsid w:val="61E4749D"/>
    <w:rsid w:val="620CCE32"/>
    <w:rsid w:val="62179AB9"/>
    <w:rsid w:val="621FF9C1"/>
    <w:rsid w:val="62218036"/>
    <w:rsid w:val="622DC6D6"/>
    <w:rsid w:val="6231B9BB"/>
    <w:rsid w:val="62372443"/>
    <w:rsid w:val="6269F83A"/>
    <w:rsid w:val="6273B458"/>
    <w:rsid w:val="628099BA"/>
    <w:rsid w:val="628C976B"/>
    <w:rsid w:val="6295E5EA"/>
    <w:rsid w:val="62C774BC"/>
    <w:rsid w:val="62D48835"/>
    <w:rsid w:val="62E0DA2E"/>
    <w:rsid w:val="630B5C0F"/>
    <w:rsid w:val="63464010"/>
    <w:rsid w:val="6346E4E5"/>
    <w:rsid w:val="6346FF24"/>
    <w:rsid w:val="63737BE5"/>
    <w:rsid w:val="638279E2"/>
    <w:rsid w:val="63AA251C"/>
    <w:rsid w:val="63D9F8D4"/>
    <w:rsid w:val="6425BBAE"/>
    <w:rsid w:val="64685EE7"/>
    <w:rsid w:val="6469519A"/>
    <w:rsid w:val="6480417A"/>
    <w:rsid w:val="648AB905"/>
    <w:rsid w:val="649CE53D"/>
    <w:rsid w:val="64B12313"/>
    <w:rsid w:val="64C09F5C"/>
    <w:rsid w:val="64E38B9E"/>
    <w:rsid w:val="64F35EAA"/>
    <w:rsid w:val="6520D619"/>
    <w:rsid w:val="653A7365"/>
    <w:rsid w:val="6540B9BD"/>
    <w:rsid w:val="6554B6B5"/>
    <w:rsid w:val="6555E479"/>
    <w:rsid w:val="6568DDA4"/>
    <w:rsid w:val="658FEEE6"/>
    <w:rsid w:val="6590A4BF"/>
    <w:rsid w:val="65940D9A"/>
    <w:rsid w:val="65A05C5E"/>
    <w:rsid w:val="65A35554"/>
    <w:rsid w:val="65AEDE15"/>
    <w:rsid w:val="65C232C0"/>
    <w:rsid w:val="65C5DDEF"/>
    <w:rsid w:val="65E60FD5"/>
    <w:rsid w:val="6601EEA2"/>
    <w:rsid w:val="660F0E3F"/>
    <w:rsid w:val="662249C7"/>
    <w:rsid w:val="6623A550"/>
    <w:rsid w:val="6635A0CA"/>
    <w:rsid w:val="66771696"/>
    <w:rsid w:val="669EC217"/>
    <w:rsid w:val="66A76964"/>
    <w:rsid w:val="66AA693D"/>
    <w:rsid w:val="66C5E24F"/>
    <w:rsid w:val="66E6D9DA"/>
    <w:rsid w:val="673C0AE4"/>
    <w:rsid w:val="6763FF3A"/>
    <w:rsid w:val="676921BC"/>
    <w:rsid w:val="676AB912"/>
    <w:rsid w:val="6785836E"/>
    <w:rsid w:val="678C0F1E"/>
    <w:rsid w:val="678F39EE"/>
    <w:rsid w:val="67970234"/>
    <w:rsid w:val="67AA1EBF"/>
    <w:rsid w:val="67ACEAC7"/>
    <w:rsid w:val="67C1909F"/>
    <w:rsid w:val="67CA5551"/>
    <w:rsid w:val="68076CE6"/>
    <w:rsid w:val="6821D4C1"/>
    <w:rsid w:val="6822EB30"/>
    <w:rsid w:val="682C9540"/>
    <w:rsid w:val="6861A371"/>
    <w:rsid w:val="6893AE60"/>
    <w:rsid w:val="68B224DE"/>
    <w:rsid w:val="68B5C3A5"/>
    <w:rsid w:val="68C3B160"/>
    <w:rsid w:val="68EC818D"/>
    <w:rsid w:val="6908F6F1"/>
    <w:rsid w:val="69209473"/>
    <w:rsid w:val="6920A4E3"/>
    <w:rsid w:val="695110AC"/>
    <w:rsid w:val="695E2D2F"/>
    <w:rsid w:val="697DFF77"/>
    <w:rsid w:val="697E0367"/>
    <w:rsid w:val="69B5CA8C"/>
    <w:rsid w:val="6A16EFE1"/>
    <w:rsid w:val="6A2C5AD5"/>
    <w:rsid w:val="6A410B88"/>
    <w:rsid w:val="6A48D4F0"/>
    <w:rsid w:val="6A75EB98"/>
    <w:rsid w:val="6A830049"/>
    <w:rsid w:val="6A9D1AB0"/>
    <w:rsid w:val="6B30BF2E"/>
    <w:rsid w:val="6B4FE942"/>
    <w:rsid w:val="6B6260DB"/>
    <w:rsid w:val="6B7C6471"/>
    <w:rsid w:val="6BA1C3BA"/>
    <w:rsid w:val="6BB8C2EA"/>
    <w:rsid w:val="6BC00C2D"/>
    <w:rsid w:val="6BD45DCE"/>
    <w:rsid w:val="6BFFE62A"/>
    <w:rsid w:val="6C0A257B"/>
    <w:rsid w:val="6C3E46CE"/>
    <w:rsid w:val="6C4FA2E6"/>
    <w:rsid w:val="6C612637"/>
    <w:rsid w:val="6C632B65"/>
    <w:rsid w:val="6C6DB58B"/>
    <w:rsid w:val="6C793480"/>
    <w:rsid w:val="6CAC4530"/>
    <w:rsid w:val="6CBB1378"/>
    <w:rsid w:val="6CBD7359"/>
    <w:rsid w:val="6CCB76EC"/>
    <w:rsid w:val="6CE4DA36"/>
    <w:rsid w:val="6CF8313D"/>
    <w:rsid w:val="6D0C79DA"/>
    <w:rsid w:val="6D0F546B"/>
    <w:rsid w:val="6D8BAD20"/>
    <w:rsid w:val="6D9F2578"/>
    <w:rsid w:val="6DBEA6EB"/>
    <w:rsid w:val="6DCB7C4F"/>
    <w:rsid w:val="6DD3EA59"/>
    <w:rsid w:val="6DE3AF25"/>
    <w:rsid w:val="6E14CFF5"/>
    <w:rsid w:val="6E54E25A"/>
    <w:rsid w:val="6E632AE3"/>
    <w:rsid w:val="6E65C16A"/>
    <w:rsid w:val="6EA30834"/>
    <w:rsid w:val="6EAF2D99"/>
    <w:rsid w:val="6EE3F081"/>
    <w:rsid w:val="6EE8F6B2"/>
    <w:rsid w:val="6F071BC6"/>
    <w:rsid w:val="6F0E690F"/>
    <w:rsid w:val="6F11F310"/>
    <w:rsid w:val="6F167C62"/>
    <w:rsid w:val="6F293A43"/>
    <w:rsid w:val="6F3BE7D4"/>
    <w:rsid w:val="6F4BAC3F"/>
    <w:rsid w:val="6F8354F6"/>
    <w:rsid w:val="6F8AC048"/>
    <w:rsid w:val="6F919BA9"/>
    <w:rsid w:val="6FAF5A6D"/>
    <w:rsid w:val="6FB8633A"/>
    <w:rsid w:val="6FE1EB9A"/>
    <w:rsid w:val="7013B43E"/>
    <w:rsid w:val="7021AC85"/>
    <w:rsid w:val="7041E4A0"/>
    <w:rsid w:val="705E92EC"/>
    <w:rsid w:val="7066FB04"/>
    <w:rsid w:val="70AA2EC9"/>
    <w:rsid w:val="70CD2D4E"/>
    <w:rsid w:val="70DF8C6C"/>
    <w:rsid w:val="70F0DE6C"/>
    <w:rsid w:val="71654712"/>
    <w:rsid w:val="717F9815"/>
    <w:rsid w:val="719AF056"/>
    <w:rsid w:val="71E43D84"/>
    <w:rsid w:val="71FF6FA8"/>
    <w:rsid w:val="72018AB5"/>
    <w:rsid w:val="72162C6E"/>
    <w:rsid w:val="7230D4B3"/>
    <w:rsid w:val="7236B78D"/>
    <w:rsid w:val="726D9C6F"/>
    <w:rsid w:val="7279B20A"/>
    <w:rsid w:val="72811C89"/>
    <w:rsid w:val="72A1B82E"/>
    <w:rsid w:val="72AA6A24"/>
    <w:rsid w:val="72AE153E"/>
    <w:rsid w:val="72F0B0EB"/>
    <w:rsid w:val="72F4F315"/>
    <w:rsid w:val="732DD7A1"/>
    <w:rsid w:val="732E83F9"/>
    <w:rsid w:val="732F6633"/>
    <w:rsid w:val="7333ED40"/>
    <w:rsid w:val="733804E4"/>
    <w:rsid w:val="734B2466"/>
    <w:rsid w:val="734D27C6"/>
    <w:rsid w:val="734FD136"/>
    <w:rsid w:val="7353338A"/>
    <w:rsid w:val="73B32EA9"/>
    <w:rsid w:val="73F1367F"/>
    <w:rsid w:val="73F582DC"/>
    <w:rsid w:val="7418C8CC"/>
    <w:rsid w:val="74864C23"/>
    <w:rsid w:val="748D20C8"/>
    <w:rsid w:val="748DB4E6"/>
    <w:rsid w:val="7496E5B5"/>
    <w:rsid w:val="74BB6421"/>
    <w:rsid w:val="74BDE95C"/>
    <w:rsid w:val="74C188EA"/>
    <w:rsid w:val="74C45186"/>
    <w:rsid w:val="74CF132C"/>
    <w:rsid w:val="74E77388"/>
    <w:rsid w:val="74EF4F28"/>
    <w:rsid w:val="7541BFA2"/>
    <w:rsid w:val="7550AF8C"/>
    <w:rsid w:val="75930D81"/>
    <w:rsid w:val="75B4C743"/>
    <w:rsid w:val="75BCC4DC"/>
    <w:rsid w:val="75CB81F8"/>
    <w:rsid w:val="75DC142D"/>
    <w:rsid w:val="75DD7811"/>
    <w:rsid w:val="75E12A75"/>
    <w:rsid w:val="7614611A"/>
    <w:rsid w:val="763E8160"/>
    <w:rsid w:val="764EB9B8"/>
    <w:rsid w:val="7653B105"/>
    <w:rsid w:val="76665ED0"/>
    <w:rsid w:val="768CEE94"/>
    <w:rsid w:val="76AA0340"/>
    <w:rsid w:val="76EC1D19"/>
    <w:rsid w:val="76FED500"/>
    <w:rsid w:val="77036ACA"/>
    <w:rsid w:val="77039D16"/>
    <w:rsid w:val="772A2E7D"/>
    <w:rsid w:val="77497A1B"/>
    <w:rsid w:val="775CA3CD"/>
    <w:rsid w:val="7770E6DE"/>
    <w:rsid w:val="7781553A"/>
    <w:rsid w:val="778CB243"/>
    <w:rsid w:val="77B54610"/>
    <w:rsid w:val="77CCFA37"/>
    <w:rsid w:val="781D0A5B"/>
    <w:rsid w:val="781DC244"/>
    <w:rsid w:val="78383AE4"/>
    <w:rsid w:val="783B4721"/>
    <w:rsid w:val="7887BD62"/>
    <w:rsid w:val="788E7CC7"/>
    <w:rsid w:val="78F3A092"/>
    <w:rsid w:val="78F84435"/>
    <w:rsid w:val="78FCDCAE"/>
    <w:rsid w:val="79079570"/>
    <w:rsid w:val="79134F3C"/>
    <w:rsid w:val="794C376B"/>
    <w:rsid w:val="799992B0"/>
    <w:rsid w:val="79A1E75A"/>
    <w:rsid w:val="79CCFF84"/>
    <w:rsid w:val="7A23354D"/>
    <w:rsid w:val="7A495FC4"/>
    <w:rsid w:val="7A5E49F7"/>
    <w:rsid w:val="7A704AC9"/>
    <w:rsid w:val="7A953076"/>
    <w:rsid w:val="7A99CD37"/>
    <w:rsid w:val="7ACE391A"/>
    <w:rsid w:val="7ADC1020"/>
    <w:rsid w:val="7B06E1B6"/>
    <w:rsid w:val="7B103423"/>
    <w:rsid w:val="7B1BE0FF"/>
    <w:rsid w:val="7B283C47"/>
    <w:rsid w:val="7B2CF0A9"/>
    <w:rsid w:val="7B2EBA14"/>
    <w:rsid w:val="7B32138A"/>
    <w:rsid w:val="7B4D60FB"/>
    <w:rsid w:val="7B677CA9"/>
    <w:rsid w:val="7B8816CF"/>
    <w:rsid w:val="7B8A0957"/>
    <w:rsid w:val="7B926AF5"/>
    <w:rsid w:val="7BBF7512"/>
    <w:rsid w:val="7BC2F947"/>
    <w:rsid w:val="7BE59305"/>
    <w:rsid w:val="7BEBF46C"/>
    <w:rsid w:val="7C3F8427"/>
    <w:rsid w:val="7C4DB7BE"/>
    <w:rsid w:val="7C98433D"/>
    <w:rsid w:val="7C9971AF"/>
    <w:rsid w:val="7CAD08BA"/>
    <w:rsid w:val="7CB6CDC4"/>
    <w:rsid w:val="7CB74AC3"/>
    <w:rsid w:val="7CB8EC48"/>
    <w:rsid w:val="7CC8EDFA"/>
    <w:rsid w:val="7D119F07"/>
    <w:rsid w:val="7D4D88FC"/>
    <w:rsid w:val="7D4DFFFF"/>
    <w:rsid w:val="7D60FCBE"/>
    <w:rsid w:val="7D809FEB"/>
    <w:rsid w:val="7DB46153"/>
    <w:rsid w:val="7DC5AD70"/>
    <w:rsid w:val="7DC7886C"/>
    <w:rsid w:val="7DD137EB"/>
    <w:rsid w:val="7DE097EC"/>
    <w:rsid w:val="7E0947DC"/>
    <w:rsid w:val="7E0BAEBB"/>
    <w:rsid w:val="7E3EA28E"/>
    <w:rsid w:val="7E73DC00"/>
    <w:rsid w:val="7E84C7A8"/>
    <w:rsid w:val="7E931D3A"/>
    <w:rsid w:val="7E9ED12F"/>
    <w:rsid w:val="7EAA2ECB"/>
    <w:rsid w:val="7EB8F3C9"/>
    <w:rsid w:val="7ECDB95D"/>
    <w:rsid w:val="7EE1015A"/>
    <w:rsid w:val="7EFBCEA7"/>
    <w:rsid w:val="7F3B0743"/>
    <w:rsid w:val="7F4C8913"/>
    <w:rsid w:val="7F518BE8"/>
    <w:rsid w:val="7F55DD78"/>
    <w:rsid w:val="7F8992A1"/>
    <w:rsid w:val="7F93CDAC"/>
    <w:rsid w:val="7F98A3D4"/>
    <w:rsid w:val="7FB4DCDE"/>
    <w:rsid w:val="7FE96CB0"/>
    <w:rsid w:val="7FEE80B3"/>
    <w:rsid w:val="7FEFB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7D22"/>
  <w15:chartTrackingRefBased/>
  <w15:docId w15:val="{E34A5D6A-EEC2-4F49-86B8-6803C43445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hechocolatejournalist.com/blog/swot-analysis-craft-chocolate" TargetMode="External" Id="Re09a8b46259a41c5" /><Relationship Type="http://schemas.openxmlformats.org/officeDocument/2006/relationships/hyperlink" Target="https://www.bcorporation.net/en-us/find-a-b-corp/company/bennetto-natural-foods/" TargetMode="External" Id="R9f19d076d1bf478b" /><Relationship Type="http://schemas.openxmlformats.org/officeDocument/2006/relationships/hyperlink" Target="https://www.confectionerynews.com/Article/2016/11/04/Taxation-significant-impact-on-future-chocolate-sales" TargetMode="External" Id="R680b9b9e3d6e4385" /><Relationship Type="http://schemas.openxmlformats.org/officeDocument/2006/relationships/hyperlink" Target="https://www.gsb.stanford.edu/faculty-research/case-studies/note-us-chocolate-market" TargetMode="External" Id="Rb3809a7e7c044af4" /><Relationship Type="http://schemas.openxmlformats.org/officeDocument/2006/relationships/hyperlink" Target="https://www.innovamarketinsights.com/trends/chocolate-market-trends-in-the-us/" TargetMode="External" Id="R1254b667f1834c58" /><Relationship Type="http://schemas.openxmlformats.org/officeDocument/2006/relationships/hyperlink" Target="https://www.statista.com/topics/1638/chocolate-industry/" TargetMode="External" Id="R758fc4b359554656" /><Relationship Type="http://schemas.openxmlformats.org/officeDocument/2006/relationships/hyperlink" Target="https://www.tradefinanceglobal.com/posts/the-impact-of-political-risks-and-macroeconomic-policy-uncertainties-on-the-growth-of-trade-in-africa/" TargetMode="External" Id="R59cd9f00c1f84754" /><Relationship Type="http://schemas.openxmlformats.org/officeDocument/2006/relationships/hyperlink" Target="https://fortune.com/europe/2024/02/27/chocolate-cosmetic-prices-soar-europe-new-cocoa-law-requires-firms-prove-every-bean-import-didnt-contribute-deforestation/" TargetMode="External" Id="R9ae14db4366544b7" /><Relationship Type="http://schemas.openxmlformats.org/officeDocument/2006/relationships/hyperlink" Target="https://pestleanalysis.com/pestle-analysis-of-the-food-industry/" TargetMode="External" Id="R90648be42c0b48ac" /><Relationship Type="http://schemas.openxmlformats.org/officeDocument/2006/relationships/hyperlink" Target="https://international-partnerships.ec.europa.eu/policies/programming/programmes/sustainable-cocoa-initiative_en" TargetMode="External" Id="R93e5130949b84c8a" /><Relationship Type="http://schemas.openxmlformats.org/officeDocument/2006/relationships/hyperlink" Target="https://finance.yahoo.com/news/united-states-chocolate-market-competition-014500764.html" TargetMode="External" Id="R927a889926ed43f5" /><Relationship Type="http://schemas.openxmlformats.org/officeDocument/2006/relationships/hyperlink" Target="https://www.mordorintelligence.com/industry-reports/united-states-chocolate-market" TargetMode="External" Id="R047dddc52d7345cd" /><Relationship Type="http://schemas.openxmlformats.org/officeDocument/2006/relationships/hyperlink" Target="https://www.ibisworld.com/united-states/market-research-reports/chocolate-production-industry/" TargetMode="External" Id="R5e2176d546bc4951" /><Relationship Type="http://schemas.openxmlformats.org/officeDocument/2006/relationships/hyperlink" Target="https://doi.org/10.1371%2Fjournal.pone.0232262" TargetMode="External" Id="R2adbd179ceec45f9" /><Relationship Type="http://schemas.openxmlformats.org/officeDocument/2006/relationships/hyperlink" Target="https://www.washingtonpost.com/business/2019/12/31/chocolate-companies-ask-taste-government-regulation/" TargetMode="External" Id="R312c4f02be474a19" /><Relationship Type="http://schemas.openxmlformats.org/officeDocument/2006/relationships/hyperlink" Target="https://candyusa.com/policy-advocacy/trade/" TargetMode="External" Id="Rb1f509ef8e16494e" /><Relationship Type="http://schemas.openxmlformats.org/officeDocument/2006/relationships/hyperlink" Target="https://robinsonduo.co.nz/bennetto-natural-foods-co-lucy-bennetto/" TargetMode="External" Id="R758fae7f44814843" /><Relationship Type="http://schemas.openxmlformats.org/officeDocument/2006/relationships/hyperlink" Target="https://www.bennetto.co.nz/pages/bennetto-climate-positive" TargetMode="External" Id="R469abaee85bf4e49" /><Relationship Type="http://schemas.microsoft.com/office/2020/10/relationships/intelligence" Target="intelligence2.xml" Id="R4e9a19b64c7d4c8d" /><Relationship Type="http://schemas.openxmlformats.org/officeDocument/2006/relationships/numbering" Target="numbering.xml" Id="R432c229f7d744d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2024-07-09T23:42:36.8696923Z</dcterms:created>
  <dcterms:modified xsi:type="dcterms:W3CDTF">2024-07-25T03:52:54.1717399Z</dcterms:modified>
  <dc:creator>Tomasz Osuchowski</dc:creator>
  <lastModifiedBy>Tomasz Osuchowski</lastModifiedBy>
</coreProperties>
</file>