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C952AA" wp14:paraId="4A6E25CA" wp14:textId="7097F6C2">
      <w:pPr>
        <w:spacing w:before="0" w:beforeAutospacing="off" w:after="0" w:afterAutospacing="off"/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To calculate the investment costs for Bennetto Natural Foods to enter the US market via Amazon, several key factors need to be considered:</w:t>
      </w:r>
    </w:p>
    <w:p xmlns:wp14="http://schemas.microsoft.com/office/word/2010/wordml" w:rsidP="50C952AA" wp14:paraId="2D745F19" wp14:textId="1BE53D3E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1. Amazon Seller Fees</w:t>
      </w:r>
    </w:p>
    <w:p xmlns:wp14="http://schemas.microsoft.com/office/word/2010/wordml" w:rsidP="50C952AA" wp14:paraId="21185AD9" wp14:textId="46D37A31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Monthly Subscription Fee: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Amazon charges a monthly subscription fee of $39.99 for a Professional Seller account</w:t>
      </w:r>
      <w:r w:rsidRPr="50C952AA" w:rsidR="44B9C891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(“Selling Plans”</w:t>
      </w:r>
      <w:r w:rsidRPr="50C952AA" w:rsidR="58E1DA5D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, 2024</w:t>
      </w:r>
      <w:r w:rsidRPr="50C952AA" w:rsidR="44B9C891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)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0C952AA" wp14:paraId="046AF31C" wp14:textId="4CCCD04D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xmlns:wp14="http://schemas.microsoft.com/office/word/2010/wordml" w:rsidP="50C952AA" wp14:paraId="263EBC4E" wp14:textId="76E71A7E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 xml:space="preserve">Referral Fees: 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Amazon charges a referral fee for each item sold, which varies by category but typically ranges from 8% to 15% of the selling price for grocery items, including chocolate.</w:t>
      </w:r>
      <w:r w:rsidRPr="50C952AA" w:rsidR="5B3C4DBB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(“The ultimate guide” ,2024).</w:t>
      </w:r>
    </w:p>
    <w:p xmlns:wp14="http://schemas.microsoft.com/office/word/2010/wordml" w:rsidP="50C952AA" wp14:paraId="5E8F4AC6" wp14:textId="52F452A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Fulfillment Fees: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If using Fulfillment by Amazon (FBA), there are 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additional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fees based on the size and weight of the products. For standard-size items, fees start at $2.50 per unit.</w:t>
      </w:r>
    </w:p>
    <w:p xmlns:wp14="http://schemas.microsoft.com/office/word/2010/wordml" w:rsidP="50C952AA" wp14:paraId="49E398A6" wp14:textId="6AF5F9C3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standard-size items weighing 10 oz or less:</w:t>
      </w:r>
    </w:p>
    <w:p xmlns:wp14="http://schemas.microsoft.com/office/word/2010/wordml" w:rsidP="50C952AA" wp14:paraId="43D2C109" wp14:textId="3AAE9544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fulfillment fee starts at $3.22 per unit</w:t>
      </w:r>
      <w:r w:rsidRPr="50C952AA" w:rsidR="666BEA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r w:rsidRPr="50C952AA" w:rsidR="40F3D4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Sumrak</w:t>
      </w:r>
      <w:r w:rsidRPr="50C952AA" w:rsidR="26AA7D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0C952AA" w:rsidR="666BEA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,2024)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0C952AA" wp14:paraId="16421573" wp14:textId="3FEB74BE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standard-size items weighing 10-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16 oz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50C952AA" w:rsidR="7A30C4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0C952AA" wp14:paraId="3363533B" wp14:textId="0842D0B1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fee is $3.86 per unit.</w:t>
      </w:r>
    </w:p>
    <w:p xmlns:wp14="http://schemas.microsoft.com/office/word/2010/wordml" w:rsidP="50C952AA" wp14:paraId="4DE948DE" wp14:textId="1C5E1B7A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standard-size items weighing over 1 lb to 2 lb:</w:t>
      </w:r>
    </w:p>
    <w:p xmlns:wp14="http://schemas.microsoft.com/office/word/2010/wordml" w:rsidP="50C952AA" wp14:paraId="4E8F74CD" wp14:textId="533DFCEC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fee is $4.75 per unit.</w:t>
      </w:r>
    </w:p>
    <w:p xmlns:wp14="http://schemas.microsoft.com/office/word/2010/wordml" w:rsidP="50C952AA" wp14:paraId="2964F082" wp14:textId="569D442C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 items weighing over 2 lb:</w:t>
      </w:r>
    </w:p>
    <w:p xmlns:wp14="http://schemas.microsoft.com/office/word/2010/wordml" w:rsidP="50C952AA" wp14:paraId="2D456345" wp14:textId="2E3A2225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base fee is $4.75 plus $0.48 per lb above the first 2 lb.</w:t>
      </w:r>
    </w:p>
    <w:p xmlns:wp14="http://schemas.microsoft.com/office/word/2010/wordml" wp14:paraId="122594AB" wp14:textId="0A17950C"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These fees include picking, packing, shipping, and handling customer service for the items. It's important to note that:</w:t>
      </w:r>
    </w:p>
    <w:p xmlns:wp14="http://schemas.microsoft.com/office/word/2010/wordml" w:rsidP="50C952AA" wp14:paraId="113F8180" wp14:textId="7895DC21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These fees are subject to change and may vary depending on the time of year (e.g., holiday season surcharges).</w:t>
      </w:r>
    </w:p>
    <w:p xmlns:wp14="http://schemas.microsoft.com/office/word/2010/wordml" w:rsidP="50C952AA" wp14:paraId="71835DC7" wp14:textId="15CB2509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Fees for oversize items are different and 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generally higher</w:t>
      </w:r>
      <w:r w:rsidRPr="50C952AA" w:rsidR="445ABD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(“Amazon FBA”, 2024)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0C952AA" wp14:paraId="588C7FFE" wp14:textId="3B6677BF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 are additional fees for items in certain categories, like apparel.</w:t>
      </w:r>
    </w:p>
    <w:p xmlns:wp14="http://schemas.microsoft.com/office/word/2010/wordml" w:rsidP="50C952AA" wp14:paraId="71E3A1D4" wp14:textId="50FA7FD1">
      <w:pPr>
        <w:pStyle w:val="ListParagraph"/>
        <w:numPr>
          <w:ilvl w:val="0"/>
          <w:numId w:val="3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Amazon regularly updates its fee structure, so 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it's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crucial to check the most current information on Amazon Seller Central or use Amazon's FBA Revenue Calculator for the most 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accurate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estimates</w:t>
      </w:r>
      <w:r w:rsidRPr="50C952AA" w:rsidR="263425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50C952AA" w:rsidR="263425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</w:t>
      </w:r>
      <w:r w:rsidRPr="50C952AA" w:rsidR="2EE64A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“</w:t>
      </w:r>
      <w:r w:rsidRPr="50C952AA" w:rsidR="2EE64A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Amazon”</w:t>
      </w:r>
      <w:r w:rsidRPr="50C952AA" w:rsidR="2EE64A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,2024).</w:t>
      </w:r>
    </w:p>
    <w:p xmlns:wp14="http://schemas.microsoft.com/office/word/2010/wordml" w:rsidP="50C952AA" wp14:paraId="088FC661" wp14:textId="084BB89D">
      <w:pPr>
        <w:pStyle w:val="Normal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the most up-to-date and detailed information on FBA fees, 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it's</w:t>
      </w:r>
      <w:r w:rsidRPr="50C952AA" w:rsidR="644166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best to consult Amazon's official fee structure on Seller Central, as these fees can change </w:t>
      </w:r>
      <w:r w:rsidRPr="50C952AA" w:rsidR="7E1139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periodically.</w:t>
      </w:r>
    </w:p>
    <w:p xmlns:wp14="http://schemas.microsoft.com/office/word/2010/wordml" w:rsidP="50C952AA" wp14:paraId="02212E2F" wp14:textId="45072B50">
      <w:pPr>
        <w:pStyle w:val="Normal"/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xmlns:wp14="http://schemas.microsoft.com/office/word/2010/wordml" w:rsidP="50C952AA" wp14:paraId="2E6019A0" wp14:textId="74949D53">
      <w:pPr>
        <w:pStyle w:val="Normal"/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xmlns:wp14="http://schemas.microsoft.com/office/word/2010/wordml" w:rsidP="50C952AA" wp14:paraId="75B2AB8A" wp14:textId="22733015">
      <w:pPr>
        <w:pStyle w:val="Normal"/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</w:p>
    <w:p xmlns:wp14="http://schemas.microsoft.com/office/word/2010/wordml" w:rsidP="50C952AA" wp14:paraId="5FA5ECB2" wp14:textId="5DABA0FE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2. Shipping and Handling Costs</w:t>
      </w:r>
    </w:p>
    <w:p xmlns:wp14="http://schemas.microsoft.com/office/word/2010/wordml" w:rsidP="50C952AA" wp14:paraId="3303D3BE" wp14:textId="2BAD3ADF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6E99692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Shipping to Amazon Warehouses: Costs will depend on the location and weight of the products. International shipping from New Zealand to the US can be </w:t>
      </w:r>
      <w:r w:rsidRPr="36E99692" w:rsidR="68494D53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significant and</w:t>
      </w:r>
      <w:r w:rsidRPr="36E99692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using a freight forwarder might be necessary.</w:t>
      </w:r>
    </w:p>
    <w:p xmlns:wp14="http://schemas.microsoft.com/office/word/2010/wordml" w:rsidP="50C952AA" wp14:paraId="4E0E2857" wp14:textId="6B200AD4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Packaging Costs: Due to the delicate nature of chocolate, special packaging may be 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required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to ensure product integrity during shipping</w:t>
      </w:r>
      <w:r w:rsidRPr="50C952AA" w:rsidR="32EA1B46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(Connolly, 2024).</w:t>
      </w:r>
    </w:p>
    <w:p xmlns:wp14="http://schemas.microsoft.com/office/word/2010/wordml" w:rsidP="50C952AA" wp14:paraId="40319FE5" wp14:textId="5CC654AC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3. Customs and Import Duties</w:t>
      </w:r>
    </w:p>
    <w:p xmlns:wp14="http://schemas.microsoft.com/office/word/2010/wordml" w:rsidP="50C952AA" wp14:paraId="398DA3F0" wp14:textId="7D5A9B01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Import Duties: Chocolate is subject to US import duties, which can vary. It is essential to check the specific tariff rates for organic chocolate.</w:t>
      </w:r>
    </w:p>
    <w:p xmlns:wp14="http://schemas.microsoft.com/office/word/2010/wordml" w:rsidP="50C952AA" wp14:paraId="5B95A9C3" wp14:textId="53FABF5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Customs Brokerage Fees: Hiring a customs broker to handle the import process can incur 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additional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0C952AA" w:rsidR="7D642B7A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costs (“Tariff classification”</w:t>
      </w:r>
      <w:r w:rsidRPr="50C952AA" w:rsidR="23794E97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, 2014</w:t>
      </w:r>
      <w:r w:rsidRPr="50C952AA" w:rsidR="7D642B7A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).</w:t>
      </w:r>
    </w:p>
    <w:p xmlns:wp14="http://schemas.microsoft.com/office/word/2010/wordml" w:rsidP="50C952AA" wp14:paraId="7DBE47E9" wp14:textId="760E96B6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4. Marketing and Promotion</w:t>
      </w:r>
    </w:p>
    <w:p xmlns:wp14="http://schemas.microsoft.com/office/word/2010/wordml" w:rsidP="50C952AA" wp14:paraId="4B911856" wp14:textId="1424B45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36E99692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Amazon Advertising: Investing in Amazon PPC (Pay-Per-Click) campaigns to increase product visibility can be crucial. Budgeting for these campaigns is necessary to drive initial sales.</w:t>
      </w:r>
      <w:r w:rsidRPr="36E99692" w:rsidR="5599780C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PPC </w:t>
      </w:r>
      <w:r w:rsidRPr="36E99692" w:rsidR="7081A502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can</w:t>
      </w:r>
      <w:r w:rsidRPr="36E99692" w:rsidR="5599780C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vary </w:t>
      </w:r>
      <w:r w:rsidRPr="36E99692" w:rsidR="63A94B0A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from $</w:t>
      </w:r>
      <w:r w:rsidRPr="36E99692" w:rsidR="5599780C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0.15 to $6.00. Assuming we spend $0.15 </w:t>
      </w:r>
      <w:bookmarkStart w:name="_Int_EktHL377" w:id="242847263"/>
      <w:r w:rsidRPr="36E99692" w:rsidR="5599780C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PPC</w:t>
      </w:r>
      <w:bookmarkEnd w:id="242847263"/>
      <w:r w:rsidRPr="36E99692" w:rsidR="5599780C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and we have 2000 clicks per month</w:t>
      </w:r>
      <w:r w:rsidRPr="36E99692" w:rsidR="35991873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, it will come up to $300 for social media campaigns (Timmermann, R., 2024)</w:t>
      </w:r>
      <w:r w:rsidRPr="36E99692" w:rsidR="01BE10EC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0C952AA" wp14:paraId="1DD73154" wp14:textId="2E1C26FD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36E99692" w:rsidR="43AEB1C4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Social media</w:t>
      </w:r>
      <w:r w:rsidRPr="36E99692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36E99692" w:rsidR="2510005B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I</w:t>
      </w:r>
      <w:r w:rsidRPr="36E99692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nfluencer Marketing: Additional marketing efforts outside Amazon, such as social media campaigns and influencer partnerships, can help build brand awareness</w:t>
      </w:r>
      <w:r w:rsidRPr="36E99692" w:rsidR="56C43AC8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(“What is </w:t>
      </w:r>
      <w:r w:rsidRPr="36E99692" w:rsidR="56C43AC8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influencer</w:t>
      </w:r>
      <w:r w:rsidRPr="36E99692" w:rsidR="56C43AC8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”,</w:t>
      </w:r>
      <w:r w:rsidRPr="36E99692" w:rsidR="56C43AC8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2024).</w:t>
      </w:r>
    </w:p>
    <w:p w:rsidR="36E99692" w:rsidP="36E99692" w:rsidRDefault="36E99692" w14:paraId="7F092A76" w14:textId="6CE6886F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</w:p>
    <w:p w:rsidR="62D24222" w:rsidP="36E99692" w:rsidRDefault="62D24222" w14:paraId="78C821C0" w14:textId="3F8A79E0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noProof w:val="0"/>
          <w:color w:val="215E99" w:themeColor="text2" w:themeTint="BF" w:themeShade="FF"/>
          <w:sz w:val="32"/>
          <w:szCs w:val="32"/>
          <w:lang w:val="en-US"/>
        </w:rPr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>Instagram</w:t>
      </w: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 xml:space="preserve"> Ads</w:t>
      </w:r>
      <w:r w:rsidRPr="36E99692" w:rsidR="2409EE6D">
        <w:rPr>
          <w:b w:val="0"/>
          <w:bCs w:val="0"/>
          <w:i w:val="0"/>
          <w:iCs w:val="0"/>
          <w:caps w:val="0"/>
          <w:smallCaps w:val="0"/>
          <w:noProof w:val="0"/>
          <w:color w:val="215E99" w:themeColor="text2" w:themeTint="BF" w:themeShade="FF"/>
          <w:sz w:val="32"/>
          <w:szCs w:val="32"/>
          <w:lang w:val="en-US"/>
        </w:rPr>
        <w:t xml:space="preserve"> </w:t>
      </w:r>
    </w:p>
    <w:p w:rsidR="62D24222" w:rsidP="36E99692" w:rsidRDefault="62D24222" w14:paraId="434B234B" w14:textId="305090E7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Engagement: $0.03 – $0.08 per engagement</w:t>
      </w:r>
      <w:r w:rsidRPr="36E99692" w:rsidR="487628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(“How much”, 2024).</w:t>
      </w:r>
    </w:p>
    <w:p w:rsidR="62D24222" w:rsidP="36E99692" w:rsidRDefault="62D24222" w14:paraId="01378E06" w14:textId="60C4AE55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Click (CPC): $0.40 – $0.70, with destination URL clicks ranging from $0.50 – $0.95</w:t>
      </w:r>
      <w:r w:rsidRPr="36E99692" w:rsidR="0121942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(DeFazio, 2024)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62D24222" w:rsidP="36E99692" w:rsidRDefault="62D24222" w14:paraId="55E36768" w14:textId="0B775A6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Thousand Impressions (CPM): $2.50 – $3.50 for better-performing campaigns.</w:t>
      </w:r>
    </w:p>
    <w:p w:rsidR="62D24222" w:rsidP="36E99692" w:rsidRDefault="62D24222" w14:paraId="6C262775" w14:textId="0845AA9E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Minimum Budget: Meta recommends starting with at least $5.00 per day, or roughly $150 per month per campaign.</w:t>
      </w:r>
    </w:p>
    <w:p w:rsidR="62D24222" w:rsidP="36E99692" w:rsidRDefault="62D24222" w14:paraId="2EC39423" w14:textId="16390BF5">
      <w:pPr>
        <w:pStyle w:val="Heading2"/>
        <w:numPr>
          <w:ilvl w:val="0"/>
          <w:numId w:val="1"/>
        </w:numPr>
        <w:spacing w:before="360" w:beforeAutospacing="off" w:after="120" w:afterAutospacing="off"/>
        <w:rPr/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Meta Ads (Facebook)</w:t>
      </w:r>
    </w:p>
    <w:p w:rsidR="62D24222" w:rsidP="36E99692" w:rsidRDefault="62D24222" w14:paraId="6BB2A1BD" w14:textId="5AA898D9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Click (CPC): Generally lower than Instagram, often about half the cost.</w:t>
      </w:r>
    </w:p>
    <w:p w:rsidR="62D24222" w:rsidP="36E99692" w:rsidRDefault="62D24222" w14:paraId="395977B3" w14:textId="44951328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Thousand Impressions (CPM): Higher than Instagram, nearly twice as much.</w:t>
      </w:r>
    </w:p>
    <w:p w:rsidR="62D24222" w:rsidP="36E99692" w:rsidRDefault="62D24222" w14:paraId="5A8C06D2" w14:textId="779D974F">
      <w:pPr>
        <w:pStyle w:val="Heading2"/>
        <w:numPr>
          <w:ilvl w:val="0"/>
          <w:numId w:val="1"/>
        </w:numPr>
        <w:spacing w:before="360" w:beforeAutospacing="off" w:after="120" w:afterAutospacing="off"/>
        <w:rPr/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Google Ads</w:t>
      </w:r>
    </w:p>
    <w:p w:rsidR="62D24222" w:rsidP="36E99692" w:rsidRDefault="62D24222" w14:paraId="6F04AA01" w14:textId="61058C60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Click (CPC): Varies significantly depending on keyword competition. High competition keywords can be more expensive</w:t>
      </w:r>
      <w:r w:rsidRPr="36E99692" w:rsidR="3555F1D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(“Google Ads”, 2024)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62D24222" w:rsidP="36E99692" w:rsidRDefault="62D24222" w14:paraId="4DCF9FA8" w14:textId="6A31275D">
      <w:pPr>
        <w:pStyle w:val="Heading2"/>
        <w:numPr>
          <w:ilvl w:val="0"/>
          <w:numId w:val="1"/>
        </w:numPr>
        <w:spacing w:before="360" w:beforeAutospacing="off" w:after="120" w:afterAutospacing="off"/>
        <w:rPr/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Google SEO</w:t>
      </w:r>
    </w:p>
    <w:p w:rsidR="62D24222" w:rsidP="36E99692" w:rsidRDefault="62D24222" w14:paraId="5A5D2FCE" w14:textId="28D06AAE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Cost: 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Generally,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involves costs for hiring SEO experts or agencies, which can range from $500 to $5,000 per month depending on the scope and competitiveness of the industry.</w:t>
      </w:r>
    </w:p>
    <w:p w:rsidR="62D24222" w:rsidP="36E99692" w:rsidRDefault="62D24222" w14:paraId="409BF59D" w14:textId="440B4937">
      <w:pPr>
        <w:pStyle w:val="Heading2"/>
        <w:numPr>
          <w:ilvl w:val="0"/>
          <w:numId w:val="1"/>
        </w:numPr>
        <w:spacing w:before="360" w:beforeAutospacing="off" w:after="120" w:afterAutospacing="off"/>
        <w:rPr/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Pinterest Ads</w:t>
      </w:r>
    </w:p>
    <w:p w:rsidR="62D24222" w:rsidP="36E99692" w:rsidRDefault="62D24222" w14:paraId="7CBD304F" w14:textId="6285C6E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Click (CPC): Typically ranges from $0.10 to $1.50.</w:t>
      </w:r>
    </w:p>
    <w:p w:rsidR="62D24222" w:rsidP="36E99692" w:rsidRDefault="62D24222" w14:paraId="7BF628CA" w14:textId="7F643525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Thousand Impressions (CPM): Around $2.00 to $5.00.</w:t>
      </w:r>
    </w:p>
    <w:p w:rsidR="62D24222" w:rsidP="36E99692" w:rsidRDefault="62D24222" w14:paraId="484BEDFD" w14:textId="15A5E19B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Engagement: Approximately $0.10 to $1.50.</w:t>
      </w:r>
    </w:p>
    <w:p w:rsidR="62D24222" w:rsidP="36E99692" w:rsidRDefault="62D24222" w14:paraId="7AC1CCB1" w14:textId="4946EF9B">
      <w:pPr>
        <w:pStyle w:val="Heading2"/>
        <w:numPr>
          <w:ilvl w:val="0"/>
          <w:numId w:val="1"/>
        </w:numPr>
        <w:spacing w:before="360" w:beforeAutospacing="off" w:after="120" w:afterAutospacing="off"/>
        <w:rPr/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X (formerly Twitter)</w:t>
      </w:r>
    </w:p>
    <w:p w:rsidR="62D24222" w:rsidP="36E99692" w:rsidRDefault="62D24222" w14:paraId="3692A097" w14:textId="4BA0680A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Engagement (CPE): Ranges from $0.50 to $2.00.</w:t>
      </w:r>
    </w:p>
    <w:p w:rsidR="62D24222" w:rsidP="36E99692" w:rsidRDefault="62D24222" w14:paraId="06F8456C" w14:textId="638838B0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 per Click (CPC): Around $0.50 to $3.00.</w:t>
      </w:r>
    </w:p>
    <w:p w:rsidR="62D24222" w:rsidP="36E99692" w:rsidRDefault="62D24222" w14:paraId="450A1504" w14:textId="3D2D5997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Cost per Thousand Impressions (CPM): 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Typically,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$6.46.</w:t>
      </w:r>
    </w:p>
    <w:p w:rsidR="62D24222" w:rsidP="36E99692" w:rsidRDefault="62D24222" w14:paraId="398D82F6" w14:textId="6F9C010A">
      <w:pPr>
        <w:pStyle w:val="Heading2"/>
        <w:numPr>
          <w:ilvl w:val="0"/>
          <w:numId w:val="1"/>
        </w:numPr>
        <w:spacing w:before="360" w:beforeAutospacing="off" w:after="120" w:afterAutospacing="off"/>
        <w:rPr/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Thrive Market Ads</w:t>
      </w:r>
    </w:p>
    <w:p w:rsidR="62D24222" w:rsidP="36E99692" w:rsidRDefault="62D24222" w14:paraId="06CF5E4A" w14:textId="2F95DF19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Cost: Specific cost details are not readily available, but it typically involves a combination of listing fees and promotional costs.</w:t>
      </w:r>
    </w:p>
    <w:p w:rsidR="62D24222" w:rsidP="36E99692" w:rsidRDefault="62D24222" w14:paraId="6E6B83D8" w14:textId="3FD87A5A">
      <w:pPr>
        <w:pStyle w:val="Heading2"/>
        <w:numPr>
          <w:ilvl w:val="0"/>
          <w:numId w:val="1"/>
        </w:numPr>
        <w:spacing w:before="360" w:beforeAutospacing="off" w:after="120" w:afterAutospacing="off"/>
        <w:rPr/>
      </w:pPr>
      <w:r w:rsidRPr="36E99692" w:rsidR="62D24222">
        <w:rPr>
          <w:b w:val="0"/>
          <w:bCs w:val="0"/>
          <w:i w:val="0"/>
          <w:iCs w:val="0"/>
          <w:caps w:val="0"/>
          <w:smallCaps w:val="0"/>
          <w:noProof w:val="0"/>
          <w:lang w:val="en-US"/>
        </w:rPr>
        <w:t>Summary</w:t>
      </w:r>
    </w:p>
    <w:p w:rsidR="62D24222" w:rsidP="36E99692" w:rsidRDefault="62D24222" w14:paraId="623DEA82" w14:textId="03494D9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advertising Benetto chocolate in the US, Instagram offers competitive engagement rates and 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relatively low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costs per engagement and impressions. Meta ads (Facebook) tend to have higher 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CPMs,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but lower CPCs compared to Instagram. Google Ads costs are highly variable based on keyword competition, while Pinterest and X offer moderate costs per engagement and impressions. Thrive Market's costs are less clear but 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likely involve</w:t>
      </w:r>
      <w:r w:rsidRPr="36E99692" w:rsidR="62D24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listing fees and promotional expenses.</w:t>
      </w:r>
    </w:p>
    <w:p xmlns:wp14="http://schemas.microsoft.com/office/word/2010/wordml" w:rsidP="50C952AA" wp14:paraId="0476B15B" wp14:textId="68048AEA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5. Product Costs</w:t>
      </w:r>
    </w:p>
    <w:p xmlns:wp14="http://schemas.microsoft.com/office/word/2010/wordml" w:rsidP="50C952AA" wp14:paraId="6514C7AC" wp14:textId="04EC52BB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Production Costs: Include the cost of raw materials, manufacturing, and packaging. Organic and Fairtrade certifications can add to the production costs.</w:t>
      </w:r>
    </w:p>
    <w:p xmlns:wp14="http://schemas.microsoft.com/office/word/2010/wordml" w:rsidP="50C952AA" wp14:paraId="6E9ED4D8" wp14:textId="7ADB9D16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Labeling and Compliance: Ensuring that product labels meet US FDA requirements for food products.</w:t>
      </w:r>
    </w:p>
    <w:p xmlns:wp14="http://schemas.microsoft.com/office/word/2010/wordml" w:rsidP="50C952AA" wp14:paraId="7CFC20BF" wp14:textId="61D33E3A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6. Miscellaneous Costs</w:t>
      </w:r>
    </w:p>
    <w:p xmlns:wp14="http://schemas.microsoft.com/office/word/2010/wordml" w:rsidP="50C952AA" wp14:paraId="5D4BAF4D" wp14:textId="09EB7E62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Insurance: Product liability insurance is often 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required</w:t>
      </w: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for selling food products on Amazon</w:t>
      </w:r>
      <w:r w:rsidRPr="50C952AA" w:rsidR="01F36B5E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(Connolly, 2024).</w:t>
      </w:r>
    </w:p>
    <w:p xmlns:wp14="http://schemas.microsoft.com/office/word/2010/wordml" w:rsidP="50C952AA" wp14:paraId="5229628A" wp14:textId="5E3A97FC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Legal and Administrative Costs: Costs associated with setting up a business entity in the US, legal fees, and other administrative expenses.</w:t>
      </w:r>
    </w:p>
    <w:p xmlns:wp14="http://schemas.microsoft.com/office/word/2010/wordml" w:rsidP="50C952AA" wp14:paraId="6BB56B85" wp14:textId="09B92DAB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04DD0D38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(“A Comprehensive Guide”, 2024)</w:t>
      </w:r>
    </w:p>
    <w:p xmlns:wp14="http://schemas.microsoft.com/office/word/2010/wordml" w:rsidP="50C952AA" wp14:paraId="432D8DB2" wp14:textId="3A9195E5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Example Calculation</w:t>
      </w:r>
    </w:p>
    <w:p xmlns:wp14="http://schemas.microsoft.com/office/word/2010/wordml" w:rsidP="50C952AA" wp14:paraId="7B65B9F5" wp14:textId="69C84232">
      <w:pPr>
        <w:spacing w:before="0" w:beforeAutospacing="off" w:after="0" w:afterAutospacing="off"/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Here’s a simplified example to illustrate the potential costs:</w:t>
      </w:r>
    </w:p>
    <w:p xmlns:wp14="http://schemas.microsoft.com/office/word/2010/wordml" w:rsidP="50C952AA" wp14:paraId="4D367705" wp14:textId="3A436B3E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Amazon Seller Fees:</w:t>
      </w:r>
    </w:p>
    <w:p xmlns:wp14="http://schemas.microsoft.com/office/word/2010/wordml" w:rsidP="50C952AA" wp14:paraId="4386EC73" wp14:textId="450605AB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Monthly Subscription: $39.99</w:t>
      </w:r>
    </w:p>
    <w:p xmlns:wp14="http://schemas.microsoft.com/office/word/2010/wordml" w:rsidP="50C952AA" wp14:paraId="0C18D964" wp14:textId="1D1C89A3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Referral Fee (10% of $10 selling price): $1.00 per unit</w:t>
      </w:r>
    </w:p>
    <w:p xmlns:wp14="http://schemas.microsoft.com/office/word/2010/wordml" w:rsidP="50C952AA" wp14:paraId="00EB0D88" wp14:textId="05D62E73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FBA Fulfillment Fee: $2.50 per unit</w:t>
      </w:r>
    </w:p>
    <w:p xmlns:wp14="http://schemas.microsoft.com/office/word/2010/wordml" w:rsidP="50C952AA" wp14:paraId="2631864E" wp14:textId="34D190BD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Shipping and Handling:</w:t>
      </w:r>
    </w:p>
    <w:p xmlns:wp14="http://schemas.microsoft.com/office/word/2010/wordml" w:rsidP="50C952AA" wp14:paraId="239B2B84" wp14:textId="1F3BB46E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Shipping to Amazon (estimate for bulk shipment): $500</w:t>
      </w:r>
    </w:p>
    <w:p xmlns:wp14="http://schemas.microsoft.com/office/word/2010/wordml" w:rsidP="50C952AA" wp14:paraId="4B77A280" wp14:textId="3076BC25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Packaging: $0.50 per unit</w:t>
      </w:r>
    </w:p>
    <w:p xmlns:wp14="http://schemas.microsoft.com/office/word/2010/wordml" w:rsidP="50C952AA" wp14:paraId="2B32246E" wp14:textId="6C28D86A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Customs and Import Duties:</w:t>
      </w:r>
    </w:p>
    <w:p xmlns:wp14="http://schemas.microsoft.com/office/word/2010/wordml" w:rsidP="50C952AA" wp14:paraId="4685E3B5" wp14:textId="78D20D4C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Import Duties: 5% of shipment value (e.g., $5000 shipment value = $250)</w:t>
      </w:r>
    </w:p>
    <w:p xmlns:wp14="http://schemas.microsoft.com/office/word/2010/wordml" w:rsidP="50C952AA" wp14:paraId="69DC8F0C" wp14:textId="696E54E9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Customs Brokerage: $150</w:t>
      </w:r>
    </w:p>
    <w:p xmlns:wp14="http://schemas.microsoft.com/office/word/2010/wordml" w:rsidP="50C952AA" wp14:paraId="070E35E4" wp14:textId="6A662D44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Marketing and Promotion:</w:t>
      </w:r>
    </w:p>
    <w:p xmlns:wp14="http://schemas.microsoft.com/office/word/2010/wordml" w:rsidP="50C952AA" wp14:paraId="4CE891A9" wp14:textId="4A7FC9DA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Amazon PPC: $500 per month</w:t>
      </w:r>
    </w:p>
    <w:p xmlns:wp14="http://schemas.microsoft.com/office/word/2010/wordml" w:rsidP="50C952AA" wp14:paraId="00786F75" wp14:textId="27DA7B57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Social Media Campaigns: $300 per month</w:t>
      </w:r>
    </w:p>
    <w:p xmlns:wp14="http://schemas.microsoft.com/office/word/2010/wordml" w:rsidP="50C952AA" wp14:paraId="0ECCA02C" wp14:textId="47ECECDE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Product Costs:</w:t>
      </w:r>
    </w:p>
    <w:p xmlns:wp14="http://schemas.microsoft.com/office/word/2010/wordml" w:rsidP="50C952AA" wp14:paraId="4BCA7B20" wp14:textId="2102CB72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Production Cost: $3.00 per unit</w:t>
      </w:r>
    </w:p>
    <w:p xmlns:wp14="http://schemas.microsoft.com/office/word/2010/wordml" w:rsidP="50C952AA" wp14:paraId="3620E665" wp14:textId="5FC86344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Labeling and Compliance: $0.20 per unit</w:t>
      </w:r>
    </w:p>
    <w:p xmlns:wp14="http://schemas.microsoft.com/office/word/2010/wordml" w:rsidP="50C952AA" wp14:paraId="77974D73" wp14:textId="57217D7F">
      <w:pPr>
        <w:pStyle w:val="ListParagraph"/>
        <w:numPr>
          <w:ilvl w:val="0"/>
          <w:numId w:val="2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Miscellaneous Costs:</w:t>
      </w:r>
    </w:p>
    <w:p xmlns:wp14="http://schemas.microsoft.com/office/word/2010/wordml" w:rsidP="50C952AA" wp14:paraId="75D8E1F5" wp14:textId="0550127F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6E99692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Insurance: $100 per month</w:t>
      </w:r>
    </w:p>
    <w:p w:rsidR="3692B49E" w:rsidP="36E99692" w:rsidRDefault="3692B49E" w14:paraId="28527437" w14:textId="28CAC3F4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6E99692" w:rsidR="3692B49E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USDA Organic Certification equivalency laws with EU and Switzerland does not </w:t>
      </w:r>
      <w:r w:rsidRPr="36E99692" w:rsidR="3692B49E">
        <w:rPr>
          <w:rFonts w:ascii="system-ui" w:hAnsi="system-ui" w:eastAsia="system-ui" w:cs="system-ui"/>
          <w:noProof w:val="0"/>
          <w:sz w:val="24"/>
          <w:szCs w:val="24"/>
          <w:lang w:val="en-US"/>
        </w:rPr>
        <w:t>require</w:t>
      </w:r>
      <w:r w:rsidRPr="36E99692" w:rsidR="3692B49E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to pa</w:t>
      </w:r>
      <w:r w:rsidRPr="36E99692" w:rsidR="49EAC039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y any fee, </w:t>
      </w:r>
      <w:r w:rsidRPr="36E99692" w:rsidR="212DB87F">
        <w:rPr>
          <w:rFonts w:ascii="system-ui" w:hAnsi="system-ui" w:eastAsia="system-ui" w:cs="system-ui"/>
          <w:noProof w:val="0"/>
          <w:sz w:val="24"/>
          <w:szCs w:val="24"/>
          <w:lang w:val="en-US"/>
        </w:rPr>
        <w:t>which otherwise</w:t>
      </w:r>
      <w:r w:rsidRPr="36E99692" w:rsidR="49EAC039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would </w:t>
      </w:r>
      <w:r w:rsidRPr="36E99692" w:rsidR="210179CE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have </w:t>
      </w:r>
      <w:r w:rsidRPr="36E99692" w:rsidR="49EAC039">
        <w:rPr>
          <w:rFonts w:ascii="system-ui" w:hAnsi="system-ui" w:eastAsia="system-ui" w:cs="system-ui"/>
          <w:noProof w:val="0"/>
          <w:sz w:val="24"/>
          <w:szCs w:val="24"/>
          <w:lang w:val="en-US"/>
        </w:rPr>
        <w:t>amount</w:t>
      </w:r>
      <w:r w:rsidRPr="36E99692" w:rsidR="3057674E">
        <w:rPr>
          <w:rFonts w:ascii="system-ui" w:hAnsi="system-ui" w:eastAsia="system-ui" w:cs="system-ui"/>
          <w:noProof w:val="0"/>
          <w:sz w:val="24"/>
          <w:szCs w:val="24"/>
          <w:lang w:val="en-US"/>
        </w:rPr>
        <w:t>ed</w:t>
      </w:r>
      <w:r w:rsidRPr="36E99692" w:rsidR="49EAC039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to $2800.</w:t>
      </w:r>
    </w:p>
    <w:p w:rsidR="7E472843" w:rsidP="36E99692" w:rsidRDefault="7E472843" w14:paraId="031422AB" w14:textId="3C564FEA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6E99692" w:rsidR="7E47284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FDA annual costs vary ($2000 to $10,000) </w:t>
      </w:r>
      <w:r w:rsidRPr="36E99692" w:rsidR="39978C2C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that </w:t>
      </w:r>
      <w:r w:rsidRPr="36E99692" w:rsidR="2D949394">
        <w:rPr>
          <w:rFonts w:ascii="system-ui" w:hAnsi="system-ui" w:eastAsia="system-ui" w:cs="system-ui"/>
          <w:noProof w:val="0"/>
          <w:sz w:val="24"/>
          <w:szCs w:val="24"/>
          <w:lang w:val="en-US"/>
        </w:rPr>
        <w:t>cover</w:t>
      </w:r>
      <w:r w:rsidRPr="36E99692" w:rsidR="39978C2C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the cost of U.S. agent </w:t>
      </w:r>
      <w:r w:rsidRPr="36E99692" w:rsidR="61724F85">
        <w:rPr>
          <w:rFonts w:ascii="system-ui" w:hAnsi="system-ui" w:eastAsia="system-ui" w:cs="system-ui"/>
          <w:noProof w:val="0"/>
          <w:sz w:val="24"/>
          <w:szCs w:val="24"/>
          <w:lang w:val="en-US"/>
        </w:rPr>
        <w:t>who</w:t>
      </w:r>
      <w:r w:rsidRPr="36E99692" w:rsidR="39978C2C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acts as intermediary for FDA communications</w:t>
      </w:r>
      <w:r w:rsidRPr="36E99692" w:rsidR="071E56CE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(</w:t>
      </w:r>
      <w:r w:rsidRPr="36E99692" w:rsidR="21D66734">
        <w:rPr>
          <w:rFonts w:ascii="system-ui" w:hAnsi="system-ui" w:eastAsia="system-ui" w:cs="system-ui"/>
          <w:noProof w:val="0"/>
          <w:sz w:val="24"/>
          <w:szCs w:val="24"/>
          <w:lang w:val="en-US"/>
        </w:rPr>
        <w:t>“The Real “</w:t>
      </w:r>
      <w:r w:rsidRPr="36E99692" w:rsidR="071E56CE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2024)</w:t>
      </w:r>
      <w:r w:rsidRPr="36E99692" w:rsidR="39978C2C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xmlns:wp14="http://schemas.microsoft.com/office/word/2010/wordml" w:rsidP="50C952AA" wp14:paraId="0C284343" wp14:textId="3CDCEF9A">
      <w:pPr>
        <w:pStyle w:val="ListParagraph"/>
        <w:numPr>
          <w:ilvl w:val="1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Legal and Administrative: $2000 (one-time)</w:t>
      </w:r>
    </w:p>
    <w:p xmlns:wp14="http://schemas.microsoft.com/office/word/2010/wordml" w:rsidP="50C952AA" wp14:paraId="54E44996" wp14:textId="7DBFD0BF">
      <w:pPr>
        <w:pStyle w:val="Heading2"/>
        <w:spacing w:before="360" w:beforeAutospacing="off" w:after="120" w:afterAutospacing="off"/>
      </w:pPr>
      <w:r w:rsidRPr="50C952AA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Total Initial Investment Estimate (for the first month):</w:t>
      </w:r>
    </w:p>
    <w:p xmlns:wp14="http://schemas.microsoft.com/office/word/2010/wordml" w:rsidP="50C952AA" wp14:paraId="6DFE3AE6" wp14:textId="4305A1F7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Amazon Seller Fees: $39.99 + ($1.00 + $2.50) * 1000 units = $2,539.99</w:t>
      </w:r>
    </w:p>
    <w:p xmlns:wp14="http://schemas.microsoft.com/office/word/2010/wordml" w:rsidP="50C952AA" wp14:paraId="0A58058D" wp14:textId="7398ED79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Shipping and Handling: $500 + ($0.50 * 1000 units) = $1000</w:t>
      </w:r>
    </w:p>
    <w:p xmlns:wp14="http://schemas.microsoft.com/office/word/2010/wordml" w:rsidP="50C952AA" wp14:paraId="1F4D3FD8" wp14:textId="3559E673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Customs and Import Duties: $250 + $150 = $400</w:t>
      </w:r>
    </w:p>
    <w:p xmlns:wp14="http://schemas.microsoft.com/office/word/2010/wordml" w:rsidP="50C952AA" wp14:paraId="406A44F7" wp14:textId="76A6FC82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Marketing and Promotion: $500 + $300 = $800</w:t>
      </w:r>
    </w:p>
    <w:p xmlns:wp14="http://schemas.microsoft.com/office/word/2010/wordml" w:rsidP="50C952AA" wp14:paraId="2CC1B06A" wp14:textId="0F56A541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Product Costs: ($3.00 + $0.20) * 1000 units = $3,200</w:t>
      </w:r>
    </w:p>
    <w:p xmlns:wp14="http://schemas.microsoft.com/office/word/2010/wordml" w:rsidP="50C952AA" wp14:paraId="3DEDE177" wp14:textId="57E6817E">
      <w:pPr>
        <w:pStyle w:val="ListParagraph"/>
        <w:numPr>
          <w:ilvl w:val="0"/>
          <w:numId w:val="1"/>
        </w:numPr>
        <w:spacing w:before="120" w:beforeAutospacing="off" w:after="12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50C952AA" w:rsidR="3F00AAB9">
        <w:rPr>
          <w:rFonts w:ascii="system-ui" w:hAnsi="system-ui" w:eastAsia="system-ui" w:cs="system-ui"/>
          <w:noProof w:val="0"/>
          <w:sz w:val="24"/>
          <w:szCs w:val="24"/>
          <w:lang w:val="en-US"/>
        </w:rPr>
        <w:t>Miscellaneous Costs: $100 + $2000 = $2,100</w:t>
      </w:r>
    </w:p>
    <w:p xmlns:wp14="http://schemas.microsoft.com/office/word/2010/wordml" w:rsidP="36E99692" wp14:paraId="338FCF53" wp14:textId="00B95E67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  <w:r w:rsidRPr="09D7DA1E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Total Estimated Initial Investment: $10,039.99</w:t>
      </w:r>
      <w:r w:rsidRPr="09D7DA1E" w:rsidR="30BE0C1C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9D7DA1E" w:rsidR="3F00AAB9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  <w:t>This example provides a rough estimate and should be adjusted based on actual costs and specific business needs.</w:t>
      </w:r>
    </w:p>
    <w:p w:rsidR="09D7DA1E" w:rsidP="09D7DA1E" w:rsidRDefault="09D7DA1E" w14:paraId="6F46DF1A" w14:textId="0B0B8142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</w:p>
    <w:p w:rsidR="0E3F4253" w:rsidP="09D7DA1E" w:rsidRDefault="0E3F4253" w14:paraId="1F920B34" w14:textId="66D3CD86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noProof w:val="0"/>
          <w:color w:val="0070C0"/>
          <w:sz w:val="24"/>
          <w:szCs w:val="24"/>
          <w:lang w:val="en-US"/>
        </w:rPr>
      </w:pPr>
      <w:r w:rsidRPr="09D7DA1E" w:rsidR="0E3F4253">
        <w:rPr>
          <w:rFonts w:ascii="system-ui" w:hAnsi="system-ui" w:eastAsia="system-ui" w:cs="system-ui"/>
          <w:b w:val="0"/>
          <w:bCs w:val="0"/>
          <w:noProof w:val="0"/>
          <w:color w:val="0070C0"/>
          <w:sz w:val="24"/>
          <w:szCs w:val="24"/>
          <w:lang w:val="en-US"/>
        </w:rPr>
        <w:t>Taxation in US</w:t>
      </w:r>
    </w:p>
    <w:p w:rsidR="1355FB35" w:rsidP="09D7DA1E" w:rsidRDefault="1355FB35" w14:paraId="5A181171" w14:textId="29AED80E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Goods and Services Tax (GST) differences:</w:t>
      </w:r>
      <w:r>
        <w:br/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 Zealand applies a 15% GST on food products, while the US has a different system. In the US, sales tax varies by state and locality:</w:t>
      </w:r>
    </w:p>
    <w:p w:rsidR="1355FB35" w:rsidP="09D7DA1E" w:rsidRDefault="1355FB35" w14:paraId="6495A7ED" w14:textId="60B9D985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California has a base sales tax rate of 7.25%, with 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local taxes that can increase the total rate.</w:t>
      </w:r>
    </w:p>
    <w:p w:rsidR="1355FB35" w:rsidP="09D7DA1E" w:rsidRDefault="1355FB35" w14:paraId="636D6F1E" w14:textId="6D76D3A9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 York also has varying sales tax rates depending on the locality.</w:t>
      </w:r>
    </w:p>
    <w:p w:rsidR="1355FB35" w:rsidRDefault="1355FB35" w14:paraId="7E5BFCB8" w14:textId="3E1AF416"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Unlike New Zealand's GST, some US states exempt or reduce taxes on certain food items.</w:t>
      </w:r>
    </w:p>
    <w:p w:rsidR="1355FB35" w:rsidP="09D7DA1E" w:rsidRDefault="1355FB35" w14:paraId="4BD0A11F" w14:textId="38DBEE09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Income tax considerations:</w:t>
      </w:r>
      <w:r>
        <w:br/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While not 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directly related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Bennetto Foods, 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it's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worth noting that personal income tax structures differ between New Zealand and the US. This could affect the company's employees or owners if they 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relocate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1355FB35" w:rsidP="09D7DA1E" w:rsidRDefault="1355FB35" w14:paraId="40220C78" w14:textId="2B6419B5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US has a progressive federal income tax system, with 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state income taxes in most states, including California and New York.</w:t>
      </w:r>
    </w:p>
    <w:p w:rsidR="1355FB35" w:rsidP="09D7DA1E" w:rsidRDefault="1355FB35" w14:paraId="0D05B124" w14:textId="211F1694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 Zealand's personal income tax system is also progressive but structured differently.</w:t>
      </w:r>
    </w:p>
    <w:p w:rsidR="1355FB35" w:rsidP="09D7DA1E" w:rsidRDefault="1355FB35" w14:paraId="29169354" w14:textId="12F68606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Corporate tax implications:</w:t>
      </w:r>
      <w:r>
        <w:br/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Bennetto Foods would need to consider the corporate tax rates and structures in both countries:</w:t>
      </w:r>
    </w:p>
    <w:p w:rsidR="1355FB35" w:rsidP="09D7DA1E" w:rsidRDefault="1355FB35" w14:paraId="0B87D449" w14:textId="259F969D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US federal corporate tax rate is currently 21%, with 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state corporate taxes in California and New York.</w:t>
      </w:r>
    </w:p>
    <w:p w:rsidR="1355FB35" w:rsidP="09D7DA1E" w:rsidRDefault="1355FB35" w14:paraId="5F17BEB8" w14:textId="76D80FB4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 Zealand's corporate tax rate is 28%.</w:t>
      </w:r>
    </w:p>
    <w:p w:rsidR="1355FB35" w:rsidP="09D7DA1E" w:rsidRDefault="1355FB35" w14:paraId="313C562D" w14:textId="0D3EBBDF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Compliance and administrative costs:</w:t>
      </w:r>
      <w:r>
        <w:br/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Entering the US market would 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likely increase</w:t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Bennetto Foods' compliance and administrative costs related to taxation. The US tax system is complex, with federal, state, and sometimes local tax requirements.</w:t>
      </w:r>
    </w:p>
    <w:p w:rsidR="1355FB35" w:rsidP="09D7DA1E" w:rsidRDefault="1355FB35" w14:paraId="488AC2C7" w14:textId="19704CE5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Potential for double taxation:</w:t>
      </w:r>
      <w:r>
        <w:br/>
      </w:r>
      <w:r w:rsidRPr="09D7DA1E" w:rsidR="1355FB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Bennetto Foods should be aware of potential double taxation issues and investigate any tax treaties between New Zealand and the US that might mitigate these concerns.</w:t>
      </w:r>
    </w:p>
    <w:p w:rsidR="72CBB5CE" w:rsidRDefault="72CBB5CE" w14:paraId="6A003A8B" w14:textId="29AA9693"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you open an Amazon store online in New York from abroad, you'll need to consider several tax obligations:</w:t>
      </w:r>
    </w:p>
    <w:p w:rsidR="72CBB5CE" w:rsidP="09D7DA1E" w:rsidRDefault="72CBB5CE" w14:paraId="093E8C4C" w14:textId="55FFF686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Sales Tax:</w:t>
      </w:r>
      <w:r>
        <w:br/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 York requires out-of-state sellers to collect and remit sales tax if they meet certain economic nexus thresholds</w:t>
      </w:r>
      <w:r w:rsidRPr="09D7DA1E" w:rsidR="6D02A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r w:rsidRPr="09D7DA1E" w:rsidR="48E446B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Birrell</w:t>
      </w:r>
      <w:r w:rsidRPr="09D7DA1E" w:rsidR="6D02A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 w:rsidRPr="09D7DA1E" w:rsidR="6D02A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2024)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As an Amazon seller, you would 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likely need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to:</w:t>
      </w:r>
    </w:p>
    <w:p w:rsidR="72CBB5CE" w:rsidP="09D7DA1E" w:rsidRDefault="72CBB5CE" w14:paraId="33449FB1" w14:textId="7C7380BA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Register for a Certificate of Authority with the New York State Department of Taxation and Finance at least 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 days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before starting operations</w:t>
      </w:r>
      <w:r w:rsidRPr="09D7DA1E" w:rsidR="6F2F41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(Schwartz, 2024)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72CBB5CE" w:rsidP="09D7DA1E" w:rsidRDefault="72CBB5CE" w14:paraId="40EE3AE0" w14:textId="69AA4004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Collect sales tax on taxable items sold to New York customers.</w:t>
      </w:r>
    </w:p>
    <w:p w:rsidR="72CBB5CE" w:rsidP="09D7DA1E" w:rsidRDefault="72CBB5CE" w14:paraId="3F46DAC5" w14:textId="1ED5F2FF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File sales tax returns and remit the collected taxes to New York State.</w:t>
      </w:r>
    </w:p>
    <w:p w:rsidR="72CBB5CE" w:rsidRDefault="72CBB5CE" w14:paraId="20F6D8D7" w14:textId="45235E2F"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However, Amazon's Marketplace Facilitator law requires Amazon to collect and remit sales tax on behalf of third-party sellers for sales made through their platform. This means:</w:t>
      </w:r>
    </w:p>
    <w:p w:rsidR="72CBB5CE" w:rsidP="09D7DA1E" w:rsidRDefault="72CBB5CE" w14:paraId="5A58750C" w14:textId="6AE2BAE4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You 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don't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need to collect and remit sales tax for sales made through Amazon's platform.</w:t>
      </w:r>
    </w:p>
    <w:p w:rsidR="72CBB5CE" w:rsidP="09D7DA1E" w:rsidRDefault="72CBB5CE" w14:paraId="28A3BA9C" w14:textId="6776CB75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 still need to keep detailed records of all your sales for at least three years.</w:t>
      </w:r>
    </w:p>
    <w:p w:rsidR="72CBB5CE" w:rsidP="09D7DA1E" w:rsidRDefault="72CBB5CE" w14:paraId="3C85FDAA" w14:textId="5A66A015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Income Tax:</w:t>
      </w:r>
      <w:r>
        <w:br/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While not 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directly related</w:t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sales, you may have income tax obligations:</w:t>
      </w:r>
    </w:p>
    <w:p w:rsidR="72CBB5CE" w:rsidP="09D7DA1E" w:rsidRDefault="72CBB5CE" w14:paraId="087F041F" w14:textId="21FCFDB3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 may need to pay U.S. federal income tax on your profits from U.S. sales.</w:t>
      </w:r>
    </w:p>
    <w:p w:rsidR="72CBB5CE" w:rsidP="09D7DA1E" w:rsidRDefault="72CBB5CE" w14:paraId="11364EEF" w14:textId="3F0E1159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New York State may require you to pay state income tax if you have sufficient economic nexus.</w:t>
      </w:r>
    </w:p>
    <w:p w:rsidR="72CBB5CE" w:rsidP="09D7DA1E" w:rsidRDefault="72CBB5CE" w14:paraId="5F1C4869" w14:textId="124E5933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Corporate Tax:</w:t>
      </w:r>
      <w:r>
        <w:br/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you incorporate your business in the U.S., you may be subject to corporate taxes at both the federal and state levels.</w:t>
      </w:r>
    </w:p>
    <w:p w:rsidR="72CBB5CE" w:rsidP="09D7DA1E" w:rsidRDefault="72CBB5CE" w14:paraId="3713C026" w14:textId="7DEC61A3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Compliance and Reporting:</w:t>
      </w:r>
      <w:r>
        <w:br/>
      </w: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Even though Amazon collects and remits sales tax, you still have reporting obligations:</w:t>
      </w:r>
    </w:p>
    <w:p w:rsidR="72CBB5CE" w:rsidP="09D7DA1E" w:rsidRDefault="72CBB5CE" w14:paraId="273C9CC3" w14:textId="795833BF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9D7DA1E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You need to file sales tax returns with New York State, typically on a quarterly basis.</w:t>
      </w:r>
    </w:p>
    <w:p w:rsidR="72CBB5CE" w:rsidP="09D7DA1E" w:rsidRDefault="72CBB5CE" w14:paraId="43B4EAE1" w14:textId="077CE067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1B1C15B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When filing, you would report your total sales but </w:t>
      </w:r>
      <w:r w:rsidRPr="61B1C15B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indicate</w:t>
      </w:r>
      <w:r w:rsidRPr="61B1C15B" w:rsidR="72CBB5C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the tax was collected and remitted by a marketplace facilitator (Amazon).</w:t>
      </w:r>
    </w:p>
    <w:p w:rsidR="61B1C15B" w:rsidP="61B1C15B" w:rsidRDefault="61B1C15B" w14:paraId="02024E40" w14:textId="03691318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34E79E2" w:rsidP="61B1C15B" w:rsidRDefault="434E79E2" w14:paraId="07DB8DE1" w14:textId="3A3623E5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LLC Formation: The cost to form an LLC varies by state but 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generally ranges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from $50 to $500. For example, in Arizona, the fee is $50-$85 depending on processing speed. However, using an attorney for LLC formation can cost significantly more, with one lawyer mentioning a flat fee of $650 (including state filing fees) for comprehensive LLC setup services.</w:t>
      </w:r>
    </w:p>
    <w:p w:rsidR="434E79E2" w:rsidP="61B1C15B" w:rsidRDefault="434E79E2" w14:paraId="3F3058DE" w14:textId="532446BE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Legal Services: While 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it's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possible to set up an LLC yourself, many businesses opt for legal 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assistance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An attorney can provide valuable services beyond just filing paperwork, including drafting a proper operating agreement, creating membership interest units, and offering general legal advice. These services can cost around $650-$1500 or more.</w:t>
      </w:r>
    </w:p>
    <w:p w:rsidR="434E79E2" w:rsidP="61B1C15B" w:rsidRDefault="434E79E2" w14:paraId="231E0228" w14:textId="35D9FC75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Employer of Record (EOR): EOR services allow companies to hire employees in a country without setting up a legal entity there. Costs for EOR services vary widely depending on the provider and the number of employees, but they typically include a setup fee and ongoing monthly charges per employee.</w:t>
      </w:r>
    </w:p>
    <w:p w:rsidR="434E79E2" w:rsidP="61B1C15B" w:rsidRDefault="434E79E2" w14:paraId="616F23F4" w14:textId="07401CD9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Office Space/Coworking Space: Costs for office or coworking space vary 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greatly depending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on the location and type of space. In major US cities, coworking spaces can range from $200 to $1000+ per month per person, while traditional office leases can be much more expensive.</w:t>
      </w:r>
    </w:p>
    <w:p w:rsidR="434E79E2" w:rsidP="61B1C15B" w:rsidRDefault="434E79E2" w14:paraId="4B51F95D" w14:textId="3F0265E2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Registered Agent: If Bennetto Foods decides to form an LLC, 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they'll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need a registered agent in the state where they incorporate. This can cost anywhere from $50 to $300 per year, though some businesses choose to act as their own registered agent to save on costs.</w:t>
      </w:r>
    </w:p>
    <w:p w:rsidR="434E79E2" w:rsidP="61B1C15B" w:rsidRDefault="434E79E2" w14:paraId="10CC2E78" w14:textId="561FC2BA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Additional Costs: Other potential expenses include obtaining an EIN (Employer Identification Number) from the IRS (which is free), business licenses and permits (costs vary by location and industry), and insurance (“H</w:t>
      </w:r>
      <w:r w:rsidRPr="61B1C15B" w:rsidR="2A4BDE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ow much “, 2024)</w:t>
      </w:r>
      <w:r w:rsidRPr="61B1C15B" w:rsidR="434E79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61B1C15B" w:rsidP="61B1C15B" w:rsidRDefault="61B1C15B" w14:paraId="188C928C" w14:textId="77C0D18E">
      <w:pPr>
        <w:pStyle w:val="ListParagraph"/>
        <w:spacing w:before="120" w:beforeAutospacing="off" w:after="120" w:afterAutospacing="off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9D7DA1E" w:rsidP="09D7DA1E" w:rsidRDefault="09D7DA1E" w14:paraId="0846357A" w14:textId="6D4BBA7B">
      <w:pPr>
        <w:pStyle w:val="Normal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50C952AA" wp14:paraId="0B768791" wp14:textId="7229B4B6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36E99692" wp14:paraId="24FD7F5F" wp14:textId="4962A764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  <w:r w:rsidRPr="36E99692" w:rsidR="2DA1A59E">
        <w:rPr>
          <w:rFonts w:ascii="system-ui" w:hAnsi="system-ui" w:eastAsia="system-ui" w:cs="system-ui"/>
          <w:sz w:val="24"/>
          <w:szCs w:val="24"/>
        </w:rPr>
        <w:t xml:space="preserve"> </w:t>
      </w:r>
    </w:p>
    <w:p xmlns:wp14="http://schemas.microsoft.com/office/word/2010/wordml" w:rsidP="36E99692" wp14:paraId="6517BFAC" wp14:textId="5F035026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563BA8DF" wp14:textId="7464BCF5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48F7F2CF" wp14:textId="036A6E17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0E11D044" wp14:textId="3A7045FD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5BDD731F" wp14:textId="41E2DE3C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2DD40A6A" wp14:textId="5C21E5D8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466CB70E" wp14:textId="63EFCF4C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23623CB9" wp14:textId="6F239D8F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6FB443EF" wp14:textId="2B244D48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3F1C0DC2" wp14:textId="12E8D74E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23287190" wp14:textId="3B8298B5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6B22061A" wp14:textId="2263D55F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614DEF1C" wp14:textId="388745E1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43E9F9D3" wp14:textId="4E1F8EB0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708A5D05" wp14:textId="718AD5E4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235D86BA" wp14:textId="5B05B605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4AE1D68B" wp14:textId="12FF81AD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087BADFB" wp14:textId="47F816BF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741037F0" wp14:textId="0E462055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38B83CD0" wp14:textId="69CDE754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w:rsidR="00D908D2" w:rsidP="00D908D2" w:rsidRDefault="00D908D2" w14:paraId="2565A869" w14:textId="659F188B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w:rsidR="00D908D2" w:rsidP="00D908D2" w:rsidRDefault="00D908D2" w14:paraId="7EDC0C91" w14:textId="3CFF11DA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w:rsidR="00D908D2" w:rsidP="00D908D2" w:rsidRDefault="00D908D2" w14:paraId="3945594A" w14:textId="0E87D2A8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w:rsidR="00D908D2" w:rsidP="00D908D2" w:rsidRDefault="00D908D2" w14:paraId="10E7E6A3" w14:textId="62447F6D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3225AA3D" wp14:textId="5E94A1BB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  <w:r w:rsidRPr="36E99692" w:rsidR="2DA1A59E">
        <w:rPr>
          <w:rFonts w:ascii="system-ui" w:hAnsi="system-ui" w:eastAsia="system-ui" w:cs="system-ui"/>
          <w:sz w:val="24"/>
          <w:szCs w:val="24"/>
        </w:rPr>
        <w:t>References</w:t>
      </w:r>
    </w:p>
    <w:p xmlns:wp14="http://schemas.microsoft.com/office/word/2010/wordml" w:rsidP="36E99692" wp14:paraId="61F57780" wp14:textId="3D18F71F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4E0018E3" wp14:textId="62497B38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Amazon FBA Fees Explained: A guide to FBA Seller Costs in 2024.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(2023). 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ShipBob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0ee27d6285934e45">
        <w:r w:rsidRPr="36E9969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Calculate Full Amazon FBA Fees &amp; Costs for Sellers [2023] (shipbob.com)</w:t>
        </w:r>
      </w:hyperlink>
    </w:p>
    <w:p xmlns:wp14="http://schemas.microsoft.com/office/word/2010/wordml" w:rsidP="36E99692" wp14:paraId="4CAA84B1" wp14:textId="2A35F00A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7C9565E9" wp14:textId="33F326DA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22D516A6" wp14:textId="3DA12FCF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Connolly, B., (2024) Amazon Seller Insurance: Requirements, Types, Costs &amp; Providers.</w:t>
      </w:r>
    </w:p>
    <w:p xmlns:wp14="http://schemas.microsoft.com/office/word/2010/wordml" w:rsidP="36E99692" wp14:paraId="45E567A1" wp14:textId="78D2230D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caed575c633a41f3">
        <w:r w:rsidRPr="36E9969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Amazon Seller Insurance: Requirements, Types, Costs &amp; Providers (junglescout.com)</w:t>
        </w:r>
      </w:hyperlink>
    </w:p>
    <w:p xmlns:wp14="http://schemas.microsoft.com/office/word/2010/wordml" w:rsidP="36E99692" wp14:paraId="14592081" wp14:textId="49A9B9AF">
      <w:p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E99692" wp14:paraId="67D616ED" wp14:textId="053FF848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r w:rsidRPr="36E99692" w:rsidR="58ED82BE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Connolly, B., (2024). How to Ship Directly to Amazon FBA in 2024: Step-By Step Guide.                                                                                                                                    </w:t>
      </w:r>
      <w:hyperlink r:id="R33ad1d8107f8493e">
        <w:r w:rsidRPr="36E99692" w:rsidR="58ED82BE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How to Ship to Amazon FBA - Step-by-Step Guide - Jungle Scout</w:t>
        </w:r>
      </w:hyperlink>
    </w:p>
    <w:p xmlns:wp14="http://schemas.microsoft.com/office/word/2010/wordml" w:rsidP="36E99692" wp14:paraId="08F33697" wp14:textId="2C7D4331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lang w:val="en-US"/>
        </w:rPr>
      </w:pPr>
    </w:p>
    <w:p xmlns:wp14="http://schemas.microsoft.com/office/word/2010/wordml" w:rsidP="36E99692" wp14:paraId="185879EB" wp14:textId="4BF1F5B5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d77662297d3425e">
        <w:r w:rsidRPr="36E9969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u w:val="single"/>
            <w:lang w:val="en-US"/>
          </w:rPr>
          <w:t>Customs Ruling NY E88308 - The tariff classification of Chocolate from Ghana (customsmobile.com)</w:t>
        </w:r>
      </w:hyperlink>
    </w:p>
    <w:p xmlns:wp14="http://schemas.microsoft.com/office/word/2010/wordml" w:rsidP="36E99692" wp14:paraId="385B7543" wp14:textId="0E5996C0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What is Influencer Marketing vs. Amazon PPC: A Full Guide 2024.</w:t>
      </w:r>
    </w:p>
    <w:p xmlns:wp14="http://schemas.microsoft.com/office/word/2010/wordml" w:rsidP="36E99692" wp14:paraId="099C6959" wp14:textId="2E9D61B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6E99692" w:rsidR="0FAFF798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DeFazio, A. (2024). </w:t>
      </w:r>
      <w:r w:rsidRPr="36E99692" w:rsidR="0FAFF798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How Much Do Instagram Ads Cost</w:t>
      </w:r>
      <w:r w:rsidRPr="36E99692" w:rsidR="2DDD4159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? (+ How to Make the Most of Your Budget).</w:t>
      </w:r>
      <w:r w:rsidRPr="36E99692" w:rsidR="2DDD4159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79151c264bc240a4">
        <w:r w:rsidRPr="36E99692" w:rsidR="2AFE6A3F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How Much Do Instagram Ads Cost in 2024? (+How to Save) | WordStream</w:t>
        </w:r>
      </w:hyperlink>
    </w:p>
    <w:p xmlns:wp14="http://schemas.microsoft.com/office/word/2010/wordml" w:rsidP="36E99692" wp14:paraId="6A79DCC9" wp14:textId="77F096F8">
      <w:pPr>
        <w:pStyle w:val="Normal"/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6E99692" wp14:paraId="26302EB4" wp14:textId="0344C458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Grinberg-Funes, A., (2021). How Much Does It Cost to Get Insurance for Sellers on Amazon? Simply Business.</w:t>
      </w:r>
      <w:r w:rsidRPr="36E99692" w:rsidR="785F5372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</w:t>
      </w:r>
    </w:p>
    <w:p xmlns:wp14="http://schemas.microsoft.com/office/word/2010/wordml" w:rsidP="36E99692" wp14:paraId="5DB790D4" wp14:textId="4FE167D5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lang w:val="en-US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d3b0e69f42c64292">
        <w:r w:rsidRPr="36E9969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How Much Does It Cost to Get Insurance for Sellers on</w:t>
        </w:r>
        <w:r w:rsidRPr="36E99692" w:rsidR="3F5C7CEC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 xml:space="preserve">  </w:t>
        </w:r>
        <w:r w:rsidRPr="36E9969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Amazon? (simplybusiness.com)</w:t>
        </w:r>
      </w:hyperlink>
    </w:p>
    <w:p xmlns:wp14="http://schemas.microsoft.com/office/word/2010/wordml" w:rsidP="36E99692" wp14:paraId="2EDB7AE6" wp14:textId="50CB8EDD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lang w:val="en-US"/>
        </w:rPr>
      </w:pPr>
    </w:p>
    <w:p xmlns:wp14="http://schemas.microsoft.com/office/word/2010/wordml" w:rsidP="36E99692" wp14:paraId="7F10FCA7" wp14:textId="449E692C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</w:pPr>
      <w:r w:rsidRPr="36E99692" w:rsidR="6911864A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>Google Ads vs. Facebook &amp; Instagram Ads: Choosing the Right Powerhouse for Your Business Growth.</w:t>
      </w:r>
      <w:r w:rsidRPr="36E99692" w:rsidR="65DD90B5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 xml:space="preserve"> </w:t>
      </w:r>
      <w:r w:rsidRPr="36E99692" w:rsidR="65DD90B5"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lang w:val="en-US"/>
        </w:rPr>
        <w:t>LinkedIn.</w:t>
      </w:r>
    </w:p>
    <w:p xmlns:wp14="http://schemas.microsoft.com/office/word/2010/wordml" w:rsidP="36E99692" wp14:paraId="3D07FE68" wp14:textId="2BB32C9B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hyperlink r:id="R2b8d9e8b8eab42c8">
        <w:r w:rsidRPr="36E99692" w:rsidR="6911864A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Google Ads vs. Facebook &amp; Instagram Ads: Choosing the Right Powerhouse for Your Business Growth (linkedin.com)</w:t>
        </w:r>
      </w:hyperlink>
    </w:p>
    <w:p xmlns:wp14="http://schemas.microsoft.com/office/word/2010/wordml" w:rsidP="36E99692" wp14:paraId="2F964DA0" wp14:textId="5D6BDFD5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lang w:val="en-US"/>
        </w:rPr>
      </w:pPr>
    </w:p>
    <w:p xmlns:wp14="http://schemas.microsoft.com/office/word/2010/wordml" w:rsidP="09D7DA1E" wp14:paraId="44C27361" wp14:textId="7DBA94B7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</w:pPr>
      <w:r w:rsidRPr="09D7DA1E" w:rsidR="30684B3D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 xml:space="preserve">How Much Does </w:t>
      </w:r>
      <w:r w:rsidRPr="09D7DA1E" w:rsidR="7DF9DCCF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>I</w:t>
      </w:r>
      <w:r w:rsidRPr="09D7DA1E" w:rsidR="30684B3D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>t</w:t>
      </w:r>
      <w:r w:rsidRPr="09D7DA1E" w:rsidR="30684B3D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 xml:space="preserve"> Cost to Advertise on </w:t>
      </w:r>
      <w:r w:rsidRPr="09D7DA1E" w:rsidR="30684B3D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>Instagram.</w:t>
      </w:r>
      <w:r w:rsidRPr="09D7DA1E" w:rsidR="30684B3D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0B4CB4"/>
          <w:sz w:val="24"/>
          <w:szCs w:val="24"/>
          <w:lang w:val="en-US"/>
        </w:rPr>
        <w:t xml:space="preserve"> (2024). </w:t>
      </w:r>
      <w:r w:rsidRPr="09D7DA1E" w:rsidR="5219A67C"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lang w:val="en-US"/>
        </w:rPr>
        <w:t>WebFX.</w:t>
      </w:r>
    </w:p>
    <w:p xmlns:wp14="http://schemas.microsoft.com/office/word/2010/wordml" w:rsidP="36E99692" wp14:paraId="29B58173" wp14:textId="41D4A3E9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hyperlink r:id="R726ae7069f944dc1">
        <w:r w:rsidRPr="36E99692" w:rsidR="30684B3D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How Much Does It Cost to Advertise on Instagram? (webfx.com)</w:t>
        </w:r>
      </w:hyperlink>
    </w:p>
    <w:p xmlns:wp14="http://schemas.microsoft.com/office/word/2010/wordml" w:rsidP="36E99692" wp14:paraId="76F10CC2" wp14:textId="69615B67">
      <w:pPr>
        <w:spacing w:before="0" w:beforeAutospacing="off" w:after="0" w:afterAutospacing="off"/>
        <w:jc w:val="center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36E99692" wp14:paraId="13EEF5ED" wp14:textId="4669AD92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Mileva, G., (2024) A Comprehensive Guide to Amazon Seller Insurance. 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Threecolts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9D7DA1E" wp14:paraId="0C73EBC9" wp14:textId="22A23E6F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88ade96efce14bd8">
        <w:r w:rsidRPr="09D7DA1E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u w:val="single"/>
            <w:lang w:val="en-US"/>
          </w:rPr>
          <w:t>Threecolts: A Comprehensive Guide to Amazon Seller Insurance</w:t>
        </w:r>
      </w:hyperlink>
      <w:r w:rsidRPr="09D7DA1E" w:rsidR="637F801F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w:rsidR="3ABE07D0" w:rsidP="09D7DA1E" w:rsidRDefault="3ABE07D0" w14:paraId="7DAF5803" w14:textId="6063FE20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D7DA1E" w:rsidR="3ABE07D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Birrell, K., </w:t>
      </w:r>
      <w:r w:rsidRPr="09D7DA1E" w:rsidR="01A29B89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NY Sales Tax Online: A</w:t>
      </w:r>
      <w:r w:rsidRPr="09D7DA1E" w:rsidR="08F138AA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D7DA1E" w:rsidR="01A29B89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Guide for Ecommerce Business</w:t>
      </w:r>
      <w:r w:rsidRPr="09D7DA1E" w:rsidR="1CA88855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01A29B89" w:rsidP="09D7DA1E" w:rsidRDefault="01A29B89" w14:paraId="3155B8BF" w14:textId="20E5259D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hyperlink r:id="Rb60b21237dc34393">
        <w:r w:rsidRPr="09D7DA1E" w:rsidR="01A29B89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NY Sales Tax Online: A Guide for Ecommerce Businesses (ledgergurus.com)</w:t>
        </w:r>
      </w:hyperlink>
    </w:p>
    <w:p xmlns:wp14="http://schemas.microsoft.com/office/word/2010/wordml" w:rsidP="36E99692" wp14:paraId="5C696B3C" wp14:textId="22C789D8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D7DA1E" wp14:paraId="61693946" wp14:textId="69855E74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D7DA1E" w:rsidR="01A29B89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D7DA1E" w:rsidR="26AB2BF5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Real Cost of FSVP Compliance: A Comprehensive Guide – Groupe Transit.</w:t>
      </w:r>
      <w:r w:rsidRPr="09D7DA1E" w:rsidR="26AB2BF5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9D7DA1E" w:rsidR="26AB2BF5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(2023).</w:t>
      </w:r>
      <w:r w:rsidRPr="09D7DA1E" w:rsidR="58CEBA19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Groupe Transit.</w:t>
      </w:r>
    </w:p>
    <w:p xmlns:wp14="http://schemas.microsoft.com/office/word/2010/wordml" w:rsidP="36E99692" wp14:paraId="31CB0367" wp14:textId="7D253671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hyperlink r:id="Rc117408065e34557">
        <w:r w:rsidRPr="36E99692" w:rsidR="637F801F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The Real Cost of FSVP Compliance: A Comprehensive Guide - Groupe Transit</w:t>
        </w:r>
      </w:hyperlink>
    </w:p>
    <w:p xmlns:wp14="http://schemas.microsoft.com/office/word/2010/wordml" w:rsidP="00D908D2" wp14:paraId="017E7566" wp14:textId="1DA9DA89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D908D2" w:rsidR="637F801F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</w:t>
      </w:r>
    </w:p>
    <w:p xmlns:wp14="http://schemas.microsoft.com/office/word/2010/wordml" w:rsidP="00D908D2" wp14:paraId="56D8BE14" wp14:textId="58A3E782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D908D2" w:rsidR="0DD01190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Selling Plans </w:t>
      </w:r>
      <w:r w:rsidRPr="00D908D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(2024). Amazon</w:t>
      </w:r>
      <w:r w:rsidRPr="00D908D2" w:rsidR="7486FCDF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0D908D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D908D2" w:rsidR="01B9AE7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D908D2" w:rsidR="01B9AE7C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 </w:t>
      </w:r>
      <w:hyperlink r:id="R189cd37e10854aee">
        <w:r w:rsidRPr="00D908D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How much does it cost to sell with Amazon?</w:t>
        </w:r>
      </w:hyperlink>
    </w:p>
    <w:p w:rsidR="3AF15816" w:rsidP="61B1C15B" w:rsidRDefault="3AF15816" w14:paraId="04C95DAC" w14:textId="09DF1D6A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</w:pPr>
      <w:r w:rsidRPr="61B1C15B" w:rsidR="3AF15816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auto"/>
          <w:sz w:val="24"/>
          <w:szCs w:val="24"/>
          <w:lang w:val="en-US"/>
        </w:rPr>
        <w:t>How much does it really cost to set up an LLC?</w:t>
      </w:r>
      <w:r w:rsidRPr="61B1C15B" w:rsidR="55640F0B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 </w:t>
      </w:r>
      <w:r w:rsidRPr="61B1C15B" w:rsidR="55640F0B"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>(2024)</w:t>
      </w:r>
      <w:r w:rsidRPr="61B1C15B" w:rsidR="55640F0B">
        <w:rPr>
          <w:rFonts w:ascii="system-ui" w:hAnsi="system-ui" w:eastAsia="system-ui" w:cs="system-ui"/>
          <w:b w:val="0"/>
          <w:bCs w:val="0"/>
          <w:i w:val="1"/>
          <w:iCs w:val="1"/>
          <w:strike w:val="0"/>
          <w:dstrike w:val="0"/>
          <w:noProof w:val="0"/>
          <w:color w:val="auto"/>
          <w:sz w:val="24"/>
          <w:szCs w:val="24"/>
          <w:lang w:val="en-US"/>
        </w:rPr>
        <w:t>.</w:t>
      </w:r>
      <w:r w:rsidRPr="61B1C15B" w:rsidR="3AF15816"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lang w:val="en-US"/>
        </w:rPr>
        <w:t xml:space="preserve"> Reddit.</w:t>
      </w:r>
    </w:p>
    <w:p w:rsidR="3AF15816" w:rsidP="61B1C15B" w:rsidRDefault="3AF15816" w14:paraId="3F761E3F" w14:textId="63252758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hyperlink r:id="Rdee3c3c40bda4aac">
        <w:r w:rsidRPr="61B1C15B" w:rsidR="3AF15816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How much does it really cost to set up an LLC? : r/Entrepreneur (reddit.com)</w:t>
        </w:r>
      </w:hyperlink>
    </w:p>
    <w:p xmlns:wp14="http://schemas.microsoft.com/office/word/2010/wordml" w:rsidP="36E99692" wp14:paraId="76A9E1DC" wp14:textId="63F0F34E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The Ultimate Guide to Amazon Seller Fees 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(2024)</w:t>
      </w:r>
      <w:r w:rsidRPr="36E99692" w:rsidR="0DD01190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Viral Launch</w:t>
      </w:r>
      <w:r w:rsidRPr="36E99692" w:rsidR="0DD01190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E99692" w:rsidR="16FC614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</w:t>
      </w:r>
      <w:r w:rsidRPr="36E99692" w:rsidR="30D1DED6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</w:t>
      </w:r>
      <w:r w:rsidRPr="36E99692" w:rsidR="16FC6143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3aae85b6dcb742a8">
        <w:r w:rsidRPr="36E9969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The Ultimate Guide to Amazon Seller Fees (viral-launch.com)</w:t>
        </w:r>
      </w:hyperlink>
      <w:r w:rsidRPr="36E99692" w:rsidR="0DD01190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61B1C15B" wp14:paraId="45B18ACC" wp14:textId="520FD646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r w:rsidRPr="61B1C15B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Timmermann, R., (2024) Your Complete Guide to Google and Amazon’s PPC Advertising Prices. Timmermann Group </w:t>
      </w:r>
      <w:r w:rsidRPr="61B1C15B" w:rsidR="5667C1FE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</w:t>
      </w:r>
      <w:r w:rsidRPr="61B1C15B" w:rsidR="4914EAFF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</w:t>
      </w:r>
      <w:r w:rsidRPr="61B1C15B" w:rsidR="5667C1FE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f580723b7646469e">
        <w:r w:rsidRPr="61B1C15B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https://www.wearetg.com/ppc-advertising-prices/</w:t>
        </w:r>
      </w:hyperlink>
    </w:p>
    <w:p xmlns:wp14="http://schemas.microsoft.com/office/word/2010/wordml" w:rsidP="36E99692" wp14:paraId="0634E536" wp14:textId="51BCC49B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Amazon FBA: Fulfillment services for your ecommerce business. (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2024). Fulfillment by Amazon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xmlns:wp14="http://schemas.microsoft.com/office/word/2010/wordml" w:rsidP="36E99692" wp14:paraId="153598C5" wp14:textId="280FB9B4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hyperlink r:id="R96226e2207e84ad8">
        <w:r w:rsidRPr="36E99692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lang w:val="en-US"/>
          </w:rPr>
          <w:t>Amazon FBA (Fulfillment by Amazon) | Sell on Amazon</w:t>
        </w:r>
      </w:hyperlink>
    </w:p>
    <w:p xmlns:wp14="http://schemas.microsoft.com/office/word/2010/wordml" w:rsidP="36E99692" wp14:paraId="0FFA9099" wp14:textId="066F5F5A">
      <w:pPr>
        <w:pStyle w:val="Normal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Sumrak</w:t>
      </w:r>
      <w:r w:rsidRPr="36E99692" w:rsidR="0DD01190">
        <w:rPr>
          <w:rFonts w:ascii="system-ui" w:hAnsi="system-ui" w:eastAsia="system-ui" w:cs="system-u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J., (2024). Amazon FBA Fees: =How to Calculate What FBA Will Cost You.</w:t>
      </w:r>
    </w:p>
    <w:p xmlns:wp14="http://schemas.microsoft.com/office/word/2010/wordml" w:rsidP="36E99692" wp14:paraId="6170D4AB" wp14:textId="19C94B5A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hyperlink r:id="R79594f225a2a42eb">
        <w:r w:rsidRPr="09D7DA1E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u w:val="single"/>
            <w:lang w:val="en-US"/>
          </w:rPr>
          <w:t>Amazon FBA Fees: How to Calculate What FBA Will Cost You - Foundr</w:t>
        </w:r>
      </w:hyperlink>
    </w:p>
    <w:p w:rsidR="09D7DA1E" w:rsidP="09D7DA1E" w:rsidRDefault="09D7DA1E" w14:paraId="47B2A49F" w14:textId="6D31FE69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u w:val="single"/>
          <w:lang w:val="en-US"/>
        </w:rPr>
      </w:pPr>
    </w:p>
    <w:p xmlns:wp14="http://schemas.microsoft.com/office/word/2010/wordml" w:rsidP="36E99692" wp14:paraId="751EC363" wp14:textId="26A117A9">
      <w:pPr>
        <w:spacing w:before="0" w:beforeAutospacing="off" w:after="0" w:afterAutospacing="off"/>
        <w:jc w:val="left"/>
        <w:rPr>
          <w:rFonts w:ascii="system-ui" w:hAnsi="system-ui" w:eastAsia="system-ui" w:cs="system-ui"/>
          <w:i w:val="1"/>
          <w:iCs w:val="1"/>
          <w:sz w:val="24"/>
          <w:szCs w:val="24"/>
        </w:rPr>
      </w:pPr>
      <w:r w:rsidRPr="36E99692" w:rsidR="1F770B01">
        <w:rPr>
          <w:rFonts w:ascii="system-ui" w:hAnsi="system-ui" w:eastAsia="system-ui" w:cs="system-ui"/>
          <w:i w:val="1"/>
          <w:iCs w:val="1"/>
          <w:sz w:val="24"/>
          <w:szCs w:val="24"/>
        </w:rPr>
        <w:t xml:space="preserve">What is Influencer Marketing vs. Amazon PPC: A Full Guide 2024. </w:t>
      </w:r>
      <w:r w:rsidRPr="36E99692" w:rsidR="1F770B01">
        <w:rPr>
          <w:rFonts w:ascii="system-ui" w:hAnsi="system-ui" w:eastAsia="system-ui" w:cs="system-ui"/>
          <w:i w:val="0"/>
          <w:iCs w:val="0"/>
          <w:sz w:val="24"/>
          <w:szCs w:val="24"/>
        </w:rPr>
        <w:t>Scale Insights.</w:t>
      </w:r>
    </w:p>
    <w:p xmlns:wp14="http://schemas.microsoft.com/office/word/2010/wordml" w:rsidP="36E99692" wp14:paraId="2F3AECCD" wp14:textId="03CC656D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  <w:hyperlink r:id="Rc49efadf05e144e9">
        <w:r w:rsidRPr="09D7DA1E" w:rsidR="0DD01190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strike w:val="0"/>
            <w:dstrike w:val="0"/>
            <w:noProof w:val="0"/>
            <w:color w:val="0B4CB4"/>
            <w:sz w:val="24"/>
            <w:szCs w:val="24"/>
            <w:u w:val="single"/>
            <w:lang w:val="en-US"/>
          </w:rPr>
          <w:t>What is Influencer Marketing vs. Amazon PPC: A Full Guide 2024 (scaleinsights.com)</w:t>
        </w:r>
      </w:hyperlink>
    </w:p>
    <w:p w:rsidR="09D7DA1E" w:rsidP="09D7DA1E" w:rsidRDefault="09D7DA1E" w14:paraId="7C9A1FFD" w14:textId="27ED7E67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strike w:val="0"/>
          <w:dstrike w:val="0"/>
          <w:noProof w:val="0"/>
          <w:color w:val="0B4CB4"/>
          <w:sz w:val="24"/>
          <w:szCs w:val="24"/>
          <w:u w:val="single"/>
          <w:lang w:val="en-US"/>
        </w:rPr>
      </w:pPr>
    </w:p>
    <w:p w:rsidR="4FD2C1A5" w:rsidP="09D7DA1E" w:rsidRDefault="4FD2C1A5" w14:paraId="44E05930" w14:textId="5C846F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9D7DA1E" w:rsidR="4FD2C1A5">
        <w:rPr>
          <w:noProof w:val="0"/>
          <w:lang w:val="en-US"/>
        </w:rPr>
        <w:t xml:space="preserve">Schwartz, M., New York Sales Tax Guide </w:t>
      </w:r>
      <w:r w:rsidRPr="09D7DA1E" w:rsidR="6F99A111">
        <w:rPr>
          <w:noProof w:val="0"/>
          <w:lang w:val="en-US"/>
        </w:rPr>
        <w:t xml:space="preserve">for Amazon Sellers 2024. </w:t>
      </w:r>
      <w:r w:rsidRPr="09D7DA1E" w:rsidR="6F99A111">
        <w:rPr>
          <w:noProof w:val="0"/>
          <w:lang w:val="en-US"/>
        </w:rPr>
        <w:t>Taxomate</w:t>
      </w:r>
      <w:r w:rsidRPr="09D7DA1E" w:rsidR="6F99A111">
        <w:rPr>
          <w:noProof w:val="0"/>
          <w:lang w:val="en-US"/>
        </w:rPr>
        <w:t xml:space="preserve">.                       </w:t>
      </w:r>
      <w:hyperlink r:id="R3664962867cd43a0">
        <w:r w:rsidRPr="09D7DA1E" w:rsidR="6F99A111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New York Sales Tax Guide for Amazon Sellers 2024 (taxomate.com)</w:t>
        </w:r>
      </w:hyperlink>
    </w:p>
    <w:p xmlns:wp14="http://schemas.microsoft.com/office/word/2010/wordml" w:rsidP="36E99692" wp14:paraId="1C297ACB" wp14:textId="2A113FC5">
      <w:pPr>
        <w:spacing w:before="0" w:beforeAutospacing="off" w:after="0" w:afterAutospacing="off"/>
        <w:jc w:val="left"/>
        <w:rPr>
          <w:rFonts w:ascii="system-ui" w:hAnsi="system-ui" w:eastAsia="system-ui" w:cs="system-u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Mm/F3joF3odBa" int2:id="fvZCDMxm">
      <int2:state int2:type="AugLoop_Text_Critique" int2:value="Rejected"/>
    </int2:textHash>
    <int2:textHash int2:hashCode="FN7NBkVBxPV/6d" int2:id="3ROg2tv7">
      <int2:state int2:type="AugLoop_Text_Critique" int2:value="Rejected"/>
    </int2:textHash>
    <int2:textHash int2:hashCode="nrNt2ZiezTRD15" int2:id="hdtKhfSG">
      <int2:state int2:type="AugLoop_Text_Critique" int2:value="Rejected"/>
    </int2:textHash>
    <int2:textHash int2:hashCode="97gqc9/JvnP2kF" int2:id="q5LXg8o9">
      <int2:state int2:type="AugLoop_Text_Critique" int2:value="Rejected"/>
    </int2:textHash>
    <int2:bookmark int2:bookmarkName="_Int_EktHL377" int2:invalidationBookmarkName="" int2:hashCode="Nu074aAEaP/k8C" int2:id="aUAd0KS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498f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4ff1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4bf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B4719"/>
    <w:rsid w:val="00D908D2"/>
    <w:rsid w:val="0121942C"/>
    <w:rsid w:val="0182A2A7"/>
    <w:rsid w:val="01A29B89"/>
    <w:rsid w:val="01AC5528"/>
    <w:rsid w:val="01B9AE7C"/>
    <w:rsid w:val="01BE10EC"/>
    <w:rsid w:val="01F36B5E"/>
    <w:rsid w:val="02099AD2"/>
    <w:rsid w:val="0376159E"/>
    <w:rsid w:val="04C021D9"/>
    <w:rsid w:val="04DD0D38"/>
    <w:rsid w:val="05B1407E"/>
    <w:rsid w:val="06328383"/>
    <w:rsid w:val="0632F090"/>
    <w:rsid w:val="068300A5"/>
    <w:rsid w:val="071E56CE"/>
    <w:rsid w:val="08C17C99"/>
    <w:rsid w:val="08F138AA"/>
    <w:rsid w:val="09D7DA1E"/>
    <w:rsid w:val="0A07B7AA"/>
    <w:rsid w:val="0B53F27A"/>
    <w:rsid w:val="0B6D0274"/>
    <w:rsid w:val="0B874F39"/>
    <w:rsid w:val="0C25C41C"/>
    <w:rsid w:val="0C696183"/>
    <w:rsid w:val="0D47030C"/>
    <w:rsid w:val="0D949E41"/>
    <w:rsid w:val="0DD01190"/>
    <w:rsid w:val="0DDBF2A4"/>
    <w:rsid w:val="0E3F4253"/>
    <w:rsid w:val="0F42B03A"/>
    <w:rsid w:val="0F4B5BBB"/>
    <w:rsid w:val="0FAC33A9"/>
    <w:rsid w:val="0FAFF798"/>
    <w:rsid w:val="10A7614E"/>
    <w:rsid w:val="117B5572"/>
    <w:rsid w:val="11A33D2B"/>
    <w:rsid w:val="11F35D0E"/>
    <w:rsid w:val="120A30F9"/>
    <w:rsid w:val="12D95A49"/>
    <w:rsid w:val="135597B8"/>
    <w:rsid w:val="1355FB35"/>
    <w:rsid w:val="1360DB7A"/>
    <w:rsid w:val="1617806C"/>
    <w:rsid w:val="16FC6143"/>
    <w:rsid w:val="17BA52F4"/>
    <w:rsid w:val="17BD51AD"/>
    <w:rsid w:val="17DAAF2F"/>
    <w:rsid w:val="17F6A175"/>
    <w:rsid w:val="181A2E8E"/>
    <w:rsid w:val="181C9EC0"/>
    <w:rsid w:val="199B7F84"/>
    <w:rsid w:val="19B3E3FC"/>
    <w:rsid w:val="19D76559"/>
    <w:rsid w:val="1A39A8EE"/>
    <w:rsid w:val="1B3F96CC"/>
    <w:rsid w:val="1C1F55F3"/>
    <w:rsid w:val="1C489180"/>
    <w:rsid w:val="1C98AC99"/>
    <w:rsid w:val="1CA88855"/>
    <w:rsid w:val="1D0C141B"/>
    <w:rsid w:val="1D103F20"/>
    <w:rsid w:val="1D7E6233"/>
    <w:rsid w:val="1DF7E7A1"/>
    <w:rsid w:val="1E907BEE"/>
    <w:rsid w:val="1F770B01"/>
    <w:rsid w:val="1F9A4850"/>
    <w:rsid w:val="20300DF0"/>
    <w:rsid w:val="20C9F539"/>
    <w:rsid w:val="210179CE"/>
    <w:rsid w:val="212DB87F"/>
    <w:rsid w:val="21D66734"/>
    <w:rsid w:val="225ED8DB"/>
    <w:rsid w:val="229F0D20"/>
    <w:rsid w:val="23794E97"/>
    <w:rsid w:val="2409EE6D"/>
    <w:rsid w:val="2442C5FF"/>
    <w:rsid w:val="2510005B"/>
    <w:rsid w:val="256EE4F3"/>
    <w:rsid w:val="25A37FAB"/>
    <w:rsid w:val="25EA5EAB"/>
    <w:rsid w:val="26254393"/>
    <w:rsid w:val="263425B0"/>
    <w:rsid w:val="26667571"/>
    <w:rsid w:val="26AA7D9D"/>
    <w:rsid w:val="26AB2BF5"/>
    <w:rsid w:val="28076BF8"/>
    <w:rsid w:val="287591CE"/>
    <w:rsid w:val="2A2EF8AA"/>
    <w:rsid w:val="2A4BDEE4"/>
    <w:rsid w:val="2AFE6A3F"/>
    <w:rsid w:val="2B45AB30"/>
    <w:rsid w:val="2C0CD6E9"/>
    <w:rsid w:val="2D443FEC"/>
    <w:rsid w:val="2D949394"/>
    <w:rsid w:val="2DA1A59E"/>
    <w:rsid w:val="2DDD4159"/>
    <w:rsid w:val="2EE64A8D"/>
    <w:rsid w:val="2F038A3F"/>
    <w:rsid w:val="2FD42235"/>
    <w:rsid w:val="3045025B"/>
    <w:rsid w:val="3057674E"/>
    <w:rsid w:val="30684B3D"/>
    <w:rsid w:val="309CD55A"/>
    <w:rsid w:val="30BE0C1C"/>
    <w:rsid w:val="30D1DED6"/>
    <w:rsid w:val="31BB9AF4"/>
    <w:rsid w:val="32E0CDAD"/>
    <w:rsid w:val="32EA1B46"/>
    <w:rsid w:val="3352C9F5"/>
    <w:rsid w:val="3400C351"/>
    <w:rsid w:val="340C735A"/>
    <w:rsid w:val="354FB9E7"/>
    <w:rsid w:val="3555F1DF"/>
    <w:rsid w:val="35991873"/>
    <w:rsid w:val="3692B49E"/>
    <w:rsid w:val="36D758A4"/>
    <w:rsid w:val="36E0550E"/>
    <w:rsid w:val="36E99692"/>
    <w:rsid w:val="374486FF"/>
    <w:rsid w:val="3750B88B"/>
    <w:rsid w:val="3771A067"/>
    <w:rsid w:val="3972C0EA"/>
    <w:rsid w:val="39978C2C"/>
    <w:rsid w:val="399AB720"/>
    <w:rsid w:val="39DB4719"/>
    <w:rsid w:val="3ABE07D0"/>
    <w:rsid w:val="3AF15816"/>
    <w:rsid w:val="3B5418DA"/>
    <w:rsid w:val="3B5B868E"/>
    <w:rsid w:val="3BE144E7"/>
    <w:rsid w:val="3D338657"/>
    <w:rsid w:val="3F00AAB9"/>
    <w:rsid w:val="3F5C7CEC"/>
    <w:rsid w:val="405DD05D"/>
    <w:rsid w:val="408D32D7"/>
    <w:rsid w:val="40F3D460"/>
    <w:rsid w:val="40F85CE1"/>
    <w:rsid w:val="42B8567A"/>
    <w:rsid w:val="42CB14BB"/>
    <w:rsid w:val="434E79E2"/>
    <w:rsid w:val="43AEB1C4"/>
    <w:rsid w:val="445ABD0C"/>
    <w:rsid w:val="44B9C891"/>
    <w:rsid w:val="45DDC7C9"/>
    <w:rsid w:val="466438F9"/>
    <w:rsid w:val="4680CE4B"/>
    <w:rsid w:val="46A67686"/>
    <w:rsid w:val="480D1D19"/>
    <w:rsid w:val="484DF0CE"/>
    <w:rsid w:val="48600590"/>
    <w:rsid w:val="487628BA"/>
    <w:rsid w:val="488905AF"/>
    <w:rsid w:val="48E446B5"/>
    <w:rsid w:val="4914EAFF"/>
    <w:rsid w:val="494904BE"/>
    <w:rsid w:val="494DD97A"/>
    <w:rsid w:val="49EAC039"/>
    <w:rsid w:val="4A0F7EE0"/>
    <w:rsid w:val="4A3CECCF"/>
    <w:rsid w:val="4A82D95F"/>
    <w:rsid w:val="4AF0C454"/>
    <w:rsid w:val="4BCF956E"/>
    <w:rsid w:val="4CED3978"/>
    <w:rsid w:val="4E668285"/>
    <w:rsid w:val="4E955177"/>
    <w:rsid w:val="4F5C384E"/>
    <w:rsid w:val="4FD2C1A5"/>
    <w:rsid w:val="50C952AA"/>
    <w:rsid w:val="5219A67C"/>
    <w:rsid w:val="52DD64BF"/>
    <w:rsid w:val="5423552A"/>
    <w:rsid w:val="549FC87B"/>
    <w:rsid w:val="553481AB"/>
    <w:rsid w:val="55640F0B"/>
    <w:rsid w:val="5599780C"/>
    <w:rsid w:val="563AA419"/>
    <w:rsid w:val="5667C1FE"/>
    <w:rsid w:val="56C43AC8"/>
    <w:rsid w:val="56DD3477"/>
    <w:rsid w:val="589BEFDE"/>
    <w:rsid w:val="58CEBA19"/>
    <w:rsid w:val="58E1DA5D"/>
    <w:rsid w:val="58ED82BE"/>
    <w:rsid w:val="59B456FA"/>
    <w:rsid w:val="5B3C4DBB"/>
    <w:rsid w:val="5B3DF592"/>
    <w:rsid w:val="5B45435D"/>
    <w:rsid w:val="5C69E276"/>
    <w:rsid w:val="5CC8A70E"/>
    <w:rsid w:val="5E898B21"/>
    <w:rsid w:val="5EADC63C"/>
    <w:rsid w:val="60EFEFD1"/>
    <w:rsid w:val="61724F85"/>
    <w:rsid w:val="61B1C15B"/>
    <w:rsid w:val="6235F1A3"/>
    <w:rsid w:val="62A9A8FC"/>
    <w:rsid w:val="62D24222"/>
    <w:rsid w:val="637F801F"/>
    <w:rsid w:val="63A94B0A"/>
    <w:rsid w:val="6441662A"/>
    <w:rsid w:val="64B07FF4"/>
    <w:rsid w:val="656DE3E6"/>
    <w:rsid w:val="65DD90B5"/>
    <w:rsid w:val="664A6838"/>
    <w:rsid w:val="666BEA6A"/>
    <w:rsid w:val="66C36553"/>
    <w:rsid w:val="66C40F35"/>
    <w:rsid w:val="66EF8751"/>
    <w:rsid w:val="66F52CF5"/>
    <w:rsid w:val="67CBE343"/>
    <w:rsid w:val="67F6EDC3"/>
    <w:rsid w:val="683F1DA3"/>
    <w:rsid w:val="684328E0"/>
    <w:rsid w:val="68494D53"/>
    <w:rsid w:val="68A69564"/>
    <w:rsid w:val="6911864A"/>
    <w:rsid w:val="69D8F889"/>
    <w:rsid w:val="6B24E8AB"/>
    <w:rsid w:val="6B64C22A"/>
    <w:rsid w:val="6BBC1B6A"/>
    <w:rsid w:val="6C45D58A"/>
    <w:rsid w:val="6CBA6B9B"/>
    <w:rsid w:val="6D02A4BE"/>
    <w:rsid w:val="6EFC28A2"/>
    <w:rsid w:val="6F2F41C0"/>
    <w:rsid w:val="6F470E4F"/>
    <w:rsid w:val="6F99A111"/>
    <w:rsid w:val="7081A502"/>
    <w:rsid w:val="71875FB5"/>
    <w:rsid w:val="71D9942F"/>
    <w:rsid w:val="72BC4FBB"/>
    <w:rsid w:val="72CBB5CE"/>
    <w:rsid w:val="7337D967"/>
    <w:rsid w:val="7486FCDF"/>
    <w:rsid w:val="753C795E"/>
    <w:rsid w:val="758E4338"/>
    <w:rsid w:val="75CC61AD"/>
    <w:rsid w:val="766C9A50"/>
    <w:rsid w:val="76E64716"/>
    <w:rsid w:val="771743AE"/>
    <w:rsid w:val="779ACA94"/>
    <w:rsid w:val="7830AD98"/>
    <w:rsid w:val="7848DABA"/>
    <w:rsid w:val="785F5372"/>
    <w:rsid w:val="7872B11E"/>
    <w:rsid w:val="788E5D9D"/>
    <w:rsid w:val="78B8742C"/>
    <w:rsid w:val="78EC59DD"/>
    <w:rsid w:val="798F99C6"/>
    <w:rsid w:val="79C4265F"/>
    <w:rsid w:val="7A00F784"/>
    <w:rsid w:val="7A30C425"/>
    <w:rsid w:val="7A32AFC8"/>
    <w:rsid w:val="7A4DCD71"/>
    <w:rsid w:val="7ADC75EF"/>
    <w:rsid w:val="7B57947C"/>
    <w:rsid w:val="7B6CEAEF"/>
    <w:rsid w:val="7C2126B1"/>
    <w:rsid w:val="7C500B92"/>
    <w:rsid w:val="7D642B7A"/>
    <w:rsid w:val="7D6ECE71"/>
    <w:rsid w:val="7DBB5C2C"/>
    <w:rsid w:val="7DF9DCCF"/>
    <w:rsid w:val="7E113919"/>
    <w:rsid w:val="7E25611A"/>
    <w:rsid w:val="7E472843"/>
    <w:rsid w:val="7F1C8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4719"/>
  <w15:chartTrackingRefBased/>
  <w15:docId w15:val="{DAA84755-5BFD-46E7-BA1C-46583BD939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e3839604bed438c" /><Relationship Type="http://schemas.openxmlformats.org/officeDocument/2006/relationships/numbering" Target="numbering.xml" Id="Rb430ea242a5747e0" /><Relationship Type="http://schemas.openxmlformats.org/officeDocument/2006/relationships/hyperlink" Target="https://www.shipbob.com/blog/amazon-fba-fees/" TargetMode="External" Id="R0ee27d6285934e45" /><Relationship Type="http://schemas.openxmlformats.org/officeDocument/2006/relationships/hyperlink" Target="https://www.junglescout.com/resources/articles/amazon-seller-insurance/" TargetMode="External" Id="Rcaed575c633a41f3" /><Relationship Type="http://schemas.openxmlformats.org/officeDocument/2006/relationships/hyperlink" Target="https://www.junglescout.com/resources/articles/shipping-to-amazon-fba/" TargetMode="External" Id="R33ad1d8107f8493e" /><Relationship Type="http://schemas.openxmlformats.org/officeDocument/2006/relationships/hyperlink" Target="https://www.customsmobile.com/rulings/docview?doc_id=NY+E88308&amp;highlight=1806.20.36*" TargetMode="External" Id="Rbd77662297d3425e" /><Relationship Type="http://schemas.openxmlformats.org/officeDocument/2006/relationships/hyperlink" Target="https://www.wordstream.com/blog/ws/2021/02/08/instagram-ads-cost" TargetMode="External" Id="R79151c264bc240a4" /><Relationship Type="http://schemas.openxmlformats.org/officeDocument/2006/relationships/hyperlink" Target="https://www.simplybusiness.com/resource/how-much-does-amazon-seller-insurance-cost/" TargetMode="External" Id="Rd3b0e69f42c64292" /><Relationship Type="http://schemas.openxmlformats.org/officeDocument/2006/relationships/hyperlink" Target="https://www.linkedin.com/pulse/google-ads-vs-facebook-instagram-choosing-right-your-business-krunal-vloxc" TargetMode="External" Id="R2b8d9e8b8eab42c8" /><Relationship Type="http://schemas.openxmlformats.org/officeDocument/2006/relationships/hyperlink" Target="https://www.webfx.com/social-media/pricing/how-much-does-it-cost-to-advertise-on-instagram/" TargetMode="External" Id="R726ae7069f944dc1" /><Relationship Type="http://schemas.openxmlformats.org/officeDocument/2006/relationships/hyperlink" Target="https://groupetransit.com/the-real-cost-of-fsvp-compliance-a-comprehensive-guide/" TargetMode="External" Id="Rc117408065e34557" /><Relationship Type="http://schemas.openxmlformats.org/officeDocument/2006/relationships/hyperlink" Target="https://viral-launch.com/blog/selling-on-amazon/amazon-seller-fees/" TargetMode="External" Id="R3aae85b6dcb742a8" /><Relationship Type="http://schemas.openxmlformats.org/officeDocument/2006/relationships/hyperlink" Target="https://sell.amazon.com/fulfillment-by-amazon" TargetMode="External" Id="R96226e2207e84ad8" /><Relationship Type="http://schemas.openxmlformats.org/officeDocument/2006/relationships/hyperlink" Target="https://www.threecolts.com/blog-articles/amazon-seller-insurance" TargetMode="External" Id="R88ade96efce14bd8" /><Relationship Type="http://schemas.openxmlformats.org/officeDocument/2006/relationships/hyperlink" Target="https://ledgergurus.com/new-york-online-sales-tax-guide-for-ecommerce-businesses/" TargetMode="External" Id="Rb60b21237dc34393" /><Relationship Type="http://schemas.openxmlformats.org/officeDocument/2006/relationships/hyperlink" Target="https://foundr.com/articles/building-a-business/ecommerce/amazon-fba-fees" TargetMode="External" Id="R79594f225a2a42eb" /><Relationship Type="http://schemas.openxmlformats.org/officeDocument/2006/relationships/hyperlink" Target="https://scaleinsights.com/learn/what-is-influencer-marketing-vs-amazon-ppc" TargetMode="External" Id="Rc49efadf05e144e9" /><Relationship Type="http://schemas.openxmlformats.org/officeDocument/2006/relationships/hyperlink" Target="https://taxomate.com/blog/amazon-accounting/what-is-new-york-sales-tax-for-amazon-sellers" TargetMode="External" Id="R3664962867cd43a0" /><Relationship Type="http://schemas.openxmlformats.org/officeDocument/2006/relationships/hyperlink" Target="https://www.reddit.com/r/Entrepreneur/comments/ktmo3j/how_much_does_it_really_cost_to_set_up_an_llc/" TargetMode="External" Id="Rdee3c3c40bda4aac" /><Relationship Type="http://schemas.openxmlformats.org/officeDocument/2006/relationships/hyperlink" Target="https://www.wearetg.com/ppc-advertising-prices/" TargetMode="External" Id="Rf580723b7646469e" /><Relationship Type="http://schemas.openxmlformats.org/officeDocument/2006/relationships/hyperlink" Target="https://sell.amazon.com/pricing" TargetMode="External" Id="R189cd37e10854a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2024-08-02T03:53:51.1343905Z</dcterms:created>
  <dcterms:modified xsi:type="dcterms:W3CDTF">2024-08-06T00:41:01.8919121Z</dcterms:modified>
  <dc:creator>Tomasz Osuchowski</dc:creator>
  <lastModifiedBy>Tomasz Osuchowski</lastModifiedBy>
</coreProperties>
</file>