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23E65" w14:textId="5A9CA2AB" w:rsidR="0002543A" w:rsidRPr="00AC24F6" w:rsidRDefault="00996384" w:rsidP="005B1837">
      <w:pPr>
        <w:bidi/>
        <w:jc w:val="both"/>
        <w:rPr>
          <w:rFonts w:ascii="David" w:hAnsi="David" w:cs="David"/>
          <w:b/>
          <w:bCs/>
          <w:rtl/>
        </w:rPr>
      </w:pPr>
      <w:r w:rsidRPr="00AC24F6">
        <w:rPr>
          <w:rFonts w:ascii="David" w:hAnsi="David" w:cs="David"/>
          <w:b/>
          <w:bCs/>
          <w:rtl/>
        </w:rPr>
        <w:t>עיבוד הנתונים</w:t>
      </w:r>
    </w:p>
    <w:p w14:paraId="45FEF20C" w14:textId="2CF7A044" w:rsidR="00F61E4A" w:rsidRDefault="00743224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על מנת לדמות נתונים על קרנות פנסיה, השתמשנו במאגר מידע על קרנות נאמנות בשוק האמריקאי.</w:t>
      </w:r>
      <w:r w:rsidR="00FA272E">
        <w:rPr>
          <w:rFonts w:ascii="David" w:hAnsi="David" w:cs="David" w:hint="cs"/>
          <w:rtl/>
        </w:rPr>
        <w:t xml:space="preserve"> מבחינת ההשקעה בשוק ההון, ניתן לראות בקרן פנסיה כסוג של קרן נאמנות. ישנ</w:t>
      </w:r>
      <w:r w:rsidR="002120A5">
        <w:rPr>
          <w:rFonts w:ascii="David" w:hAnsi="David" w:cs="David" w:hint="cs"/>
          <w:rtl/>
        </w:rPr>
        <w:t xml:space="preserve">ם הבדלים בין המוצרים </w:t>
      </w:r>
      <w:r w:rsidR="002120A5">
        <w:rPr>
          <w:rFonts w:ascii="David" w:hAnsi="David" w:cs="David"/>
          <w:rtl/>
        </w:rPr>
        <w:t>–</w:t>
      </w:r>
      <w:r w:rsidR="002120A5">
        <w:rPr>
          <w:rFonts w:ascii="David" w:hAnsi="David" w:cs="David" w:hint="cs"/>
          <w:rtl/>
        </w:rPr>
        <w:t xml:space="preserve"> כדוגמת אופי דמי הניהול (בקרן פנסיה קיימים גם דמי ניהול מהפקדה) או אגרות חוב מיועדות מהמדינה </w:t>
      </w:r>
      <w:r w:rsidR="002120A5">
        <w:rPr>
          <w:rFonts w:ascii="David" w:hAnsi="David" w:cs="David"/>
          <w:rtl/>
        </w:rPr>
        <w:t>–</w:t>
      </w:r>
      <w:r w:rsidR="002120A5">
        <w:rPr>
          <w:rFonts w:ascii="David" w:hAnsi="David" w:cs="David" w:hint="cs"/>
          <w:rtl/>
        </w:rPr>
        <w:t xml:space="preserve"> אך </w:t>
      </w:r>
      <w:r w:rsidR="00261D27">
        <w:rPr>
          <w:rFonts w:ascii="David" w:hAnsi="David" w:cs="David" w:hint="cs"/>
          <w:rtl/>
        </w:rPr>
        <w:t>בהיעדר נתונים מדויקים</w:t>
      </w:r>
      <w:r w:rsidR="003913F1">
        <w:rPr>
          <w:rFonts w:ascii="David" w:hAnsi="David" w:cs="David" w:hint="cs"/>
          <w:rtl/>
        </w:rPr>
        <w:t xml:space="preserve"> ומגוונים</w:t>
      </w:r>
      <w:r w:rsidR="00261D27">
        <w:rPr>
          <w:rFonts w:ascii="David" w:hAnsi="David" w:cs="David" w:hint="cs"/>
          <w:rtl/>
        </w:rPr>
        <w:t xml:space="preserve"> על קרנות פנסיה, </w:t>
      </w:r>
      <w:r w:rsidR="003913F1">
        <w:rPr>
          <w:rFonts w:ascii="David" w:hAnsi="David" w:cs="David" w:hint="cs"/>
          <w:rtl/>
        </w:rPr>
        <w:t>קרנות נאמנות מהוות חלופה טובה.</w:t>
      </w:r>
    </w:p>
    <w:p w14:paraId="32CC26DF" w14:textId="5533A9F7" w:rsidR="003913F1" w:rsidRDefault="005B1837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מאגר הנתונים שהשתמשנו בו </w:t>
      </w:r>
      <w:r w:rsidR="00DA7EE2">
        <w:rPr>
          <w:rFonts w:ascii="David" w:hAnsi="David" w:cs="David" w:hint="cs"/>
          <w:rtl/>
        </w:rPr>
        <w:t>מבוסס על הנתונים שנמצאים ב-</w:t>
      </w:r>
      <w:r w:rsidR="00DA7EE2">
        <w:rPr>
          <w:rFonts w:ascii="David" w:hAnsi="David" w:cs="David"/>
        </w:rPr>
        <w:t>yahoo finance</w:t>
      </w:r>
      <w:r w:rsidR="00DA7EE2">
        <w:rPr>
          <w:rFonts w:ascii="David" w:hAnsi="David" w:cs="David" w:hint="cs"/>
          <w:rtl/>
        </w:rPr>
        <w:t>. את המאגר עצמו ניתן למצוא ב-(קישור)</w:t>
      </w:r>
      <w:r w:rsidR="00A1582B">
        <w:rPr>
          <w:rFonts w:ascii="David" w:hAnsi="David" w:cs="David" w:hint="cs"/>
          <w:rtl/>
        </w:rPr>
        <w:t xml:space="preserve">, כאשר בקישור הנ"ל השתמשנו במאגר בשם </w:t>
      </w:r>
      <w:r w:rsidR="00A1582B">
        <w:rPr>
          <w:rFonts w:ascii="David" w:hAnsi="David" w:cs="David"/>
        </w:rPr>
        <w:t>Mutual Funds</w:t>
      </w:r>
      <w:r w:rsidR="00A1582B">
        <w:rPr>
          <w:rFonts w:ascii="David" w:hAnsi="David" w:cs="David" w:hint="cs"/>
          <w:rtl/>
        </w:rPr>
        <w:t>.</w:t>
      </w:r>
    </w:p>
    <w:p w14:paraId="57158AA0" w14:textId="1581EDB9" w:rsidR="00615F94" w:rsidRDefault="00615F94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המאגר כולל מידע על קרוב ל-25,000 קרנות נאמנות שונות בשוק האמריקאי. הנתונים שבמאגר מעודכן לנובמבר 2020</w:t>
      </w:r>
      <w:r w:rsidR="00B029E9">
        <w:rPr>
          <w:rFonts w:ascii="David" w:hAnsi="David" w:cs="David" w:hint="cs"/>
          <w:rtl/>
        </w:rPr>
        <w:t>, כאשר על כל קרן (המיוצגת ע"י רשומה) יש אינפורמציה רבה מעודכנת לתאריך הנ"ל (מיוצג ע"י עמודות).</w:t>
      </w:r>
    </w:p>
    <w:p w14:paraId="058BD9F3" w14:textId="2F27D7D5" w:rsidR="00915B71" w:rsidRDefault="0044558F" w:rsidP="00BA4906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בשלב הראשון בעיבוד הנתונים, עברנו כל העמודות השונות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האינפורמציה שיש לכל קרן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ובחרנו </w:t>
      </w:r>
      <w:r w:rsidR="009C108B">
        <w:rPr>
          <w:rFonts w:ascii="David" w:hAnsi="David" w:cs="David" w:hint="cs"/>
          <w:rtl/>
        </w:rPr>
        <w:t xml:space="preserve">איזה מידע רלוונטי עבור הסימולציה שלנו. </w:t>
      </w:r>
    </w:p>
    <w:p w14:paraId="25255509" w14:textId="6BB5DEA0" w:rsidR="003B4C74" w:rsidRDefault="00273102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  <w:r w:rsidR="00572417">
        <w:rPr>
          <w:rFonts w:ascii="David" w:hAnsi="David" w:cs="David" w:hint="cs"/>
          <w:rtl/>
        </w:rPr>
        <w:t>אינפורמציה</w:t>
      </w:r>
      <w:r>
        <w:rPr>
          <w:rFonts w:ascii="David" w:hAnsi="David" w:cs="David" w:hint="cs"/>
          <w:rtl/>
        </w:rPr>
        <w:t xml:space="preserve"> שסיננו החוצה כולל בעיקר</w:t>
      </w:r>
      <w:r w:rsidR="003B4C74">
        <w:rPr>
          <w:rFonts w:ascii="David" w:hAnsi="David" w:cs="David" w:hint="cs"/>
          <w:rtl/>
        </w:rPr>
        <w:t>:</w:t>
      </w:r>
    </w:p>
    <w:p w14:paraId="1367894E" w14:textId="206EEAF0" w:rsidR="00945213" w:rsidRDefault="00273102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 w:rsidRPr="003B4C74">
        <w:rPr>
          <w:rFonts w:ascii="David" w:hAnsi="David" w:cs="David" w:hint="cs"/>
          <w:rtl/>
        </w:rPr>
        <w:t xml:space="preserve">מידע </w:t>
      </w:r>
      <w:r w:rsidR="003B4C74" w:rsidRPr="003B4C74">
        <w:rPr>
          <w:rFonts w:ascii="David" w:hAnsi="David" w:cs="David" w:hint="cs"/>
          <w:rtl/>
        </w:rPr>
        <w:t xml:space="preserve">שרלוונטי </w:t>
      </w:r>
      <w:r w:rsidR="00D57544">
        <w:rPr>
          <w:rFonts w:ascii="David" w:hAnsi="David" w:cs="David" w:hint="cs"/>
          <w:rtl/>
        </w:rPr>
        <w:t xml:space="preserve">בעיקר </w:t>
      </w:r>
      <w:r w:rsidR="003B4C74" w:rsidRPr="003B4C74">
        <w:rPr>
          <w:rFonts w:ascii="David" w:hAnsi="David" w:cs="David" w:hint="cs"/>
          <w:rtl/>
        </w:rPr>
        <w:t>לקרנות של אגרות חוב</w:t>
      </w:r>
      <w:r w:rsidR="00D57544">
        <w:rPr>
          <w:rFonts w:ascii="David" w:hAnsi="David" w:cs="David" w:hint="cs"/>
          <w:rtl/>
        </w:rPr>
        <w:t>, כמו למשל דרגות אגרות, מח"מ וכו'</w:t>
      </w:r>
      <w:r w:rsidR="00E958AD">
        <w:rPr>
          <w:rFonts w:ascii="David" w:hAnsi="David" w:cs="David" w:hint="cs"/>
          <w:rtl/>
        </w:rPr>
        <w:t xml:space="preserve">. </w:t>
      </w:r>
      <w:r w:rsidR="00DF10B8">
        <w:rPr>
          <w:rFonts w:ascii="David" w:hAnsi="David" w:cs="David" w:hint="cs"/>
          <w:rtl/>
        </w:rPr>
        <w:t xml:space="preserve">הבחירה לסנן החוצה את המידע הזה נובעת מההיכרות שלנו עם שוק ההון. מטרת הפרויקט היא מציאת </w:t>
      </w:r>
      <w:r w:rsidR="009E6E47">
        <w:rPr>
          <w:rFonts w:ascii="David" w:hAnsi="David" w:cs="David" w:hint="cs"/>
          <w:rtl/>
        </w:rPr>
        <w:t xml:space="preserve">אסטרטגיה </w:t>
      </w:r>
      <w:r w:rsidR="00DF10B8">
        <w:rPr>
          <w:rFonts w:ascii="David" w:hAnsi="David" w:cs="David" w:hint="cs"/>
          <w:rtl/>
        </w:rPr>
        <w:t xml:space="preserve">שמניבה תשואה </w:t>
      </w:r>
      <w:r w:rsidR="009E6E47">
        <w:rPr>
          <w:rFonts w:ascii="David" w:hAnsi="David" w:cs="David" w:hint="cs"/>
          <w:rtl/>
        </w:rPr>
        <w:t xml:space="preserve">טובה. קרנות אג"ח הן </w:t>
      </w:r>
      <w:r w:rsidR="005F457F">
        <w:rPr>
          <w:rFonts w:ascii="David" w:hAnsi="David" w:cs="David" w:hint="cs"/>
          <w:rtl/>
        </w:rPr>
        <w:t xml:space="preserve">יניבו בממוצע </w:t>
      </w:r>
      <w:r w:rsidR="000B75C9">
        <w:rPr>
          <w:rFonts w:ascii="David" w:hAnsi="David" w:cs="David" w:hint="cs"/>
          <w:rtl/>
        </w:rPr>
        <w:t>תשואה נמוכה בהשוואה לקרנות מנייתיות (על אחת כמה וכמה בעשור 2010-2020 שבו יש לנו את הנתונים, בעקבות הריבית הנמוכה)</w:t>
      </w:r>
      <w:r w:rsidR="000F772E">
        <w:rPr>
          <w:rFonts w:ascii="David" w:hAnsi="David" w:cs="David" w:hint="cs"/>
          <w:rtl/>
        </w:rPr>
        <w:t xml:space="preserve"> ולכן אלו נתונים מיותרים מבחינתנו. </w:t>
      </w:r>
      <w:r w:rsidR="00B12D73">
        <w:rPr>
          <w:rFonts w:ascii="David" w:hAnsi="David" w:cs="David" w:hint="cs"/>
          <w:rtl/>
        </w:rPr>
        <w:t xml:space="preserve">לאור הצורך להישאר עם כמות סבירה של אינפורמציה על כל קרן, </w:t>
      </w:r>
      <w:r w:rsidR="00187818">
        <w:rPr>
          <w:rFonts w:ascii="David" w:hAnsi="David" w:cs="David" w:hint="cs"/>
          <w:rtl/>
        </w:rPr>
        <w:t>זאת הייתה בחירה סבירה.</w:t>
      </w:r>
    </w:p>
    <w:p w14:paraId="50EA2EA2" w14:textId="3C9FA466" w:rsidR="00447AFA" w:rsidRDefault="00E93886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פרמטרים שונים מהשנים האחרונות: </w:t>
      </w:r>
      <w:r w:rsidR="00447AFA">
        <w:rPr>
          <w:rFonts w:ascii="David" w:hAnsi="David" w:cs="David" w:hint="cs"/>
          <w:rtl/>
        </w:rPr>
        <w:t>בשוק ההון ישנ</w:t>
      </w:r>
      <w:r w:rsidR="00403D19">
        <w:rPr>
          <w:rFonts w:ascii="David" w:hAnsi="David" w:cs="David" w:hint="cs"/>
          <w:rtl/>
        </w:rPr>
        <w:t>ם דרכים שונים לאמוד סיכון ותשואה, כמו למשל אלפא, בטא ו</w:t>
      </w:r>
      <w:r>
        <w:rPr>
          <w:rFonts w:ascii="David" w:hAnsi="David" w:cs="David" w:hint="cs"/>
          <w:rtl/>
        </w:rPr>
        <w:t>עוד</w:t>
      </w:r>
      <w:r w:rsidR="00403D19">
        <w:rPr>
          <w:rFonts w:ascii="David" w:hAnsi="David" w:cs="David" w:hint="cs"/>
          <w:rtl/>
        </w:rPr>
        <w:t xml:space="preserve">. </w:t>
      </w:r>
      <w:r w:rsidR="00142BDD">
        <w:rPr>
          <w:rFonts w:ascii="David" w:hAnsi="David" w:cs="David" w:hint="cs"/>
          <w:rtl/>
        </w:rPr>
        <w:t xml:space="preserve">במאגר קיים מידע </w:t>
      </w:r>
      <w:r w:rsidR="00814F0F">
        <w:rPr>
          <w:rFonts w:ascii="David" w:hAnsi="David" w:cs="David" w:hint="cs"/>
          <w:rtl/>
        </w:rPr>
        <w:t xml:space="preserve">המידע שקיים במאגר הוא רק עבור 2020 (כלומר קיים מידע של "חמש שנים אחרונות" וכאלה) שהוא לא רלוונטי, ולכן החלטנו לסנן החוצה גם מידע </w:t>
      </w:r>
      <w:r w:rsidR="00CA2FD2">
        <w:rPr>
          <w:rFonts w:ascii="David" w:hAnsi="David" w:cs="David" w:hint="cs"/>
          <w:rtl/>
        </w:rPr>
        <w:t>שהוא נכון ל-2020 ומאוד תלוי זמן.</w:t>
      </w:r>
    </w:p>
    <w:p w14:paraId="52D0AA23" w14:textId="216C3524" w:rsidR="00CA2FD2" w:rsidRDefault="000B1A70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את המידע שנשאר לנו עבור כל קרן:</w:t>
      </w:r>
    </w:p>
    <w:p w14:paraId="4F3F6BB0" w14:textId="24280E61" w:rsidR="000B1A70" w:rsidRDefault="000B1A70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הקרן (מזהה ייחודי) והחברה המנהלת</w:t>
      </w:r>
    </w:p>
    <w:p w14:paraId="2FBC5F01" w14:textId="29BF194A" w:rsidR="000B1A70" w:rsidRDefault="003177C4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תאריך הקמה</w:t>
      </w:r>
    </w:p>
    <w:p w14:paraId="2339FA56" w14:textId="62DCC19D" w:rsidR="003177C4" w:rsidRDefault="003177C4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קטגוריה (מעיד על טיב הקרן)</w:t>
      </w:r>
    </w:p>
    <w:p w14:paraId="49FCA06A" w14:textId="79FB2AFA" w:rsidR="003177C4" w:rsidRDefault="007E39C5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דירוג הקרן, ההחזר שלה והסיכון שלה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לא ברור לנו לחלוטין על מה נתונים אלה מתבססים, אך החלנו להשאיר אותם בכל מקרה כדי להתייחס אליהם כמעין "המלצת הסוכן"</w:t>
      </w:r>
    </w:p>
    <w:p w14:paraId="33ACC490" w14:textId="4C620B62" w:rsidR="007E39C5" w:rsidRDefault="00390296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דמי ניהול</w:t>
      </w:r>
      <w:r w:rsidR="006865A4">
        <w:rPr>
          <w:rFonts w:ascii="David" w:hAnsi="David" w:cs="David" w:hint="cs"/>
          <w:rtl/>
        </w:rPr>
        <w:t xml:space="preserve"> של הקרן ודמי ניהול ממוצעים בקטגוריה</w:t>
      </w:r>
    </w:p>
    <w:p w14:paraId="4AFAB3B4" w14:textId="7EE8BC10" w:rsidR="00390296" w:rsidRDefault="00390296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תשואת בחלוקה לרבעונים החל מ-2010 ועד ל-2020 (למעט הרבעון האחרון של 2020)</w:t>
      </w:r>
      <w:r w:rsidR="00D1203A">
        <w:rPr>
          <w:rFonts w:ascii="David" w:hAnsi="David" w:cs="David" w:hint="cs"/>
          <w:rtl/>
        </w:rPr>
        <w:t>, תשואה של הקטגוריה ברבעון השלישי של 2020</w:t>
      </w:r>
    </w:p>
    <w:p w14:paraId="1503B849" w14:textId="0B2F4EFE" w:rsidR="00390296" w:rsidRDefault="00D1203A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חלוקת ההשקעה של הקרן לפי נכסים: מניות, אג"ח, מזומן וכו'</w:t>
      </w:r>
    </w:p>
    <w:p w14:paraId="30F6139B" w14:textId="3D363D01" w:rsidR="00D1203A" w:rsidRDefault="00E71619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חלוקת ההשקעה של הקרן לפי סקטורים: פיננסים, אנרגיה, תעשייה וכו'</w:t>
      </w:r>
    </w:p>
    <w:p w14:paraId="64CF2FDE" w14:textId="2A70EA2F" w:rsidR="00E71619" w:rsidRDefault="00CD3579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היקף ההשקעות בקרן (שווי שוק)</w:t>
      </w:r>
    </w:p>
    <w:p w14:paraId="23AA433A" w14:textId="4C3CDF36" w:rsidR="00CD3579" w:rsidRDefault="00CD3579" w:rsidP="005B1837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מכפילים שונים כמו מכפילים רווח</w:t>
      </w:r>
    </w:p>
    <w:p w14:paraId="564BF401" w14:textId="15A296FF" w:rsidR="00CD3579" w:rsidRDefault="00CD3579" w:rsidP="005B1837">
      <w:pPr>
        <w:bidi/>
        <w:jc w:val="both"/>
        <w:rPr>
          <w:rFonts w:ascii="David" w:hAnsi="David" w:cs="David"/>
          <w:rtl/>
        </w:rPr>
      </w:pPr>
    </w:p>
    <w:p w14:paraId="18CBC8A2" w14:textId="77777777" w:rsidR="00794D02" w:rsidRPr="00D67ADC" w:rsidRDefault="00794D02" w:rsidP="00794D02">
      <w:pPr>
        <w:bidi/>
        <w:jc w:val="both"/>
        <w:rPr>
          <w:rFonts w:ascii="David" w:hAnsi="David" w:cs="David"/>
          <w:b/>
          <w:bCs/>
          <w:rtl/>
        </w:rPr>
      </w:pPr>
      <w:r w:rsidRPr="00D67ADC">
        <w:rPr>
          <w:rFonts w:ascii="David" w:hAnsi="David" w:cs="David" w:hint="cs"/>
          <w:b/>
          <w:bCs/>
          <w:rtl/>
        </w:rPr>
        <w:t>התמודדות עם ערכים חסרים</w:t>
      </w:r>
    </w:p>
    <w:p w14:paraId="01AF76EA" w14:textId="633BB0D6" w:rsidR="00545EA2" w:rsidRDefault="00523476" w:rsidP="00545EA2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כאמור, מספר הקרנות במאגר המקורי הוא קרוב ל-25</w:t>
      </w:r>
      <w:r w:rsidR="00E83CC7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>0</w:t>
      </w:r>
      <w:r w:rsidR="00E83CC7">
        <w:rPr>
          <w:rFonts w:ascii="David" w:hAnsi="David" w:cs="David" w:hint="cs"/>
          <w:rtl/>
        </w:rPr>
        <w:t>0</w:t>
      </w:r>
      <w:r>
        <w:rPr>
          <w:rFonts w:ascii="David" w:hAnsi="David" w:cs="David" w:hint="cs"/>
          <w:rtl/>
        </w:rPr>
        <w:t xml:space="preserve">0. לאחר שסיננו ובחרנו איזו אינפורמציה </w:t>
      </w:r>
      <w:r w:rsidR="00D13257">
        <w:rPr>
          <w:rFonts w:ascii="David" w:hAnsi="David" w:cs="David" w:hint="cs"/>
          <w:rtl/>
        </w:rPr>
        <w:t xml:space="preserve">אנו רוצים על כל קרן, </w:t>
      </w:r>
      <w:r w:rsidR="00E83CC7">
        <w:rPr>
          <w:rFonts w:ascii="David" w:hAnsi="David" w:cs="David" w:hint="cs"/>
          <w:rtl/>
        </w:rPr>
        <w:t xml:space="preserve">בדקנו האם יש לנו אכן אינפורמציה מלאה על כל הקרנות. </w:t>
      </w:r>
      <w:r w:rsidR="00CA7AA0">
        <w:rPr>
          <w:rFonts w:ascii="David" w:hAnsi="David" w:cs="David" w:hint="cs"/>
          <w:rtl/>
        </w:rPr>
        <w:t>גילינו שישנן לא מעט קרנות בעלות אינפורמציה חסרה</w:t>
      </w:r>
      <w:r w:rsidR="00103D0D">
        <w:rPr>
          <w:rFonts w:ascii="David" w:hAnsi="David" w:cs="David" w:hint="cs"/>
          <w:rtl/>
        </w:rPr>
        <w:t xml:space="preserve"> ולכן </w:t>
      </w:r>
      <w:r w:rsidR="00545EA2">
        <w:rPr>
          <w:rFonts w:ascii="David" w:hAnsi="David" w:cs="David" w:hint="cs"/>
          <w:rtl/>
        </w:rPr>
        <w:t xml:space="preserve">היה </w:t>
      </w:r>
      <w:r w:rsidR="00103D0D">
        <w:rPr>
          <w:rFonts w:ascii="David" w:hAnsi="David" w:cs="David" w:hint="cs"/>
          <w:rtl/>
        </w:rPr>
        <w:t>עלינו לטפל בכך בדרך כלשהי.</w:t>
      </w:r>
    </w:p>
    <w:p w14:paraId="39D3688B" w14:textId="6F8A2293" w:rsidR="00042EBF" w:rsidRDefault="009A22EF" w:rsidP="00C838BD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מתוך כל הקרנות הנ"ל, על כ-80</w:t>
      </w:r>
      <w:r w:rsidR="00B8668E">
        <w:rPr>
          <w:rFonts w:ascii="David" w:hAnsi="David" w:cs="David" w:hint="cs"/>
          <w:rtl/>
        </w:rPr>
        <w:t>11</w:t>
      </w:r>
      <w:r>
        <w:rPr>
          <w:rFonts w:ascii="David" w:hAnsi="David" w:cs="David" w:hint="cs"/>
          <w:rtl/>
        </w:rPr>
        <w:t xml:space="preserve"> קרנות </w:t>
      </w:r>
      <w:r w:rsidR="00F14741">
        <w:rPr>
          <w:rFonts w:ascii="David" w:hAnsi="David" w:cs="David" w:hint="cs"/>
          <w:rtl/>
        </w:rPr>
        <w:t xml:space="preserve">יש אינפורמציה מלאה. </w:t>
      </w:r>
      <w:r w:rsidR="00557E30">
        <w:rPr>
          <w:rFonts w:ascii="David" w:hAnsi="David" w:cs="David" w:hint="cs"/>
          <w:rtl/>
        </w:rPr>
        <w:t xml:space="preserve">נזכיר שלכל הרצה של סימולציה אנחנו בוחרים </w:t>
      </w:r>
      <w:r w:rsidR="00042EBF">
        <w:rPr>
          <w:rFonts w:ascii="David" w:hAnsi="David" w:cs="David" w:hint="cs"/>
          <w:rtl/>
        </w:rPr>
        <w:t xml:space="preserve">אקראית </w:t>
      </w:r>
      <w:r w:rsidR="00557E30">
        <w:rPr>
          <w:rFonts w:ascii="David" w:hAnsi="David" w:cs="David" w:hint="cs"/>
          <w:rtl/>
        </w:rPr>
        <w:t xml:space="preserve">מתוך המאגר מספר מצומצם של קרנות שישמש </w:t>
      </w:r>
      <w:r w:rsidR="00042EBF">
        <w:rPr>
          <w:rFonts w:ascii="David" w:hAnsi="David" w:cs="David" w:hint="cs"/>
          <w:rtl/>
        </w:rPr>
        <w:t>אותנו. אם נבחר לדוגמה בכל הרצה רק ש</w:t>
      </w:r>
      <w:r w:rsidR="00AD5BA3">
        <w:rPr>
          <w:rFonts w:ascii="David" w:hAnsi="David" w:cs="David" w:hint="cs"/>
          <w:rtl/>
        </w:rPr>
        <w:t xml:space="preserve">לוש קרנות </w:t>
      </w:r>
      <w:r w:rsidR="00042EBF">
        <w:rPr>
          <w:rFonts w:ascii="David" w:hAnsi="David" w:cs="David" w:hint="cs"/>
          <w:rtl/>
        </w:rPr>
        <w:t>מתוך ה-8000</w:t>
      </w:r>
      <w:r w:rsidR="00432DD3">
        <w:rPr>
          <w:rFonts w:ascii="David" w:hAnsi="David" w:cs="David" w:hint="cs"/>
          <w:rtl/>
        </w:rPr>
        <w:t>,</w:t>
      </w:r>
      <w:r w:rsidR="00042EBF">
        <w:rPr>
          <w:rFonts w:ascii="David" w:hAnsi="David" w:cs="David" w:hint="cs"/>
          <w:rtl/>
        </w:rPr>
        <w:t xml:space="preserve"> כמות הסימולציות השונות</w:t>
      </w:r>
      <w:r w:rsidR="00432DD3">
        <w:rPr>
          <w:rFonts w:ascii="David" w:hAnsi="David" w:cs="David" w:hint="cs"/>
          <w:rtl/>
        </w:rPr>
        <w:t xml:space="preserve"> שנוכל לייצר היא למעלה מ-85 מיליארד (8000 בחר 3). בפועל נבחר כמות גדולה יותר של קרנות לכל סימולציה, ולכן </w:t>
      </w:r>
      <w:r w:rsidR="00C838BD">
        <w:rPr>
          <w:rFonts w:ascii="David" w:hAnsi="David" w:cs="David" w:hint="cs"/>
          <w:rtl/>
        </w:rPr>
        <w:t>כמות הסימולציות השונות שלנו היא גדולה מאוד.</w:t>
      </w:r>
    </w:p>
    <w:p w14:paraId="5882BF47" w14:textId="77777777" w:rsidR="008504B3" w:rsidRDefault="00C838BD" w:rsidP="008D081D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כן יכולנו לוותר על קרנות עם נתונים </w:t>
      </w:r>
      <w:r w:rsidR="00FF225D">
        <w:rPr>
          <w:rFonts w:ascii="David" w:hAnsi="David" w:cs="David" w:hint="cs"/>
          <w:rtl/>
        </w:rPr>
        <w:t>חסרים</w:t>
      </w:r>
      <w:r w:rsidR="00D63506">
        <w:rPr>
          <w:rFonts w:ascii="David" w:hAnsi="David" w:cs="David" w:hint="cs"/>
          <w:rtl/>
        </w:rPr>
        <w:t xml:space="preserve"> ולהישאר רק עם קרנות בעלות נתונים מלאים </w:t>
      </w:r>
      <w:r w:rsidR="00D63506">
        <w:rPr>
          <w:rFonts w:ascii="David" w:hAnsi="David" w:cs="David"/>
          <w:rtl/>
        </w:rPr>
        <w:t>–</w:t>
      </w:r>
      <w:r w:rsidR="00D63506">
        <w:rPr>
          <w:rFonts w:ascii="David" w:hAnsi="David" w:cs="David" w:hint="cs"/>
          <w:rtl/>
        </w:rPr>
        <w:t xml:space="preserve"> וזאת על אף </w:t>
      </w:r>
      <w:r w:rsidR="00942292">
        <w:rPr>
          <w:rFonts w:ascii="David" w:hAnsi="David" w:cs="David" w:hint="cs"/>
          <w:rtl/>
        </w:rPr>
        <w:t>שמדובר בקיצוץ של שני שליש ממאגר הקרנות.</w:t>
      </w:r>
    </w:p>
    <w:p w14:paraId="78FFD4D4" w14:textId="77777777" w:rsidR="008504B3" w:rsidRDefault="008504B3" w:rsidP="008504B3">
      <w:pPr>
        <w:bidi/>
        <w:jc w:val="both"/>
        <w:rPr>
          <w:rFonts w:ascii="David" w:hAnsi="David" w:cs="David"/>
          <w:rtl/>
        </w:rPr>
      </w:pPr>
    </w:p>
    <w:p w14:paraId="1987729B" w14:textId="5A8C18B0" w:rsidR="00794D02" w:rsidRDefault="008504B3" w:rsidP="008504B3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עמודה נוספת שנדרשנו אליה היא </w:t>
      </w:r>
      <w:r>
        <w:rPr>
          <w:rFonts w:ascii="David" w:hAnsi="David" w:cs="David"/>
        </w:rPr>
        <w:t>category_return</w:t>
      </w:r>
      <w:r>
        <w:rPr>
          <w:rFonts w:ascii="David" w:hAnsi="David" w:cs="David" w:hint="cs"/>
          <w:rtl/>
        </w:rPr>
        <w:t xml:space="preserve">. ישנה עמודה בשם </w:t>
      </w:r>
      <w:r>
        <w:rPr>
          <w:rFonts w:ascii="David" w:hAnsi="David" w:cs="David"/>
        </w:rPr>
        <w:t>category</w:t>
      </w:r>
      <w:r>
        <w:rPr>
          <w:rFonts w:ascii="David" w:hAnsi="David" w:cs="David" w:hint="cs"/>
          <w:rtl/>
        </w:rPr>
        <w:t xml:space="preserve"> עבור כל קרן, שמקטלגת את סוג הקרן. במאגר המקורי ישנן עמודות </w:t>
      </w:r>
      <w:r>
        <w:rPr>
          <w:rFonts w:ascii="David" w:hAnsi="David" w:cs="David"/>
        </w:rPr>
        <w:t>category_return</w:t>
      </w:r>
      <w:r>
        <w:rPr>
          <w:rFonts w:ascii="David" w:hAnsi="David" w:cs="David" w:hint="cs"/>
          <w:rtl/>
        </w:rPr>
        <w:t xml:space="preserve"> עבור כל שנה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מה הייתה התשואה עבור קרנות דומות באותה קטגוריה. המידע הזה זמין מ-2010 עד 2019, כלומר אין נתונים לשנת 2020. על מנת להיות עקביים עם שאר </w:t>
      </w:r>
      <w:r w:rsidR="006C3AA4">
        <w:rPr>
          <w:rFonts w:ascii="David" w:hAnsi="David" w:cs="David" w:hint="cs"/>
          <w:rtl/>
        </w:rPr>
        <w:t xml:space="preserve">הנתונים החלטנו להשלים ידנית את המידע הנ"ל עבור 2020. </w:t>
      </w:r>
    </w:p>
    <w:p w14:paraId="6ECF2A6C" w14:textId="7DBC352A" w:rsidR="00B538AE" w:rsidRPr="00E72732" w:rsidRDefault="00982E3F" w:rsidP="00E72732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עבור כל קטגוריה של קרן, </w:t>
      </w:r>
      <w:r w:rsidR="00DB5CAB">
        <w:rPr>
          <w:rFonts w:ascii="David" w:hAnsi="David" w:cs="David" w:hint="cs"/>
          <w:rtl/>
        </w:rPr>
        <w:t xml:space="preserve">לקחנו את ממוצע התשואה של כל קרנות באותה קטגוריה עבור כל רבעון ב-2020. הנתון הנ"ל אפשר לנו להשלים את </w:t>
      </w:r>
      <w:r w:rsidR="006F7790">
        <w:rPr>
          <w:rFonts w:ascii="David" w:hAnsi="David" w:cs="David" w:hint="cs"/>
          <w:rtl/>
        </w:rPr>
        <w:t xml:space="preserve">המידע החסר. נציין שלקחנו </w:t>
      </w:r>
      <w:r w:rsidR="00B614F0">
        <w:rPr>
          <w:rFonts w:ascii="David" w:hAnsi="David" w:cs="David" w:hint="cs"/>
          <w:rtl/>
        </w:rPr>
        <w:t xml:space="preserve">את המידע הנ"ל רק מתוך 8011 הקרנות ש-"שרדו" את הסינון הראשוני (כלומר שיש לנו מידע מלא עליהן) מתוך נוחות. </w:t>
      </w:r>
      <w:r w:rsidR="00AC2C4B">
        <w:rPr>
          <w:rFonts w:ascii="David" w:hAnsi="David" w:cs="David" w:hint="cs"/>
          <w:rtl/>
        </w:rPr>
        <w:t xml:space="preserve">כמובן שמדובר בקירוב עם כן שלא כולל את כל הקרנות שנמצאות בשוק, אך לדעתנו זה היה מספיק טוב כדי להשלים נתונים חסרים </w:t>
      </w:r>
      <w:r w:rsidR="00AC2C4B">
        <w:rPr>
          <w:rFonts w:ascii="David" w:hAnsi="David" w:cs="David"/>
          <w:rtl/>
        </w:rPr>
        <w:t>–</w:t>
      </w:r>
      <w:r w:rsidR="00AC2C4B">
        <w:rPr>
          <w:rFonts w:ascii="David" w:hAnsi="David" w:cs="David" w:hint="cs"/>
          <w:rtl/>
        </w:rPr>
        <w:t xml:space="preserve"> מדובר על השלמה של שלושה רבעונים מתוך סה"כ 43 רבעונים שקיימים </w:t>
      </w:r>
      <w:r w:rsidR="00FC770B">
        <w:rPr>
          <w:rFonts w:ascii="David" w:hAnsi="David" w:cs="David" w:hint="cs"/>
          <w:rtl/>
        </w:rPr>
        <w:t xml:space="preserve">במאגר </w:t>
      </w:r>
      <w:r w:rsidR="00AC2C4B">
        <w:rPr>
          <w:rFonts w:ascii="David" w:hAnsi="David" w:cs="David" w:hint="cs"/>
          <w:rtl/>
        </w:rPr>
        <w:t>(2010-2020 ללא הרבעון האחרון של 2020)</w:t>
      </w:r>
      <w:r w:rsidR="00FC770B">
        <w:rPr>
          <w:rFonts w:ascii="David" w:hAnsi="David" w:cs="David" w:hint="cs"/>
          <w:rtl/>
        </w:rPr>
        <w:t>, ולכן ההשפעה שלהם היא</w:t>
      </w:r>
      <w:r w:rsidR="00596BD0">
        <w:rPr>
          <w:rFonts w:ascii="David" w:hAnsi="David" w:cs="David" w:hint="cs"/>
          <w:rtl/>
        </w:rPr>
        <w:t xml:space="preserve"> ככה"נ זניחה גם בתוצאות הסופיות שנקבל.</w:t>
      </w:r>
    </w:p>
    <w:p w14:paraId="72AA6317" w14:textId="0DA855DB" w:rsidR="008D081D" w:rsidRDefault="008D081D" w:rsidP="008D081D">
      <w:pPr>
        <w:bidi/>
        <w:jc w:val="both"/>
        <w:rPr>
          <w:rFonts w:ascii="David" w:eastAsiaTheme="minorEastAsia" w:hAnsi="David" w:cs="David"/>
          <w:rtl/>
        </w:rPr>
      </w:pPr>
    </w:p>
    <w:p w14:paraId="66279D56" w14:textId="23C345ED" w:rsidR="00794D02" w:rsidRPr="00D67ADC" w:rsidRDefault="007E7CCB" w:rsidP="008D081D">
      <w:pPr>
        <w:bidi/>
        <w:jc w:val="both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 xml:space="preserve">עדכניות הנתונים שבמאגר </w:t>
      </w:r>
      <w:r w:rsidR="008D081D" w:rsidRPr="00D67ADC">
        <w:rPr>
          <w:rFonts w:ascii="David" w:eastAsiaTheme="minorEastAsia" w:hAnsi="David" w:cs="David" w:hint="cs"/>
          <w:b/>
          <w:bCs/>
          <w:rtl/>
        </w:rPr>
        <w:t>והוספת רעש אקראי</w:t>
      </w:r>
    </w:p>
    <w:p w14:paraId="467B1F6F" w14:textId="671A3DE5" w:rsidR="009178F9" w:rsidRDefault="009178F9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נשים לב שלמעט התשואה ש</w:t>
      </w:r>
      <w:r w:rsidR="000166CE">
        <w:rPr>
          <w:rFonts w:ascii="David" w:hAnsi="David" w:cs="David" w:hint="cs"/>
          <w:rtl/>
        </w:rPr>
        <w:t>נתונה לנו בחלוקה לרבעונים, כל</w:t>
      </w:r>
      <w:r w:rsidR="003D6846">
        <w:rPr>
          <w:rFonts w:ascii="David" w:hAnsi="David" w:cs="David" w:hint="cs"/>
          <w:rtl/>
        </w:rPr>
        <w:t xml:space="preserve"> הפרמטרים הנ"ל הם נתון בודד שנכון לשנת 2020. בסימולטור שלנו אנו מעוניינים </w:t>
      </w:r>
      <w:r w:rsidR="00951520">
        <w:rPr>
          <w:rFonts w:ascii="David" w:hAnsi="David" w:cs="David" w:hint="cs"/>
          <w:rtl/>
        </w:rPr>
        <w:t>בנתונים שונים עבור כל שנה, שי</w:t>
      </w:r>
      <w:r w:rsidR="00E36245">
        <w:rPr>
          <w:rFonts w:ascii="David" w:hAnsi="David" w:cs="David" w:hint="cs"/>
          <w:rtl/>
        </w:rPr>
        <w:t xml:space="preserve">דמו במידה מסוימת קרנות פנסיה. </w:t>
      </w:r>
      <w:r w:rsidR="00E113A7">
        <w:rPr>
          <w:rFonts w:ascii="David" w:hAnsi="David" w:cs="David" w:hint="cs"/>
          <w:rtl/>
        </w:rPr>
        <w:t>בעת בחירת מאגר הנתונים ידענו שנצטרך להתמודד עם בעיה זו, ומראש הגדרנו שהדרך להתמודד עם הנ"ל תהיה ע"י הוספת רעש אקראי.</w:t>
      </w:r>
    </w:p>
    <w:p w14:paraId="74C56137" w14:textId="56AE55E1" w:rsidR="00E113A7" w:rsidRDefault="00E113A7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נדגים באמצעות הפרמטר דמי ניהול: יש לנו את דמי הניהול שנכונים לסוף שנת 2020. </w:t>
      </w:r>
      <w:r w:rsidR="00341DBC">
        <w:rPr>
          <w:rFonts w:ascii="David" w:hAnsi="David" w:cs="David" w:hint="cs"/>
          <w:rtl/>
        </w:rPr>
        <w:t>כדי לפרוס דמי ניהול שונים</w:t>
      </w:r>
      <w:r w:rsidR="00D634BA">
        <w:rPr>
          <w:rFonts w:ascii="David" w:hAnsi="David" w:cs="David" w:hint="cs"/>
          <w:rtl/>
        </w:rPr>
        <w:t xml:space="preserve"> על פני כל התקופות (דמי ניהול שונים לכל שנה), </w:t>
      </w:r>
      <w:r w:rsidR="00FB1FC5">
        <w:rPr>
          <w:rFonts w:ascii="David" w:hAnsi="David" w:cs="David" w:hint="cs"/>
          <w:rtl/>
        </w:rPr>
        <w:t xml:space="preserve">העתקנו את דמי הניהול של סוף שנת 2020 </w:t>
      </w:r>
      <w:r w:rsidR="00415D41">
        <w:rPr>
          <w:rFonts w:ascii="David" w:hAnsi="David" w:cs="David" w:hint="cs"/>
          <w:rtl/>
        </w:rPr>
        <w:t xml:space="preserve">לכל השנים ואז הוספנו רעש שמגיע מהתפלגות גיאוסינית. למעשה אנחנו מניחים שדמי הניהול מתפלגים נורמלית עם תוחלת מסביב למס' המקורי שנתון לנו. </w:t>
      </w:r>
      <w:r w:rsidR="009F7E00">
        <w:rPr>
          <w:rFonts w:ascii="David" w:hAnsi="David" w:cs="David" w:hint="cs"/>
          <w:rtl/>
        </w:rPr>
        <w:t xml:space="preserve">זאת הנחה מובלעת שאינה בהכרח נכונה במציאות (הרי שיכול להיות שבעקבות תחרות דמי ניהול יורדים למשך עשור מסוים </w:t>
      </w:r>
      <w:r w:rsidR="009F7E00">
        <w:rPr>
          <w:rFonts w:ascii="David" w:hAnsi="David" w:cs="David"/>
          <w:rtl/>
        </w:rPr>
        <w:t>–</w:t>
      </w:r>
      <w:r w:rsidR="009F7E00">
        <w:rPr>
          <w:rFonts w:ascii="David" w:hAnsi="David" w:cs="David" w:hint="cs"/>
          <w:rtl/>
        </w:rPr>
        <w:t xml:space="preserve"> לא מתפלגים בצורה נורמלית).</w:t>
      </w:r>
    </w:p>
    <w:p w14:paraId="79217DF7" w14:textId="0728F86D" w:rsidR="00880F59" w:rsidRDefault="00880F59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לכל פרמטר הוספנו רעש אקראי עם תוחלת אפס ועם שונות משתנה. הרעש נובע מהתפלגות בעלת רעש (מס' דוגמאות מסוים) כך שהוא נובע שינוי באחוזים: לדוגמה, עבור פרמטר של דמי ניהול, הגדרנו אחוזים יחסית קטנים (הרוב באזור ה-10%) ושינינו בהתאם, ואילו בפרמטרים אחרים הגדלנו את הרעש עוד יו</w:t>
      </w:r>
      <w:r w:rsidR="00D61F57">
        <w:rPr>
          <w:rFonts w:ascii="David" w:hAnsi="David" w:cs="David" w:hint="cs"/>
          <w:rtl/>
        </w:rPr>
        <w:t xml:space="preserve">תר שיהווה עד ל-30%. </w:t>
      </w:r>
      <w:r w:rsidR="00EF69E1">
        <w:rPr>
          <w:rFonts w:ascii="David" w:hAnsi="David" w:cs="David" w:hint="cs"/>
          <w:rtl/>
        </w:rPr>
        <w:t>להלן הדוגמאות הנפוצות שבהן השתמשנו.</w:t>
      </w:r>
    </w:p>
    <w:p w14:paraId="49CF3514" w14:textId="567C2A00" w:rsidR="00EF69E1" w:rsidRDefault="00EF69E1" w:rsidP="005B1837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(הסבר הסבר)</w:t>
      </w:r>
    </w:p>
    <w:p w14:paraId="7464377C" w14:textId="0A89C213" w:rsidR="00985D02" w:rsidRDefault="00985D02" w:rsidP="00985D02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גרפים חשובים לרעש:</w:t>
      </w:r>
    </w:p>
    <w:p w14:paraId="61E70A93" w14:textId="51C0D671" w:rsidR="00985D02" w:rsidRDefault="007E7CCB" w:rsidP="00985D02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noProof/>
        </w:rPr>
        <w:drawing>
          <wp:inline distT="0" distB="0" distL="0" distR="0" wp14:anchorId="1E4EFEA9" wp14:editId="36D9EC5B">
            <wp:extent cx="2912888" cy="19480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26" cy="196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968C" w14:textId="3A3DEE06" w:rsidR="007E7CCB" w:rsidRDefault="007E7CCB" w:rsidP="007E7CCB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noProof/>
        </w:rPr>
        <w:lastRenderedPageBreak/>
        <w:drawing>
          <wp:inline distT="0" distB="0" distL="0" distR="0" wp14:anchorId="0BAF55B8" wp14:editId="34A800B8">
            <wp:extent cx="2912888" cy="19480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86" cy="196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35B7" w14:textId="0A7BA8FC" w:rsidR="007E7CCB" w:rsidRDefault="007E7CCB" w:rsidP="007E7CCB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noProof/>
        </w:rPr>
        <w:drawing>
          <wp:inline distT="0" distB="0" distL="0" distR="0" wp14:anchorId="01C1EA8F" wp14:editId="5C0FF356">
            <wp:extent cx="2829662" cy="18924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93" cy="191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4318" w14:textId="3BD63797" w:rsidR="00EF69E1" w:rsidRDefault="00EF69E1" w:rsidP="005B1837">
      <w:pPr>
        <w:bidi/>
        <w:jc w:val="both"/>
        <w:rPr>
          <w:rFonts w:ascii="David" w:hAnsi="David" w:cs="David"/>
          <w:rtl/>
        </w:rPr>
      </w:pPr>
    </w:p>
    <w:p w14:paraId="75223D58" w14:textId="6BB90E84" w:rsidR="000D7D94" w:rsidRPr="00D67ADC" w:rsidRDefault="00057D39" w:rsidP="005B1837">
      <w:pPr>
        <w:bidi/>
        <w:jc w:val="both"/>
        <w:rPr>
          <w:rFonts w:ascii="David" w:hAnsi="David" w:cs="David"/>
          <w:b/>
          <w:bCs/>
          <w:rtl/>
        </w:rPr>
      </w:pPr>
      <w:r w:rsidRPr="00D67ADC">
        <w:rPr>
          <w:rFonts w:ascii="David" w:hAnsi="David" w:cs="David" w:hint="cs"/>
          <w:b/>
          <w:bCs/>
          <w:rtl/>
        </w:rPr>
        <w:t>נרמול ה</w:t>
      </w:r>
      <w:r w:rsidR="00BA0052" w:rsidRPr="00D67ADC">
        <w:rPr>
          <w:rFonts w:ascii="David" w:hAnsi="David" w:cs="David" w:hint="cs"/>
          <w:b/>
          <w:bCs/>
          <w:rtl/>
        </w:rPr>
        <w:t>נתונים על אופי ההשקעה</w:t>
      </w:r>
    </w:p>
    <w:p w14:paraId="4E96FAA3" w14:textId="68953069" w:rsidR="00057D39" w:rsidRDefault="000767FE" w:rsidP="00057D39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חלק מהנתונים שקיימים </w:t>
      </w:r>
      <w:r w:rsidR="006A2DCA">
        <w:rPr>
          <w:rFonts w:ascii="David" w:hAnsi="David" w:cs="David" w:hint="cs"/>
          <w:rtl/>
        </w:rPr>
        <w:t>על כל קרן הן אופי ההשקעה, בחלוקה לשתי קבוצות.</w:t>
      </w:r>
    </w:p>
    <w:p w14:paraId="3E6F1678" w14:textId="0B53F3E2" w:rsidR="006A2DCA" w:rsidRDefault="006A2DCA" w:rsidP="006A2DCA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הקבוצה הראשונה כוללת מידע על אופי הנכסים שהקרן מחזיקה: כמה מהנכסים הם מניות, אג"ח, </w:t>
      </w:r>
      <w:r w:rsidR="009211AA">
        <w:rPr>
          <w:rFonts w:ascii="David" w:hAnsi="David" w:cs="David" w:hint="cs"/>
          <w:rtl/>
        </w:rPr>
        <w:t xml:space="preserve">מזומן וכו'. </w:t>
      </w:r>
    </w:p>
    <w:p w14:paraId="2EBFC9E5" w14:textId="753D8364" w:rsidR="0054030F" w:rsidRDefault="0054030F" w:rsidP="0054030F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הקבוצה השנייה כוללת מידע על </w:t>
      </w:r>
      <w:r w:rsidR="003861E5">
        <w:rPr>
          <w:rFonts w:ascii="David" w:hAnsi="David" w:cs="David" w:hint="cs"/>
          <w:rtl/>
        </w:rPr>
        <w:t xml:space="preserve">אופי </w:t>
      </w:r>
      <w:r w:rsidR="00290BEF">
        <w:rPr>
          <w:rFonts w:ascii="David" w:hAnsi="David" w:cs="David" w:hint="cs"/>
          <w:rtl/>
        </w:rPr>
        <w:t>הסקטורים שבהם הקרן משקיעה: טכנולוגיה, פיננסים, תעשייה</w:t>
      </w:r>
      <w:r w:rsidR="00471DB6">
        <w:rPr>
          <w:rFonts w:ascii="David" w:hAnsi="David" w:cs="David" w:hint="cs"/>
          <w:rtl/>
        </w:rPr>
        <w:t>, אנרגיה, שירותים וכו'.</w:t>
      </w:r>
    </w:p>
    <w:p w14:paraId="151A180F" w14:textId="0EBA552C" w:rsidR="00DF7ED9" w:rsidRDefault="00D33D1F" w:rsidP="00DF7ED9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המידע הנ"ל מ</w:t>
      </w:r>
      <w:r w:rsidR="00584A28">
        <w:rPr>
          <w:rFonts w:ascii="David" w:hAnsi="David" w:cs="David" w:hint="cs"/>
          <w:rtl/>
        </w:rPr>
        <w:t>ס</w:t>
      </w:r>
      <w:r w:rsidR="00E47B9A">
        <w:rPr>
          <w:rFonts w:ascii="David" w:hAnsi="David" w:cs="David" w:hint="cs"/>
          <w:rtl/>
        </w:rPr>
        <w:t>פק מידע חשוב על אופי הקרן, אך הוא נתון בערכים שונים. על מנת להפוך אותו לאחיד לכל קרן, נרמלנו אותו לאחוזים</w:t>
      </w:r>
      <w:r w:rsidR="00DF7ED9">
        <w:rPr>
          <w:rFonts w:ascii="David" w:hAnsi="David" w:cs="David" w:hint="cs"/>
          <w:rtl/>
        </w:rPr>
        <w:t xml:space="preserve"> (מס' בין 0 ל-1) ואף הוספנו עמודת </w:t>
      </w:r>
      <w:r w:rsidR="00DF7ED9">
        <w:rPr>
          <w:rFonts w:ascii="David" w:hAnsi="David" w:cs="David"/>
        </w:rPr>
        <w:t>others</w:t>
      </w:r>
      <w:r w:rsidR="00DF7ED9">
        <w:rPr>
          <w:rFonts w:ascii="David" w:hAnsi="David" w:cs="David" w:hint="cs"/>
          <w:rtl/>
        </w:rPr>
        <w:t xml:space="preserve"> במידת הצורך</w:t>
      </w:r>
      <w:r w:rsidR="00C5155D">
        <w:rPr>
          <w:rFonts w:ascii="David" w:hAnsi="David" w:cs="David" w:hint="cs"/>
          <w:rtl/>
        </w:rPr>
        <w:t xml:space="preserve"> (אם הנתונים לא הסתכמו ל-1).</w:t>
      </w:r>
      <w:r w:rsidR="009B18F0">
        <w:rPr>
          <w:rFonts w:ascii="David" w:hAnsi="David" w:cs="David" w:hint="cs"/>
          <w:rtl/>
        </w:rPr>
        <w:t xml:space="preserve"> זה נעשה כמובן ע"י החישוב של החלק היחסי של כל תת-תחום לפי הסכום בקבוצה שלנו. </w:t>
      </w:r>
    </w:p>
    <w:p w14:paraId="1D6240B1" w14:textId="6501BABA" w:rsidR="00232869" w:rsidRDefault="00232869" w:rsidP="00232869">
      <w:pPr>
        <w:bidi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לאחר שלב זה, יכולנו לקבל במפורש כמה אחוזים הקרן משקיעה בכל סקטור או כמה אחוזים מכל הנכסים של הקרן מושקעים בכל </w:t>
      </w:r>
      <w:r w:rsidR="00B46E6A">
        <w:rPr>
          <w:rFonts w:ascii="David" w:hAnsi="David" w:cs="David" w:hint="cs"/>
          <w:rtl/>
        </w:rPr>
        <w:t>סוג נכס.</w:t>
      </w:r>
    </w:p>
    <w:p w14:paraId="30A7A69D" w14:textId="77777777" w:rsidR="00057D39" w:rsidRDefault="00057D39" w:rsidP="00057D39">
      <w:pPr>
        <w:bidi/>
        <w:jc w:val="both"/>
        <w:rPr>
          <w:rFonts w:ascii="David" w:hAnsi="David" w:cs="David"/>
          <w:rtl/>
        </w:rPr>
      </w:pPr>
    </w:p>
    <w:p w14:paraId="1634DAAB" w14:textId="6EB4A76B" w:rsidR="000D7D94" w:rsidRPr="00D67ADC" w:rsidRDefault="000D7D94" w:rsidP="005B1837">
      <w:pPr>
        <w:bidi/>
        <w:jc w:val="both"/>
        <w:rPr>
          <w:rFonts w:ascii="David" w:hAnsi="David" w:cs="David"/>
          <w:b/>
          <w:bCs/>
          <w:rtl/>
        </w:rPr>
      </w:pPr>
      <w:r w:rsidRPr="00D67ADC">
        <w:rPr>
          <w:rFonts w:ascii="David" w:hAnsi="David" w:cs="David" w:hint="cs"/>
          <w:b/>
          <w:bCs/>
          <w:rtl/>
        </w:rPr>
        <w:t>הוספת עמודות נוספות</w:t>
      </w:r>
    </w:p>
    <w:p w14:paraId="2387A6D0" w14:textId="66155DB1" w:rsidR="000D7D94" w:rsidRPr="00CD3579" w:rsidRDefault="000D7D94" w:rsidP="005B1837">
      <w:p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פירוט על זה שהוספנו </w:t>
      </w:r>
      <w:r w:rsidR="00A92D00">
        <w:rPr>
          <w:rFonts w:ascii="David" w:hAnsi="David" w:cs="David" w:hint="cs"/>
          <w:rtl/>
        </w:rPr>
        <w:t>עוד עמודות של "דמי ניהול בשלוש השנים האחרונות" וכו'.</w:t>
      </w:r>
    </w:p>
    <w:sectPr w:rsidR="000D7D94" w:rsidRPr="00CD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15565"/>
    <w:multiLevelType w:val="hybridMultilevel"/>
    <w:tmpl w:val="7074743E"/>
    <w:lvl w:ilvl="0" w:tplc="80662B0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4E"/>
    <w:rsid w:val="0001594E"/>
    <w:rsid w:val="000166CE"/>
    <w:rsid w:val="0002543A"/>
    <w:rsid w:val="00042EBF"/>
    <w:rsid w:val="00057D39"/>
    <w:rsid w:val="000767FE"/>
    <w:rsid w:val="000B1A70"/>
    <w:rsid w:val="000B2D99"/>
    <w:rsid w:val="000B699D"/>
    <w:rsid w:val="000B75C9"/>
    <w:rsid w:val="000D7D94"/>
    <w:rsid w:val="000F772E"/>
    <w:rsid w:val="00103D0D"/>
    <w:rsid w:val="00142BDD"/>
    <w:rsid w:val="00180C7A"/>
    <w:rsid w:val="00187818"/>
    <w:rsid w:val="00192958"/>
    <w:rsid w:val="002120A5"/>
    <w:rsid w:val="00220235"/>
    <w:rsid w:val="00226075"/>
    <w:rsid w:val="00232869"/>
    <w:rsid w:val="00261D27"/>
    <w:rsid w:val="00273102"/>
    <w:rsid w:val="00273A78"/>
    <w:rsid w:val="00290BEF"/>
    <w:rsid w:val="002B7154"/>
    <w:rsid w:val="002C7193"/>
    <w:rsid w:val="0030194E"/>
    <w:rsid w:val="003177C4"/>
    <w:rsid w:val="00341DBC"/>
    <w:rsid w:val="003861E5"/>
    <w:rsid w:val="00390296"/>
    <w:rsid w:val="003913F1"/>
    <w:rsid w:val="003B4C74"/>
    <w:rsid w:val="003D6846"/>
    <w:rsid w:val="00403D19"/>
    <w:rsid w:val="00415D41"/>
    <w:rsid w:val="00432DD3"/>
    <w:rsid w:val="0044558F"/>
    <w:rsid w:val="00447AFA"/>
    <w:rsid w:val="00471DB6"/>
    <w:rsid w:val="00473A8D"/>
    <w:rsid w:val="004B069C"/>
    <w:rsid w:val="00523476"/>
    <w:rsid w:val="00532520"/>
    <w:rsid w:val="0054030F"/>
    <w:rsid w:val="00545EA2"/>
    <w:rsid w:val="00557E30"/>
    <w:rsid w:val="00572417"/>
    <w:rsid w:val="00584A28"/>
    <w:rsid w:val="00596BD0"/>
    <w:rsid w:val="005B1837"/>
    <w:rsid w:val="005F457F"/>
    <w:rsid w:val="00615F94"/>
    <w:rsid w:val="00622D65"/>
    <w:rsid w:val="006865A4"/>
    <w:rsid w:val="006A2DCA"/>
    <w:rsid w:val="006B7199"/>
    <w:rsid w:val="006C3AA4"/>
    <w:rsid w:val="006E5AB6"/>
    <w:rsid w:val="006F7790"/>
    <w:rsid w:val="00712DA5"/>
    <w:rsid w:val="00743224"/>
    <w:rsid w:val="007840F0"/>
    <w:rsid w:val="00794D02"/>
    <w:rsid w:val="007B5A1F"/>
    <w:rsid w:val="007E39C5"/>
    <w:rsid w:val="007E7CCB"/>
    <w:rsid w:val="00814F0F"/>
    <w:rsid w:val="00824CC1"/>
    <w:rsid w:val="008442B0"/>
    <w:rsid w:val="008504B3"/>
    <w:rsid w:val="0085746A"/>
    <w:rsid w:val="00880F59"/>
    <w:rsid w:val="008D081D"/>
    <w:rsid w:val="00915B71"/>
    <w:rsid w:val="009178F9"/>
    <w:rsid w:val="009211AA"/>
    <w:rsid w:val="00942292"/>
    <w:rsid w:val="00945213"/>
    <w:rsid w:val="00951520"/>
    <w:rsid w:val="00982E3F"/>
    <w:rsid w:val="00984118"/>
    <w:rsid w:val="00985D02"/>
    <w:rsid w:val="00996384"/>
    <w:rsid w:val="009A22EF"/>
    <w:rsid w:val="009B18F0"/>
    <w:rsid w:val="009C108B"/>
    <w:rsid w:val="009E6E47"/>
    <w:rsid w:val="009F7E00"/>
    <w:rsid w:val="00A1582B"/>
    <w:rsid w:val="00A92D00"/>
    <w:rsid w:val="00AC24F6"/>
    <w:rsid w:val="00AC2C4B"/>
    <w:rsid w:val="00AD5BA3"/>
    <w:rsid w:val="00B029E9"/>
    <w:rsid w:val="00B12D73"/>
    <w:rsid w:val="00B46E6A"/>
    <w:rsid w:val="00B538AE"/>
    <w:rsid w:val="00B614F0"/>
    <w:rsid w:val="00B8668E"/>
    <w:rsid w:val="00BA0052"/>
    <w:rsid w:val="00BA4906"/>
    <w:rsid w:val="00BB530F"/>
    <w:rsid w:val="00BC4BC9"/>
    <w:rsid w:val="00C5155D"/>
    <w:rsid w:val="00C81140"/>
    <w:rsid w:val="00C838BD"/>
    <w:rsid w:val="00CA2FD2"/>
    <w:rsid w:val="00CA7AA0"/>
    <w:rsid w:val="00CD3579"/>
    <w:rsid w:val="00CE61B0"/>
    <w:rsid w:val="00CF4981"/>
    <w:rsid w:val="00D1203A"/>
    <w:rsid w:val="00D13257"/>
    <w:rsid w:val="00D33D1F"/>
    <w:rsid w:val="00D57544"/>
    <w:rsid w:val="00D61F57"/>
    <w:rsid w:val="00D634BA"/>
    <w:rsid w:val="00D63506"/>
    <w:rsid w:val="00D6722E"/>
    <w:rsid w:val="00D67ADC"/>
    <w:rsid w:val="00DA7EE2"/>
    <w:rsid w:val="00DB5CAB"/>
    <w:rsid w:val="00DD4BFC"/>
    <w:rsid w:val="00DE68C3"/>
    <w:rsid w:val="00DE741B"/>
    <w:rsid w:val="00DF10B8"/>
    <w:rsid w:val="00DF7ED9"/>
    <w:rsid w:val="00E04E68"/>
    <w:rsid w:val="00E113A7"/>
    <w:rsid w:val="00E36245"/>
    <w:rsid w:val="00E47B9A"/>
    <w:rsid w:val="00E71619"/>
    <w:rsid w:val="00E72732"/>
    <w:rsid w:val="00E83CC7"/>
    <w:rsid w:val="00E93886"/>
    <w:rsid w:val="00E958AD"/>
    <w:rsid w:val="00EA2C6C"/>
    <w:rsid w:val="00EF69E1"/>
    <w:rsid w:val="00F14741"/>
    <w:rsid w:val="00F61E4A"/>
    <w:rsid w:val="00F95182"/>
    <w:rsid w:val="00FA272E"/>
    <w:rsid w:val="00FB1FC5"/>
    <w:rsid w:val="00FC770B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F40F"/>
  <w15:chartTrackingRefBased/>
  <w15:docId w15:val="{11E7BD4F-CB5F-4ECF-A46E-B453B475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C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2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Moran</dc:creator>
  <cp:keywords/>
  <dc:description/>
  <cp:lastModifiedBy>Roi Moran</cp:lastModifiedBy>
  <cp:revision>159</cp:revision>
  <dcterms:created xsi:type="dcterms:W3CDTF">2021-02-08T20:02:00Z</dcterms:created>
  <dcterms:modified xsi:type="dcterms:W3CDTF">2021-02-20T14:43:00Z</dcterms:modified>
</cp:coreProperties>
</file>