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DE" w:rsidRPr="008956EC" w:rsidRDefault="008956EC" w:rsidP="005362DE">
      <w:pPr>
        <w:jc w:val="center"/>
        <w:rPr>
          <w:b/>
          <w:bCs/>
          <w:sz w:val="36"/>
          <w:szCs w:val="36"/>
          <w:u w:val="single"/>
        </w:rPr>
      </w:pPr>
      <w:r w:rsidRPr="008956EC">
        <w:rPr>
          <w:b/>
          <w:bCs/>
          <w:sz w:val="36"/>
          <w:szCs w:val="36"/>
          <w:u w:val="single"/>
        </w:rPr>
        <w:t>Compilation – PA4</w:t>
      </w:r>
    </w:p>
    <w:p w:rsidR="00ED3710" w:rsidRDefault="007F6D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Package</w:t>
      </w:r>
      <w:r w:rsidR="00ED3710">
        <w:rPr>
          <w:b/>
          <w:bCs/>
          <w:sz w:val="28"/>
          <w:szCs w:val="28"/>
          <w:u w:val="single"/>
        </w:rPr>
        <w:t xml:space="preserve"> Hierarchy</w:t>
      </w:r>
    </w:p>
    <w:p w:rsidR="00F81424" w:rsidRPr="00F81424" w:rsidRDefault="00F81424" w:rsidP="0095538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F81424">
        <w:rPr>
          <w:b/>
          <w:bCs/>
          <w:u w:val="single"/>
        </w:rPr>
        <w:t>IC</w:t>
      </w:r>
      <w:r>
        <w:t>:</w:t>
      </w:r>
      <w:r w:rsidRPr="00F81424">
        <w:t xml:space="preserve"> </w:t>
      </w:r>
      <w:r w:rsidR="008E5F4A">
        <w:t xml:space="preserve">  </w:t>
      </w:r>
      <w:r w:rsidRPr="00F81424">
        <w:t>Main package,</w:t>
      </w:r>
      <w:r w:rsidRPr="00F81424">
        <w:rPr>
          <w:b/>
          <w:bCs/>
        </w:rPr>
        <w:t xml:space="preserve"> </w:t>
      </w:r>
      <w:r w:rsidRPr="00F81424">
        <w:t>contains</w:t>
      </w:r>
      <w:r>
        <w:t xml:space="preserve"> the project's </w:t>
      </w:r>
      <w:proofErr w:type="gramStart"/>
      <w:r>
        <w:t>main(</w:t>
      </w:r>
      <w:proofErr w:type="gramEnd"/>
      <w:r>
        <w:t>) function.</w:t>
      </w:r>
    </w:p>
    <w:p w:rsidR="00F81424" w:rsidRPr="00F81424" w:rsidRDefault="00F81424" w:rsidP="00F81424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IC.Parser:</w:t>
      </w:r>
      <w:r>
        <w:t xml:space="preserve"> </w:t>
      </w:r>
      <w:r w:rsidR="008E5F4A">
        <w:t xml:space="preserve">  </w:t>
      </w:r>
      <w:r>
        <w:t>Contains the lexer and parser classes (</w:t>
      </w:r>
      <w:r w:rsidR="005036C9">
        <w:t xml:space="preserve">handles </w:t>
      </w:r>
      <w:r>
        <w:t>PA1 and PA2).</w:t>
      </w:r>
    </w:p>
    <w:p w:rsidR="008E5F4A" w:rsidRPr="008E5F4A" w:rsidRDefault="00F81424" w:rsidP="00F81424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 w:rsidRPr="008E5F4A">
        <w:rPr>
          <w:b/>
          <w:bCs/>
          <w:u w:val="single"/>
        </w:rPr>
        <w:t>IC.AST:</w:t>
      </w:r>
      <w:r w:rsidR="008E5F4A">
        <w:t xml:space="preserve">  </w:t>
      </w:r>
      <w:r>
        <w:t xml:space="preserve"> Contains the ASTnodes classes </w:t>
      </w:r>
      <w:r w:rsidR="008E5F4A">
        <w:t xml:space="preserve">(like ASTnode, Return, While etc') </w:t>
      </w:r>
      <w:r>
        <w:t>for the AST</w:t>
      </w:r>
      <w:r w:rsidR="008E5F4A" w:rsidRPr="008E5F4A">
        <w:rPr>
          <w:i/>
          <w:iCs/>
        </w:rPr>
        <w:t>.</w:t>
      </w:r>
    </w:p>
    <w:p w:rsidR="008E5F4A" w:rsidRPr="008E5F4A" w:rsidRDefault="008E5F4A" w:rsidP="008E5F4A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IC.SemanticChecks:</w:t>
      </w:r>
      <w:r>
        <w:t xml:space="preserve">   Handles semantic checks (PA3) and symbol table creation.</w:t>
      </w:r>
    </w:p>
    <w:p w:rsidR="008E5F4A" w:rsidRDefault="008E5F4A" w:rsidP="008E5F4A">
      <w:pPr>
        <w:pStyle w:val="ListParagraph"/>
        <w:numPr>
          <w:ilvl w:val="2"/>
          <w:numId w:val="8"/>
        </w:numPr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IC.SemanticChecks.SymTables:</w:t>
      </w:r>
      <w:r>
        <w:t xml:space="preserve">   Contains the specific table classes for the symbol table (eg. ProgramTable, ClassTable, MethodTable).</w:t>
      </w:r>
    </w:p>
    <w:p w:rsidR="008E5F4A" w:rsidRPr="008E5F4A" w:rsidRDefault="008E5F4A" w:rsidP="008E5F4A">
      <w:pPr>
        <w:pStyle w:val="ListParagraph"/>
        <w:numPr>
          <w:ilvl w:val="3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IC.SemanticChecks.SymTables.Symbols:</w:t>
      </w:r>
      <w:r>
        <w:t xml:space="preserve">   Contains the symbols ("values") for the </w:t>
      </w:r>
      <w:r w:rsidR="00AD7245">
        <w:t>symbol ta</w:t>
      </w:r>
      <w:r>
        <w:t>ble (eg. ClassSymbol, MethodSym).</w:t>
      </w:r>
    </w:p>
    <w:p w:rsidR="008E5F4A" w:rsidRPr="008E5F4A" w:rsidRDefault="008E5F4A" w:rsidP="008E5F4A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IC.TypeTable:</w:t>
      </w:r>
      <w:r>
        <w:t xml:space="preserve">   Handles type table creation.</w:t>
      </w:r>
    </w:p>
    <w:p w:rsidR="008E5F4A" w:rsidRPr="008E5F4A" w:rsidRDefault="008E5F4A" w:rsidP="008E5F4A">
      <w:pPr>
        <w:pStyle w:val="ListParagraph"/>
        <w:numPr>
          <w:ilvl w:val="2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IC.TypeTable.Types:</w:t>
      </w:r>
      <w:r>
        <w:t xml:space="preserve">   Contains types for the type table (eg. ClassType, MethodType).</w:t>
      </w:r>
    </w:p>
    <w:p w:rsidR="008E5F4A" w:rsidRPr="008E5F4A" w:rsidRDefault="008E5F4A" w:rsidP="008E5F4A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IC.lir:</w:t>
      </w:r>
      <w:r>
        <w:t xml:space="preserve">   Handles LIR lowering (PA4).</w:t>
      </w:r>
    </w:p>
    <w:p w:rsidR="008E5F4A" w:rsidRDefault="008E5F4A" w:rsidP="008E5F4A">
      <w:pPr>
        <w:pStyle w:val="ListParagraph"/>
        <w:numPr>
          <w:ilvl w:val="2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IC.lir.Instructins:</w:t>
      </w:r>
      <w:r>
        <w:t xml:space="preserve">   Contains all LIR Instruction classes (eg. Move instruction, jump instruction).</w:t>
      </w:r>
    </w:p>
    <w:p w:rsidR="00E968AF" w:rsidRDefault="00E968AF" w:rsidP="00E968AF">
      <w:pPr>
        <w:rPr>
          <w:b/>
          <w:bCs/>
          <w:u w:val="single"/>
        </w:rPr>
      </w:pPr>
    </w:p>
    <w:p w:rsidR="00E968AF" w:rsidRDefault="00E968A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E968AF" w:rsidRDefault="00E968AF" w:rsidP="009639C9">
      <w:pPr>
        <w:rPr>
          <w:b/>
          <w:bCs/>
          <w:sz w:val="28"/>
          <w:szCs w:val="28"/>
          <w:u w:val="single"/>
        </w:rPr>
      </w:pPr>
    </w:p>
    <w:p w:rsidR="00DD5162" w:rsidRPr="00DD5162" w:rsidRDefault="00DD5162" w:rsidP="009639C9">
      <w:pPr>
        <w:rPr>
          <w:b/>
          <w:bCs/>
          <w:sz w:val="28"/>
          <w:szCs w:val="28"/>
          <w:u w:val="single"/>
        </w:rPr>
      </w:pPr>
      <w:r w:rsidRPr="00DD5162">
        <w:rPr>
          <w:b/>
          <w:bCs/>
          <w:sz w:val="28"/>
          <w:szCs w:val="28"/>
          <w:u w:val="single"/>
        </w:rPr>
        <w:t>IR Lowering</w:t>
      </w:r>
    </w:p>
    <w:p w:rsidR="00DD5162" w:rsidRDefault="00DD5162" w:rsidP="00472899">
      <w:r>
        <w:t>For the IR Lowering we use a visitor (LirVisitor) which visits the</w:t>
      </w:r>
      <w:r w:rsidR="00F81424">
        <w:t xml:space="preserve"> program's AST</w:t>
      </w:r>
      <w:r>
        <w:t xml:space="preserve">, </w:t>
      </w:r>
      <w:r w:rsidR="00472899">
        <w:t>translates</w:t>
      </w:r>
      <w:r>
        <w:t xml:space="preserve"> each node to the LIR code necessary </w:t>
      </w:r>
      <w:r w:rsidR="00A72AE8">
        <w:t>to execute it, and adds these LIR instructions to a list containing the LIR code.</w:t>
      </w:r>
    </w:p>
    <w:p w:rsidR="00BC42BA" w:rsidRPr="00BC42BA" w:rsidRDefault="00BC42BA" w:rsidP="00BC42BA">
      <w:r>
        <w:t xml:space="preserve">For modularity and easy parsing in PA5, we add each instruction as an Instruction node </w:t>
      </w:r>
      <w:r w:rsidR="00A1124C">
        <w:t>(new class</w:t>
      </w:r>
      <w:r w:rsidR="00FA7041">
        <w:t xml:space="preserve"> </w:t>
      </w:r>
      <w:r w:rsidR="00A1124C">
        <w:t xml:space="preserve">for LIR instructions), </w:t>
      </w:r>
      <w:r>
        <w:t xml:space="preserve">and not just as a </w:t>
      </w:r>
      <w:r w:rsidR="00472899">
        <w:t xml:space="preserve">simple </w:t>
      </w:r>
      <w:r>
        <w:t>string.</w:t>
      </w:r>
    </w:p>
    <w:p w:rsidR="00472899" w:rsidRDefault="00DD5162" w:rsidP="00472899">
      <w:r>
        <w:t>We've decided to base our instruction nodes on MicroLIR. So we have an abstract class Instruction, which represents a LIR instruction (specific instructions like "Jump", "Move" etc' extend it) and an abstract class Operand (specific operands like regs, memory, etc' extend it).</w:t>
      </w:r>
    </w:p>
    <w:p w:rsidR="00D72A5F" w:rsidRDefault="00D72A5F" w:rsidP="00D72A5F">
      <w:r>
        <w:t>The IR Lowering starts by building the class layout table (based on the symbol tables), and then proceed</w:t>
      </w:r>
      <w:r w:rsidR="00F81424">
        <w:t>s to visit the program's AST</w:t>
      </w:r>
      <w:r>
        <w:t>.</w:t>
      </w:r>
    </w:p>
    <w:p w:rsidR="008907ED" w:rsidRDefault="00472899" w:rsidP="005A20DA">
      <w:r>
        <w:t>We keep a global counter named "regCount" which starts from 1 and repres</w:t>
      </w:r>
      <w:r w:rsidR="005A20DA">
        <w:t>e</w:t>
      </w:r>
      <w:r>
        <w:t xml:space="preserve">nts what's the lowest available </w:t>
      </w:r>
      <w:r w:rsidR="005A20DA">
        <w:t>register</w:t>
      </w:r>
      <w:r>
        <w:t xml:space="preserve">. </w:t>
      </w:r>
      <w:r w:rsidR="00D72A5F">
        <w:t>Additionally, o</w:t>
      </w:r>
      <w:r>
        <w:t>ur convention is that when LirVisitor visits an Expression ASTnode, the expression's calculated result will be saved in register num</w:t>
      </w:r>
      <w:r w:rsidR="00D72A5F">
        <w:t>ber</w:t>
      </w:r>
      <w:r>
        <w:t xml:space="preserve"> regCount</w:t>
      </w:r>
      <w:r w:rsidR="008907ED">
        <w:t xml:space="preserve"> – and the node's "visit" return value will be the register the result is saved into (for conveniance).</w:t>
      </w:r>
    </w:p>
    <w:p w:rsidR="00A5328A" w:rsidRDefault="006E0C9A">
      <w:r>
        <w:t>Additional</w:t>
      </w:r>
      <w:r w:rsidR="00A5328A">
        <w:t xml:space="preserve"> misc info:</w:t>
      </w:r>
    </w:p>
    <w:p w:rsidR="00A5328A" w:rsidRDefault="00A5328A" w:rsidP="00A5328A">
      <w:pPr>
        <w:pStyle w:val="ListParagraph"/>
        <w:numPr>
          <w:ilvl w:val="0"/>
          <w:numId w:val="7"/>
        </w:numPr>
      </w:pPr>
      <w:r>
        <w:t>We build the string literals table on the fly (each time we encouter a string literal, we assign it a label and add it to the string literal list).</w:t>
      </w:r>
    </w:p>
    <w:p w:rsidR="00A5328A" w:rsidRDefault="00A5328A" w:rsidP="00A5328A">
      <w:pPr>
        <w:pStyle w:val="ListParagraph"/>
        <w:numPr>
          <w:ilvl w:val="0"/>
          <w:numId w:val="7"/>
        </w:numPr>
      </w:pPr>
      <w:r>
        <w:t>We build the variable shadowing on the fly.</w:t>
      </w:r>
      <w:r>
        <w:br w:type="page"/>
      </w:r>
    </w:p>
    <w:p w:rsidR="00E968AF" w:rsidRDefault="00E968AF" w:rsidP="008956EC"/>
    <w:p w:rsidR="00FE7EAA" w:rsidRPr="00E968AF" w:rsidRDefault="00FE7EAA" w:rsidP="008956EC">
      <w:pPr>
        <w:rPr>
          <w:b/>
          <w:bCs/>
          <w:sz w:val="28"/>
          <w:szCs w:val="28"/>
          <w:u w:val="single"/>
        </w:rPr>
      </w:pPr>
      <w:r w:rsidRPr="00E968AF">
        <w:rPr>
          <w:b/>
          <w:bCs/>
          <w:sz w:val="28"/>
          <w:szCs w:val="28"/>
          <w:u w:val="single"/>
        </w:rPr>
        <w:t>Notes:</w:t>
      </w:r>
    </w:p>
    <w:p w:rsidR="00B33A70" w:rsidRDefault="00CC1EC2" w:rsidP="00B33A70">
      <w:pPr>
        <w:pStyle w:val="ListParagraph"/>
        <w:numPr>
          <w:ilvl w:val="0"/>
          <w:numId w:val="6"/>
        </w:numPr>
      </w:pPr>
      <w:r>
        <w:t>We assume the filename given to the program contains only one ".</w:t>
      </w:r>
      <w:proofErr w:type="gramStart"/>
      <w:r>
        <w:t>" .</w:t>
      </w:r>
      <w:proofErr w:type="gramEnd"/>
    </w:p>
    <w:p w:rsidR="00B33A70" w:rsidRDefault="00B33A70" w:rsidP="00B33A70">
      <w:pPr>
        <w:pStyle w:val="ListParagraph"/>
        <w:numPr>
          <w:ilvl w:val="0"/>
          <w:numId w:val="6"/>
        </w:numPr>
      </w:pPr>
      <w:r>
        <w:t>Runtim</w:t>
      </w:r>
      <w:r w:rsidR="00D0141F">
        <w:t>e checks aren't implemented yet</w:t>
      </w:r>
      <w:r>
        <w:t xml:space="preserve"> (Or said in the forum they don't have to be implemented for PA4)</w:t>
      </w:r>
      <w:r w:rsidR="00D0141F">
        <w:t>.</w:t>
      </w:r>
    </w:p>
    <w:p w:rsidR="00365DE7" w:rsidRDefault="00365DE7" w:rsidP="00B33A70">
      <w:pPr>
        <w:pStyle w:val="ListParagraph"/>
        <w:numPr>
          <w:ilvl w:val="0"/>
          <w:numId w:val="6"/>
        </w:numPr>
      </w:pPr>
      <w:r>
        <w:t>We print a newline before each LIR label (including function and jump labels).</w:t>
      </w:r>
    </w:p>
    <w:p w:rsidR="004A0FC7" w:rsidRPr="00FE7EAA" w:rsidRDefault="004A0FC7" w:rsidP="006526BB">
      <w:pPr>
        <w:pStyle w:val="ListParagraph"/>
        <w:numPr>
          <w:ilvl w:val="0"/>
          <w:numId w:val="6"/>
        </w:numPr>
      </w:pPr>
      <w:r>
        <w:t>It wasn't clear on the instructions, so we never print to</w:t>
      </w:r>
      <w:r w:rsidR="00323B33">
        <w:t xml:space="preserve"> the screen the </w:t>
      </w:r>
      <w:r w:rsidR="006526BB">
        <w:t>LIR</w:t>
      </w:r>
      <w:r w:rsidR="00323B33">
        <w:t xml:space="preserve"> translation.</w:t>
      </w:r>
      <w:r>
        <w:br/>
        <w:t>If the "-print-lir" flag was provided – we write the translation to the file (as you specified).</w:t>
      </w:r>
      <w:r>
        <w:br/>
        <w:t>If the flag wasn't provided – we make the LIR translation, but don’t write or print it.</w:t>
      </w:r>
    </w:p>
    <w:p w:rsidR="00FE7EAA" w:rsidRDefault="00FE7EAA" w:rsidP="009639C9">
      <w:pPr>
        <w:rPr>
          <w:b/>
          <w:bCs/>
          <w:u w:val="single"/>
        </w:rPr>
      </w:pPr>
    </w:p>
    <w:p w:rsidR="009639C9" w:rsidRPr="00E968AF" w:rsidRDefault="00426776" w:rsidP="009639C9">
      <w:pPr>
        <w:rPr>
          <w:b/>
          <w:bCs/>
          <w:sz w:val="28"/>
          <w:szCs w:val="28"/>
          <w:u w:val="single"/>
        </w:rPr>
      </w:pPr>
      <w:r w:rsidRPr="00E968AF">
        <w:rPr>
          <w:b/>
          <w:bCs/>
          <w:sz w:val="28"/>
          <w:szCs w:val="28"/>
          <w:u w:val="single"/>
        </w:rPr>
        <w:t>Notes</w:t>
      </w:r>
      <w:r w:rsidR="00FE7EAA" w:rsidRPr="00E968AF">
        <w:rPr>
          <w:b/>
          <w:bCs/>
          <w:sz w:val="28"/>
          <w:szCs w:val="28"/>
          <w:u w:val="single"/>
        </w:rPr>
        <w:t xml:space="preserve"> from PA3</w:t>
      </w:r>
      <w:r w:rsidRPr="00E968AF">
        <w:rPr>
          <w:b/>
          <w:bCs/>
          <w:sz w:val="28"/>
          <w:szCs w:val="28"/>
          <w:u w:val="single"/>
        </w:rPr>
        <w:t>:</w:t>
      </w:r>
    </w:p>
    <w:p w:rsidR="005924DC" w:rsidRDefault="005924DC" w:rsidP="005924DC">
      <w:pPr>
        <w:pStyle w:val="ListParagraph"/>
        <w:numPr>
          <w:ilvl w:val="0"/>
          <w:numId w:val="5"/>
        </w:numPr>
      </w:pPr>
      <w:r>
        <w:t>In PrettyPrinter: for some nodes, there was no reference in the given examples, so we weren’t sure whether to print the type or not, so we did what we thought you expected.</w:t>
      </w:r>
    </w:p>
    <w:p w:rsidR="00426776" w:rsidRPr="00E924CF" w:rsidRDefault="00426776" w:rsidP="00426776">
      <w:pPr>
        <w:pStyle w:val="ListParagraph"/>
        <w:numPr>
          <w:ilvl w:val="0"/>
          <w:numId w:val="5"/>
        </w:numPr>
      </w:pPr>
      <w:r>
        <w:t xml:space="preserve">We do not allow assignment of </w:t>
      </w:r>
      <m:oMath>
        <m:r>
          <w:rPr>
            <w:rFonts w:ascii="Cambria Math" w:hAnsi="Cambria Math"/>
          </w:rPr>
          <m:t>null</m:t>
        </m:r>
      </m:oMath>
      <w:r>
        <w:rPr>
          <w:rFonts w:eastAsiaTheme="minorEastAsia"/>
        </w:rPr>
        <w:t xml:space="preserve"> to primitive types, except for string</w:t>
      </w:r>
      <w:r w:rsidR="005C6411">
        <w:rPr>
          <w:rFonts w:eastAsiaTheme="minorEastAsia"/>
        </w:rPr>
        <w:t>, since it wasn’t described in the IC specifications, not the examples</w:t>
      </w:r>
      <w:r>
        <w:rPr>
          <w:rFonts w:eastAsiaTheme="minorEastAsia"/>
        </w:rPr>
        <w:t>.</w:t>
      </w:r>
    </w:p>
    <w:p w:rsidR="00E924CF" w:rsidRPr="00C750B2" w:rsidRDefault="00E924CF" w:rsidP="00E924CF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Since we did not implement the bonus task in PA2 to prevent from declaring a variable in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statement without a statement block, our compiler does not handle these issues.</w:t>
      </w:r>
    </w:p>
    <w:p w:rsidR="00C750B2" w:rsidRPr="002D27CD" w:rsidRDefault="00C750B2" w:rsidP="00E924CF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According to the IC specifications, classes cannot extend themselves.</w:t>
      </w:r>
    </w:p>
    <w:p w:rsidR="002D27CD" w:rsidRPr="00E95FA0" w:rsidRDefault="002D27CD" w:rsidP="00E924CF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When overriding a method, we demand that the exact same types will be used – no extending types allowed.</w:t>
      </w:r>
    </w:p>
    <w:p w:rsidR="00E95FA0" w:rsidRPr="00426776" w:rsidRDefault="00E95FA0" w:rsidP="00E924CF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We don’t allow overriding a virtual method with a static one, and vice versa</w:t>
      </w:r>
      <w:r w:rsidR="00205A5C">
        <w:rPr>
          <w:rFonts w:eastAsiaTheme="minorEastAsia"/>
        </w:rPr>
        <w:t>, since it wasn’t clear in the specifications</w:t>
      </w:r>
      <w:bookmarkStart w:id="0" w:name="_GoBack"/>
      <w:bookmarkEnd w:id="0"/>
      <w:r>
        <w:rPr>
          <w:rFonts w:eastAsiaTheme="minorEastAsia"/>
        </w:rPr>
        <w:t>.</w:t>
      </w:r>
    </w:p>
    <w:sectPr w:rsidR="00E95FA0" w:rsidRPr="00426776" w:rsidSect="00EA58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2E3" w:rsidRDefault="00D852E3" w:rsidP="003E2DDD">
      <w:pPr>
        <w:spacing w:after="0" w:line="240" w:lineRule="auto"/>
      </w:pPr>
      <w:r>
        <w:separator/>
      </w:r>
    </w:p>
  </w:endnote>
  <w:endnote w:type="continuationSeparator" w:id="0">
    <w:p w:rsidR="00D852E3" w:rsidRDefault="00D852E3" w:rsidP="003E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2E3" w:rsidRDefault="00D852E3" w:rsidP="003E2DDD">
      <w:pPr>
        <w:spacing w:after="0" w:line="240" w:lineRule="auto"/>
      </w:pPr>
      <w:r>
        <w:separator/>
      </w:r>
    </w:p>
  </w:footnote>
  <w:footnote w:type="continuationSeparator" w:id="0">
    <w:p w:rsidR="00D852E3" w:rsidRDefault="00D852E3" w:rsidP="003E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DDD" w:rsidRPr="003E2DDD" w:rsidRDefault="003E2DDD">
    <w:pPr>
      <w:pStyle w:val="Header"/>
      <w:rPr>
        <w:sz w:val="16"/>
        <w:szCs w:val="16"/>
        <w:u w:val="single"/>
      </w:rPr>
    </w:pPr>
    <w:r w:rsidRPr="003E2DDD">
      <w:rPr>
        <w:sz w:val="16"/>
        <w:szCs w:val="16"/>
        <w:u w:val="single"/>
      </w:rPr>
      <w:t>Team Tag:</w:t>
    </w:r>
  </w:p>
  <w:p w:rsidR="003E2DDD" w:rsidRPr="003E2DDD" w:rsidRDefault="003E2DDD">
    <w:pPr>
      <w:pStyle w:val="Header"/>
      <w:rPr>
        <w:sz w:val="16"/>
        <w:szCs w:val="16"/>
      </w:rPr>
    </w:pPr>
    <w:r w:rsidRPr="003E2DDD">
      <w:rPr>
        <w:sz w:val="16"/>
        <w:szCs w:val="16"/>
      </w:rPr>
      <w:t>Assaf Oren – 301750956</w:t>
    </w:r>
  </w:p>
  <w:p w:rsidR="003E2DDD" w:rsidRPr="003E2DDD" w:rsidRDefault="003E2DDD">
    <w:pPr>
      <w:pStyle w:val="Header"/>
      <w:rPr>
        <w:sz w:val="16"/>
        <w:szCs w:val="16"/>
      </w:rPr>
    </w:pPr>
    <w:r w:rsidRPr="003E2DDD">
      <w:rPr>
        <w:sz w:val="16"/>
        <w:szCs w:val="16"/>
      </w:rPr>
      <w:t>Gal Arbel – 301684601</w:t>
    </w:r>
  </w:p>
  <w:p w:rsidR="003E2DDD" w:rsidRPr="003E2DDD" w:rsidRDefault="003E2DDD">
    <w:pPr>
      <w:pStyle w:val="Header"/>
      <w:rPr>
        <w:sz w:val="16"/>
        <w:szCs w:val="16"/>
      </w:rPr>
    </w:pPr>
    <w:r w:rsidRPr="003E2DDD">
      <w:rPr>
        <w:sz w:val="16"/>
        <w:szCs w:val="16"/>
      </w:rPr>
      <w:t>Tomer Amir - 302121645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7E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19C6717"/>
    <w:multiLevelType w:val="hybridMultilevel"/>
    <w:tmpl w:val="27C2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B74D1"/>
    <w:multiLevelType w:val="hybridMultilevel"/>
    <w:tmpl w:val="1A8A5E84"/>
    <w:lvl w:ilvl="0" w:tplc="0B10C4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2F58"/>
    <w:multiLevelType w:val="hybridMultilevel"/>
    <w:tmpl w:val="3B84A486"/>
    <w:lvl w:ilvl="0" w:tplc="30A6DE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D7615"/>
    <w:multiLevelType w:val="hybridMultilevel"/>
    <w:tmpl w:val="D644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B1C5A"/>
    <w:multiLevelType w:val="hybridMultilevel"/>
    <w:tmpl w:val="63B8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653DD"/>
    <w:multiLevelType w:val="hybridMultilevel"/>
    <w:tmpl w:val="C2A6DA8A"/>
    <w:lvl w:ilvl="0" w:tplc="58A648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2716D"/>
    <w:multiLevelType w:val="hybridMultilevel"/>
    <w:tmpl w:val="330C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3E2DDD"/>
    <w:rsid w:val="0000748C"/>
    <w:rsid w:val="00032CB0"/>
    <w:rsid w:val="000460A5"/>
    <w:rsid w:val="00090545"/>
    <w:rsid w:val="00130EF6"/>
    <w:rsid w:val="00166950"/>
    <w:rsid w:val="0017073F"/>
    <w:rsid w:val="00191247"/>
    <w:rsid w:val="001B024B"/>
    <w:rsid w:val="001C3BD8"/>
    <w:rsid w:val="001C7D1C"/>
    <w:rsid w:val="001E3941"/>
    <w:rsid w:val="00205A5C"/>
    <w:rsid w:val="002231C5"/>
    <w:rsid w:val="002503FF"/>
    <w:rsid w:val="00272781"/>
    <w:rsid w:val="002D27CD"/>
    <w:rsid w:val="003150BB"/>
    <w:rsid w:val="00323B33"/>
    <w:rsid w:val="003617F4"/>
    <w:rsid w:val="00365DE7"/>
    <w:rsid w:val="003915D6"/>
    <w:rsid w:val="003A5D1B"/>
    <w:rsid w:val="003D134A"/>
    <w:rsid w:val="003E2DDD"/>
    <w:rsid w:val="00421F1D"/>
    <w:rsid w:val="00426776"/>
    <w:rsid w:val="00472899"/>
    <w:rsid w:val="00484E90"/>
    <w:rsid w:val="004A0FC7"/>
    <w:rsid w:val="004C3F6F"/>
    <w:rsid w:val="005036C9"/>
    <w:rsid w:val="00504B88"/>
    <w:rsid w:val="005362DE"/>
    <w:rsid w:val="005740E4"/>
    <w:rsid w:val="005924DC"/>
    <w:rsid w:val="00594AA5"/>
    <w:rsid w:val="005A20DA"/>
    <w:rsid w:val="005A301E"/>
    <w:rsid w:val="005C6411"/>
    <w:rsid w:val="0063472E"/>
    <w:rsid w:val="006526BB"/>
    <w:rsid w:val="006608DA"/>
    <w:rsid w:val="006B0C7C"/>
    <w:rsid w:val="006B1C0C"/>
    <w:rsid w:val="006E0C9A"/>
    <w:rsid w:val="007860DC"/>
    <w:rsid w:val="007B64D7"/>
    <w:rsid w:val="007F6DDB"/>
    <w:rsid w:val="00820D92"/>
    <w:rsid w:val="008554E3"/>
    <w:rsid w:val="008907ED"/>
    <w:rsid w:val="008956EC"/>
    <w:rsid w:val="008C59CB"/>
    <w:rsid w:val="008D0581"/>
    <w:rsid w:val="008D09D4"/>
    <w:rsid w:val="008E5F4A"/>
    <w:rsid w:val="00955387"/>
    <w:rsid w:val="00960B11"/>
    <w:rsid w:val="009627D7"/>
    <w:rsid w:val="009639C9"/>
    <w:rsid w:val="009D1A96"/>
    <w:rsid w:val="009E1DEB"/>
    <w:rsid w:val="009E3059"/>
    <w:rsid w:val="00A1124C"/>
    <w:rsid w:val="00A363DC"/>
    <w:rsid w:val="00A41C15"/>
    <w:rsid w:val="00A41F78"/>
    <w:rsid w:val="00A5328A"/>
    <w:rsid w:val="00A553AD"/>
    <w:rsid w:val="00A57899"/>
    <w:rsid w:val="00A71AA1"/>
    <w:rsid w:val="00A72AE8"/>
    <w:rsid w:val="00AB2453"/>
    <w:rsid w:val="00AB3382"/>
    <w:rsid w:val="00AC633B"/>
    <w:rsid w:val="00AD7245"/>
    <w:rsid w:val="00B0288D"/>
    <w:rsid w:val="00B059C5"/>
    <w:rsid w:val="00B33A70"/>
    <w:rsid w:val="00B349ED"/>
    <w:rsid w:val="00B82657"/>
    <w:rsid w:val="00BB49C6"/>
    <w:rsid w:val="00BC42BA"/>
    <w:rsid w:val="00BE50F0"/>
    <w:rsid w:val="00C201FA"/>
    <w:rsid w:val="00C256F8"/>
    <w:rsid w:val="00C6207E"/>
    <w:rsid w:val="00C750B2"/>
    <w:rsid w:val="00CC1EC2"/>
    <w:rsid w:val="00CC3381"/>
    <w:rsid w:val="00CE4AD2"/>
    <w:rsid w:val="00CF2DBD"/>
    <w:rsid w:val="00D0141F"/>
    <w:rsid w:val="00D01C2C"/>
    <w:rsid w:val="00D72A5F"/>
    <w:rsid w:val="00D852E3"/>
    <w:rsid w:val="00DA564D"/>
    <w:rsid w:val="00DB3E67"/>
    <w:rsid w:val="00DC6B27"/>
    <w:rsid w:val="00DD5162"/>
    <w:rsid w:val="00DE6C60"/>
    <w:rsid w:val="00DF62DC"/>
    <w:rsid w:val="00E26DE0"/>
    <w:rsid w:val="00E91891"/>
    <w:rsid w:val="00E92163"/>
    <w:rsid w:val="00E924CF"/>
    <w:rsid w:val="00E95FA0"/>
    <w:rsid w:val="00E968AF"/>
    <w:rsid w:val="00EA58C5"/>
    <w:rsid w:val="00EC7BD2"/>
    <w:rsid w:val="00ED3710"/>
    <w:rsid w:val="00F537CA"/>
    <w:rsid w:val="00F62A42"/>
    <w:rsid w:val="00F726C9"/>
    <w:rsid w:val="00F81424"/>
    <w:rsid w:val="00FA7041"/>
    <w:rsid w:val="00FC295C"/>
    <w:rsid w:val="00FD0326"/>
    <w:rsid w:val="00FE2ED4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DD"/>
  </w:style>
  <w:style w:type="paragraph" w:styleId="Footer">
    <w:name w:val="footer"/>
    <w:basedOn w:val="Normal"/>
    <w:link w:val="FooterChar"/>
    <w:uiPriority w:val="99"/>
    <w:unhideWhenUsed/>
    <w:rsid w:val="003E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DD"/>
  </w:style>
  <w:style w:type="paragraph" w:styleId="ListParagraph">
    <w:name w:val="List Paragraph"/>
    <w:basedOn w:val="Normal"/>
    <w:uiPriority w:val="34"/>
    <w:qFormat/>
    <w:rsid w:val="00130EF6"/>
    <w:pPr>
      <w:ind w:left="720"/>
      <w:contextualSpacing/>
    </w:pPr>
  </w:style>
  <w:style w:type="table" w:styleId="TableGrid">
    <w:name w:val="Table Grid"/>
    <w:basedOn w:val="TableNormal"/>
    <w:uiPriority w:val="59"/>
    <w:rsid w:val="00B8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67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DD"/>
  </w:style>
  <w:style w:type="paragraph" w:styleId="Footer">
    <w:name w:val="footer"/>
    <w:basedOn w:val="Normal"/>
    <w:link w:val="FooterChar"/>
    <w:uiPriority w:val="99"/>
    <w:unhideWhenUsed/>
    <w:rsid w:val="003E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DD"/>
  </w:style>
  <w:style w:type="paragraph" w:styleId="ListParagraph">
    <w:name w:val="List Paragraph"/>
    <w:basedOn w:val="Normal"/>
    <w:uiPriority w:val="34"/>
    <w:qFormat/>
    <w:rsid w:val="00130EF6"/>
    <w:pPr>
      <w:ind w:left="720"/>
      <w:contextualSpacing/>
    </w:pPr>
  </w:style>
  <w:style w:type="table" w:styleId="TableGrid">
    <w:name w:val="Table Grid"/>
    <w:basedOn w:val="TableNormal"/>
    <w:uiPriority w:val="59"/>
    <w:rsid w:val="00B8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2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67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4B04-7845-4E02-B139-37041349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599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Tomer</dc:creator>
  <cp:lastModifiedBy>Assaf</cp:lastModifiedBy>
  <cp:revision>43</cp:revision>
  <dcterms:created xsi:type="dcterms:W3CDTF">2015-01-07T16:31:00Z</dcterms:created>
  <dcterms:modified xsi:type="dcterms:W3CDTF">2015-01-07T19:19:00Z</dcterms:modified>
</cp:coreProperties>
</file>