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70D4E" w14:textId="77777777" w:rsidR="00241429" w:rsidRPr="0098450E" w:rsidRDefault="00241429" w:rsidP="00C8448C">
      <w:pPr>
        <w:bidi/>
        <w:spacing w:line="360" w:lineRule="auto"/>
        <w:ind w:right="284"/>
        <w:rPr>
          <w:rFonts w:ascii="David" w:eastAsia="David" w:hAnsi="David" w:cs="David"/>
          <w:sz w:val="44"/>
          <w:szCs w:val="44"/>
          <w:rtl/>
        </w:rPr>
      </w:pPr>
    </w:p>
    <w:sdt>
      <w:sdtPr>
        <w:rPr>
          <w:rFonts w:ascii="David" w:eastAsiaTheme="majorEastAsia" w:hAnsi="David" w:cs="David"/>
          <w:color w:val="4472C4" w:themeColor="accent1"/>
          <w:sz w:val="44"/>
          <w:szCs w:val="44"/>
          <w:rtl/>
        </w:rPr>
        <w:alias w:val="Title"/>
        <w:id w:val="13406919"/>
        <w:placeholder>
          <w:docPart w:val="2A55B90D13D84CC7B14911228F6071A1"/>
        </w:placeholder>
        <w:dataBinding w:prefixMappings="xmlns:ns0='http://schemas.openxmlformats.org/package/2006/metadata/core-properties' xmlns:ns1='http://purl.org/dc/elements/1.1/'" w:xpath="/ns0:coreProperties[1]/ns1:title[1]" w:storeItemID="{6C3C8BC8-F283-45AE-878A-BAB7291924A1}"/>
        <w:text/>
      </w:sdtPr>
      <w:sdtEndPr/>
      <w:sdtContent>
        <w:p w14:paraId="23F652FD" w14:textId="469CC654" w:rsidR="00241429" w:rsidRPr="00E2512F" w:rsidRDefault="00241429" w:rsidP="00AD3145">
          <w:pPr>
            <w:pStyle w:val="NoSpacing"/>
            <w:bidi/>
            <w:spacing w:line="360" w:lineRule="auto"/>
            <w:ind w:right="284"/>
            <w:jc w:val="center"/>
            <w:rPr>
              <w:rFonts w:ascii="David" w:hAnsi="David" w:cs="David"/>
              <w:sz w:val="44"/>
              <w:szCs w:val="44"/>
            </w:rPr>
          </w:pPr>
          <w:r>
            <w:rPr>
              <w:rFonts w:ascii="David" w:eastAsiaTheme="majorEastAsia" w:hAnsi="David" w:cs="David"/>
              <w:color w:val="4472C4" w:themeColor="accent1"/>
              <w:sz w:val="44"/>
              <w:szCs w:val="44"/>
              <w:rtl/>
              <w:lang w:bidi="he-IL"/>
            </w:rPr>
            <w:t>לוגיסטיקה הומניטרית – דו"</w:t>
          </w:r>
          <w:r>
            <w:rPr>
              <w:rFonts w:ascii="David" w:eastAsiaTheme="majorEastAsia" w:hAnsi="David" w:cs="David" w:hint="cs"/>
              <w:color w:val="4472C4" w:themeColor="accent1"/>
              <w:sz w:val="44"/>
              <w:szCs w:val="44"/>
              <w:rtl/>
              <w:lang w:bidi="he-IL"/>
            </w:rPr>
            <w:t>ח פרויקט</w:t>
          </w:r>
        </w:p>
      </w:sdtContent>
    </w:sdt>
    <w:p w14:paraId="3BDA6BE2" w14:textId="77777777" w:rsidR="00241429" w:rsidRPr="00E2512F" w:rsidRDefault="00241429" w:rsidP="00AD3145">
      <w:pPr>
        <w:bidi/>
        <w:spacing w:line="360" w:lineRule="auto"/>
        <w:ind w:right="284"/>
        <w:jc w:val="center"/>
        <w:rPr>
          <w:rFonts w:ascii="David" w:eastAsia="David" w:hAnsi="David" w:cs="David"/>
          <w:sz w:val="44"/>
          <w:szCs w:val="44"/>
          <w:rtl/>
          <w:lang w:val="he"/>
        </w:rPr>
      </w:pPr>
    </w:p>
    <w:p w14:paraId="45698AE1" w14:textId="77777777" w:rsidR="00241429" w:rsidRPr="00E2512F" w:rsidRDefault="00241429" w:rsidP="00AD3145">
      <w:pPr>
        <w:pStyle w:val="NoSpacing"/>
        <w:bidi/>
        <w:spacing w:line="360" w:lineRule="auto"/>
        <w:ind w:right="284"/>
        <w:jc w:val="center"/>
        <w:rPr>
          <w:rFonts w:ascii="David" w:eastAsiaTheme="majorEastAsia" w:hAnsi="David" w:cs="David"/>
          <w:color w:val="4472C4" w:themeColor="accent1"/>
          <w:sz w:val="44"/>
          <w:szCs w:val="44"/>
          <w:rtl/>
        </w:rPr>
      </w:pPr>
      <w:r w:rsidRPr="00E2512F">
        <w:rPr>
          <w:rFonts w:ascii="David" w:eastAsiaTheme="majorEastAsia" w:hAnsi="David" w:cs="David"/>
          <w:color w:val="4472C4" w:themeColor="accent1"/>
          <w:sz w:val="44"/>
          <w:szCs w:val="44"/>
          <w:rtl/>
        </w:rPr>
        <w:t>עמותת "אחת מתשע"</w:t>
      </w:r>
    </w:p>
    <w:p w14:paraId="7D01A20A" w14:textId="77777777" w:rsidR="00241429" w:rsidRPr="00E2512F" w:rsidRDefault="00241429" w:rsidP="00AD3145">
      <w:pPr>
        <w:bidi/>
        <w:spacing w:line="360" w:lineRule="auto"/>
        <w:ind w:right="284"/>
        <w:jc w:val="center"/>
        <w:rPr>
          <w:rFonts w:ascii="David" w:eastAsia="David" w:hAnsi="David" w:cs="David"/>
          <w:sz w:val="24"/>
          <w:szCs w:val="24"/>
          <w:rtl/>
          <w:lang w:val="he"/>
        </w:rPr>
      </w:pPr>
    </w:p>
    <w:p w14:paraId="42B264B3" w14:textId="77777777" w:rsidR="00241429" w:rsidRPr="00E2512F" w:rsidRDefault="00241429" w:rsidP="00AD3145">
      <w:pPr>
        <w:bidi/>
        <w:spacing w:line="360" w:lineRule="auto"/>
        <w:ind w:right="284"/>
        <w:jc w:val="center"/>
        <w:rPr>
          <w:rFonts w:ascii="David" w:eastAsia="David" w:hAnsi="David" w:cs="David"/>
          <w:sz w:val="24"/>
          <w:szCs w:val="24"/>
          <w:rtl/>
          <w:lang w:val="he"/>
        </w:rPr>
      </w:pPr>
    </w:p>
    <w:p w14:paraId="50CE05A9" w14:textId="77777777" w:rsidR="00241429" w:rsidRPr="00E2512F" w:rsidRDefault="00241429" w:rsidP="00AD3145">
      <w:pPr>
        <w:bidi/>
        <w:spacing w:line="360" w:lineRule="auto"/>
        <w:ind w:right="284"/>
        <w:jc w:val="center"/>
        <w:rPr>
          <w:rFonts w:ascii="David" w:eastAsia="David" w:hAnsi="David" w:cs="David"/>
          <w:sz w:val="24"/>
          <w:szCs w:val="24"/>
          <w:rtl/>
          <w:lang w:val="he"/>
        </w:rPr>
      </w:pPr>
      <w:r w:rsidRPr="00E2512F">
        <w:rPr>
          <w:rFonts w:ascii="David" w:eastAsia="David" w:hAnsi="David" w:cs="David"/>
          <w:sz w:val="24"/>
          <w:szCs w:val="24"/>
          <w:rtl/>
          <w:lang w:val="he"/>
        </w:rPr>
        <w:t>מגישות:</w:t>
      </w:r>
    </w:p>
    <w:p w14:paraId="0ABC0E0C" w14:textId="77777777" w:rsidR="00241429" w:rsidRPr="00E2512F" w:rsidRDefault="00241429" w:rsidP="00AD3145">
      <w:pPr>
        <w:bidi/>
        <w:spacing w:line="360" w:lineRule="auto"/>
        <w:ind w:right="284"/>
        <w:jc w:val="center"/>
        <w:rPr>
          <w:rFonts w:ascii="David" w:hAnsi="David" w:cs="David"/>
          <w:sz w:val="24"/>
          <w:szCs w:val="24"/>
        </w:rPr>
      </w:pPr>
      <w:r w:rsidRPr="00E2512F">
        <w:rPr>
          <w:rFonts w:ascii="David" w:eastAsia="David" w:hAnsi="David" w:cs="David"/>
          <w:sz w:val="24"/>
          <w:szCs w:val="24"/>
          <w:rtl/>
          <w:lang w:val="he"/>
        </w:rPr>
        <w:t xml:space="preserve">יובל חיים </w:t>
      </w:r>
      <w:r w:rsidRPr="00E2512F">
        <w:rPr>
          <w:rFonts w:ascii="David" w:eastAsia="David" w:hAnsi="David" w:cs="David"/>
          <w:sz w:val="24"/>
          <w:szCs w:val="24"/>
          <w:lang w:val="he"/>
        </w:rPr>
        <w:t>208270306</w:t>
      </w:r>
    </w:p>
    <w:p w14:paraId="6B739A2E" w14:textId="77777777" w:rsidR="00241429" w:rsidRPr="00E2512F" w:rsidRDefault="00241429" w:rsidP="00AD3145">
      <w:pPr>
        <w:bidi/>
        <w:spacing w:line="360" w:lineRule="auto"/>
        <w:ind w:right="284"/>
        <w:jc w:val="center"/>
        <w:rPr>
          <w:rFonts w:ascii="David" w:hAnsi="David" w:cs="David"/>
          <w:sz w:val="24"/>
          <w:szCs w:val="24"/>
        </w:rPr>
      </w:pPr>
      <w:r w:rsidRPr="00E2512F">
        <w:rPr>
          <w:rFonts w:ascii="David" w:eastAsia="David" w:hAnsi="David" w:cs="David"/>
          <w:sz w:val="24"/>
          <w:szCs w:val="24"/>
          <w:rtl/>
          <w:lang w:val="he"/>
        </w:rPr>
        <w:t xml:space="preserve">אירינה קריצ'בסקי </w:t>
      </w:r>
      <w:r w:rsidRPr="00E2512F">
        <w:rPr>
          <w:rFonts w:ascii="David" w:eastAsia="David" w:hAnsi="David" w:cs="David"/>
          <w:sz w:val="24"/>
          <w:szCs w:val="24"/>
          <w:lang w:val="he"/>
        </w:rPr>
        <w:t>319590352</w:t>
      </w:r>
    </w:p>
    <w:p w14:paraId="4CEEBCEA" w14:textId="77777777" w:rsidR="00241429" w:rsidRPr="00E2512F" w:rsidRDefault="00241429" w:rsidP="00AD3145">
      <w:pPr>
        <w:bidi/>
        <w:spacing w:line="360" w:lineRule="auto"/>
        <w:ind w:right="284"/>
        <w:jc w:val="center"/>
        <w:rPr>
          <w:rFonts w:ascii="David" w:hAnsi="David" w:cs="David"/>
          <w:sz w:val="24"/>
          <w:szCs w:val="24"/>
        </w:rPr>
      </w:pPr>
      <w:r w:rsidRPr="00E2512F">
        <w:rPr>
          <w:rFonts w:ascii="David" w:eastAsia="David" w:hAnsi="David" w:cs="David"/>
          <w:sz w:val="24"/>
          <w:szCs w:val="24"/>
          <w:rtl/>
          <w:lang w:val="he"/>
        </w:rPr>
        <w:t xml:space="preserve">יפה כהן </w:t>
      </w:r>
      <w:r w:rsidRPr="00E2512F">
        <w:rPr>
          <w:rFonts w:ascii="David" w:eastAsia="David" w:hAnsi="David" w:cs="David"/>
          <w:sz w:val="24"/>
          <w:szCs w:val="24"/>
        </w:rPr>
        <w:t>315098608</w:t>
      </w:r>
    </w:p>
    <w:p w14:paraId="7DD22D8D" w14:textId="77777777" w:rsidR="00241429" w:rsidRPr="00E2512F" w:rsidRDefault="00241429" w:rsidP="00AD3145">
      <w:pPr>
        <w:bidi/>
        <w:spacing w:line="360" w:lineRule="auto"/>
        <w:ind w:right="284"/>
        <w:jc w:val="center"/>
        <w:rPr>
          <w:rFonts w:ascii="David" w:hAnsi="David" w:cs="David"/>
          <w:sz w:val="24"/>
          <w:szCs w:val="24"/>
          <w:rtl/>
        </w:rPr>
      </w:pPr>
      <w:r w:rsidRPr="00E2512F">
        <w:rPr>
          <w:rFonts w:ascii="David" w:eastAsia="David" w:hAnsi="David" w:cs="David"/>
          <w:sz w:val="24"/>
          <w:szCs w:val="24"/>
          <w:rtl/>
          <w:lang w:val="he"/>
        </w:rPr>
        <w:t xml:space="preserve">ליאור קדוש </w:t>
      </w:r>
      <w:r w:rsidRPr="00E2512F">
        <w:rPr>
          <w:rFonts w:ascii="David" w:eastAsia="David" w:hAnsi="David" w:cs="David"/>
          <w:sz w:val="24"/>
          <w:szCs w:val="24"/>
        </w:rPr>
        <w:t>208744045</w:t>
      </w:r>
    </w:p>
    <w:p w14:paraId="032A848B" w14:textId="77777777" w:rsidR="00241429" w:rsidRPr="00E2512F" w:rsidRDefault="00241429" w:rsidP="00AD3145">
      <w:pPr>
        <w:bidi/>
        <w:spacing w:line="360" w:lineRule="auto"/>
        <w:ind w:right="284"/>
        <w:jc w:val="center"/>
        <w:rPr>
          <w:rFonts w:ascii="David" w:hAnsi="David" w:cs="David"/>
          <w:sz w:val="24"/>
          <w:szCs w:val="24"/>
        </w:rPr>
      </w:pPr>
      <w:r w:rsidRPr="00E2512F">
        <w:rPr>
          <w:rFonts w:ascii="David" w:eastAsia="David" w:hAnsi="David" w:cs="David"/>
          <w:sz w:val="24"/>
          <w:szCs w:val="24"/>
          <w:rtl/>
          <w:lang w:val="he"/>
        </w:rPr>
        <w:t xml:space="preserve">חלי ששון </w:t>
      </w:r>
      <w:r w:rsidRPr="00E2512F">
        <w:rPr>
          <w:rFonts w:ascii="David" w:eastAsia="David" w:hAnsi="David" w:cs="David"/>
          <w:sz w:val="24"/>
          <w:szCs w:val="24"/>
          <w:lang w:val="he"/>
        </w:rPr>
        <w:t>314860263</w:t>
      </w:r>
    </w:p>
    <w:p w14:paraId="112B87F7" w14:textId="77777777" w:rsidR="00241429" w:rsidRPr="00E2512F" w:rsidRDefault="00241429" w:rsidP="00C8448C">
      <w:pPr>
        <w:bidi/>
        <w:spacing w:line="360" w:lineRule="auto"/>
        <w:ind w:right="284"/>
        <w:rPr>
          <w:rFonts w:ascii="David" w:hAnsi="David" w:cs="David"/>
          <w:sz w:val="24"/>
          <w:szCs w:val="24"/>
          <w:rtl/>
        </w:rPr>
      </w:pPr>
    </w:p>
    <w:p w14:paraId="4E0BBC70" w14:textId="77777777" w:rsidR="00241429" w:rsidRDefault="00241429" w:rsidP="00C8448C">
      <w:pPr>
        <w:bidi/>
        <w:spacing w:line="360" w:lineRule="auto"/>
        <w:ind w:right="284"/>
        <w:rPr>
          <w:rFonts w:ascii="David" w:hAnsi="David" w:cs="David"/>
          <w:sz w:val="24"/>
          <w:szCs w:val="24"/>
          <w:rtl/>
        </w:rPr>
      </w:pPr>
    </w:p>
    <w:p w14:paraId="23715868" w14:textId="77777777" w:rsidR="00241429" w:rsidRDefault="00241429" w:rsidP="00C8448C">
      <w:pPr>
        <w:bidi/>
        <w:spacing w:line="360" w:lineRule="auto"/>
        <w:ind w:right="284"/>
        <w:rPr>
          <w:rFonts w:ascii="David" w:hAnsi="David" w:cs="David"/>
          <w:sz w:val="24"/>
          <w:szCs w:val="24"/>
          <w:rtl/>
        </w:rPr>
      </w:pPr>
    </w:p>
    <w:p w14:paraId="56A5D791" w14:textId="77777777" w:rsidR="00241429" w:rsidRDefault="00241429" w:rsidP="00C8448C">
      <w:pPr>
        <w:bidi/>
        <w:spacing w:line="360" w:lineRule="auto"/>
        <w:ind w:right="284"/>
        <w:rPr>
          <w:rFonts w:ascii="David" w:hAnsi="David" w:cs="David"/>
          <w:sz w:val="24"/>
          <w:szCs w:val="24"/>
          <w:rtl/>
        </w:rPr>
      </w:pPr>
    </w:p>
    <w:p w14:paraId="79F5287C" w14:textId="77777777" w:rsidR="00241429" w:rsidRDefault="00241429" w:rsidP="00C8448C">
      <w:pPr>
        <w:bidi/>
        <w:spacing w:line="360" w:lineRule="auto"/>
        <w:ind w:right="284"/>
        <w:rPr>
          <w:rFonts w:ascii="David" w:hAnsi="David" w:cs="David"/>
          <w:sz w:val="24"/>
          <w:szCs w:val="24"/>
          <w:rtl/>
        </w:rPr>
      </w:pPr>
    </w:p>
    <w:p w14:paraId="3B1CCFBE" w14:textId="77777777" w:rsidR="00241429" w:rsidRDefault="00241429" w:rsidP="00C8448C">
      <w:pPr>
        <w:bidi/>
        <w:spacing w:line="360" w:lineRule="auto"/>
        <w:ind w:right="284"/>
        <w:rPr>
          <w:rFonts w:ascii="David" w:hAnsi="David" w:cs="David"/>
          <w:sz w:val="24"/>
          <w:szCs w:val="24"/>
          <w:rtl/>
        </w:rPr>
      </w:pPr>
    </w:p>
    <w:p w14:paraId="3A19291B" w14:textId="77777777" w:rsidR="00241429" w:rsidRDefault="00241429" w:rsidP="00C8448C">
      <w:pPr>
        <w:bidi/>
        <w:spacing w:line="360" w:lineRule="auto"/>
        <w:ind w:right="284"/>
        <w:rPr>
          <w:rFonts w:ascii="David" w:hAnsi="David" w:cs="David"/>
          <w:sz w:val="24"/>
          <w:szCs w:val="24"/>
          <w:rtl/>
        </w:rPr>
      </w:pPr>
    </w:p>
    <w:p w14:paraId="38E5C425" w14:textId="77777777" w:rsidR="00241429" w:rsidRDefault="00241429" w:rsidP="00C8448C">
      <w:pPr>
        <w:bidi/>
        <w:spacing w:line="360" w:lineRule="auto"/>
        <w:ind w:right="284"/>
        <w:rPr>
          <w:rFonts w:ascii="David" w:hAnsi="David" w:cs="David"/>
          <w:sz w:val="24"/>
          <w:szCs w:val="24"/>
          <w:rtl/>
        </w:rPr>
      </w:pPr>
    </w:p>
    <w:p w14:paraId="3286975E" w14:textId="77777777" w:rsidR="00241429" w:rsidRDefault="00241429" w:rsidP="00C8448C">
      <w:pPr>
        <w:bidi/>
        <w:spacing w:line="360" w:lineRule="auto"/>
        <w:ind w:right="284"/>
        <w:rPr>
          <w:rFonts w:ascii="David" w:hAnsi="David" w:cs="David"/>
          <w:sz w:val="24"/>
          <w:szCs w:val="24"/>
          <w:rtl/>
        </w:rPr>
      </w:pPr>
    </w:p>
    <w:p w14:paraId="259D1D95" w14:textId="77777777" w:rsidR="00241429" w:rsidRDefault="00241429" w:rsidP="00C8448C">
      <w:pPr>
        <w:bidi/>
        <w:spacing w:line="360" w:lineRule="auto"/>
        <w:ind w:right="284"/>
        <w:rPr>
          <w:rFonts w:ascii="David" w:hAnsi="David" w:cs="David"/>
          <w:sz w:val="24"/>
          <w:szCs w:val="24"/>
          <w:rtl/>
        </w:rPr>
      </w:pPr>
    </w:p>
    <w:p w14:paraId="59609A48" w14:textId="77777777" w:rsidR="00241429" w:rsidRDefault="00241429" w:rsidP="00C8448C">
      <w:pPr>
        <w:bidi/>
        <w:spacing w:line="360" w:lineRule="auto"/>
        <w:ind w:right="284"/>
        <w:rPr>
          <w:rFonts w:ascii="David" w:hAnsi="David" w:cs="David"/>
          <w:sz w:val="24"/>
          <w:szCs w:val="24"/>
          <w:rtl/>
        </w:rPr>
      </w:pPr>
    </w:p>
    <w:p w14:paraId="5BED4DA2" w14:textId="77777777" w:rsidR="00241429" w:rsidRDefault="00241429" w:rsidP="00C8448C">
      <w:pPr>
        <w:bidi/>
        <w:spacing w:line="360" w:lineRule="auto"/>
        <w:ind w:right="284"/>
        <w:rPr>
          <w:rFonts w:ascii="David" w:hAnsi="David" w:cs="David"/>
          <w:sz w:val="24"/>
          <w:szCs w:val="24"/>
          <w:rtl/>
        </w:rPr>
      </w:pPr>
    </w:p>
    <w:p w14:paraId="4C8E6CF9" w14:textId="77777777" w:rsidR="00241429" w:rsidRDefault="00241429" w:rsidP="00C8448C">
      <w:pPr>
        <w:bidi/>
        <w:spacing w:line="360" w:lineRule="auto"/>
        <w:ind w:right="284"/>
        <w:rPr>
          <w:rFonts w:ascii="David" w:hAnsi="David" w:cs="David"/>
          <w:sz w:val="24"/>
          <w:szCs w:val="24"/>
          <w:rtl/>
        </w:rPr>
      </w:pPr>
    </w:p>
    <w:p w14:paraId="440B040F" w14:textId="77777777" w:rsidR="00241429" w:rsidRDefault="00241429" w:rsidP="00C8448C">
      <w:pPr>
        <w:bidi/>
        <w:spacing w:line="360" w:lineRule="auto"/>
        <w:ind w:right="284"/>
        <w:rPr>
          <w:rFonts w:ascii="David" w:hAnsi="David" w:cs="David"/>
          <w:sz w:val="24"/>
          <w:szCs w:val="24"/>
          <w:rtl/>
        </w:rPr>
      </w:pPr>
    </w:p>
    <w:p w14:paraId="35C7B9DE" w14:textId="53B93A58"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r w:rsidRPr="00241429">
        <w:rPr>
          <w:rFonts w:ascii="David" w:eastAsiaTheme="majorEastAsia" w:hAnsi="David" w:cs="David" w:hint="cs"/>
          <w:color w:val="2F5496" w:themeColor="accent1" w:themeShade="BF"/>
          <w:kern w:val="2"/>
          <w:sz w:val="28"/>
          <w:szCs w:val="28"/>
          <w:rtl/>
        </w:rPr>
        <w:lastRenderedPageBreak/>
        <w:t>תקציר</w:t>
      </w:r>
    </w:p>
    <w:p w14:paraId="26E3E775"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44ED59CD"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5627BA8A"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53D303E5"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4D17D539"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027D7CFF"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12C09B1D"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13E564AE"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5F5AE3DB"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5B64160B"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17208617"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4259D3E3"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19D9CF08"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500FDAB3"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6008D071"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3EF45DD8"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6F6F4F2C"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5014A70B"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20A0A09F"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509DC432"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1F98A692"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6D7406A5"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70F0A191"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4EA95F8C" w14:textId="13DDC07E"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r>
        <w:rPr>
          <w:rFonts w:ascii="David" w:eastAsiaTheme="majorEastAsia" w:hAnsi="David" w:cs="David" w:hint="cs"/>
          <w:color w:val="2F5496" w:themeColor="accent1" w:themeShade="BF"/>
          <w:kern w:val="2"/>
          <w:sz w:val="28"/>
          <w:szCs w:val="28"/>
          <w:rtl/>
        </w:rPr>
        <w:lastRenderedPageBreak/>
        <w:t>תוכן עניינים</w:t>
      </w:r>
    </w:p>
    <w:p w14:paraId="365560BE"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6899243F"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5C64E132"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6A203320"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015C0FD4"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4C3EF0D5"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54A449BB"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2AF0B88A"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58CD4E98"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416E29CE"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7ACB9BAA"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00F3ABD4"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6D5ACB70"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407CB913"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6DD63CCC"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7123AEFF"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641F13ED"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26EFDEDF"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4753BEF2"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058F2ED1"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1B38DFD2"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0C7FCAED"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781FE29A" w14:textId="77777777" w:rsidR="00241429" w:rsidRDefault="00241429" w:rsidP="00C8448C">
      <w:pPr>
        <w:bidi/>
        <w:spacing w:line="360" w:lineRule="auto"/>
        <w:ind w:right="284"/>
        <w:rPr>
          <w:rFonts w:ascii="David" w:eastAsiaTheme="majorEastAsia" w:hAnsi="David" w:cs="David"/>
          <w:color w:val="2F5496" w:themeColor="accent1" w:themeShade="BF"/>
          <w:kern w:val="2"/>
          <w:sz w:val="28"/>
          <w:szCs w:val="28"/>
          <w:rtl/>
        </w:rPr>
      </w:pPr>
    </w:p>
    <w:p w14:paraId="36042C85" w14:textId="4ED7720E" w:rsidR="00241429" w:rsidRPr="001948A0" w:rsidRDefault="001948A0" w:rsidP="001948A0">
      <w:pPr>
        <w:pStyle w:val="Heading1"/>
        <w:rPr>
          <w:rtl/>
        </w:rPr>
      </w:pPr>
      <w:r w:rsidRPr="001948A0">
        <w:rPr>
          <w:rFonts w:hint="cs"/>
          <w:rtl/>
        </w:rPr>
        <w:lastRenderedPageBreak/>
        <w:t>מ</w:t>
      </w:r>
      <w:r w:rsidR="00241429" w:rsidRPr="001948A0">
        <w:rPr>
          <w:rFonts w:hint="cs"/>
          <w:rtl/>
        </w:rPr>
        <w:t xml:space="preserve">בוא </w:t>
      </w:r>
    </w:p>
    <w:p w14:paraId="0E1F98D1" w14:textId="77777777" w:rsidR="00A01FCA" w:rsidRDefault="00A01FCA" w:rsidP="00C8448C">
      <w:pPr>
        <w:bidi/>
        <w:rPr>
          <w:rtl/>
        </w:rPr>
      </w:pPr>
    </w:p>
    <w:p w14:paraId="57065142" w14:textId="77777777" w:rsidR="00A01FCA" w:rsidRDefault="00A01FCA" w:rsidP="00C8448C">
      <w:pPr>
        <w:bidi/>
        <w:rPr>
          <w:rtl/>
        </w:rPr>
      </w:pPr>
    </w:p>
    <w:p w14:paraId="03F73FCE" w14:textId="77777777" w:rsidR="00A01FCA" w:rsidRDefault="00A01FCA" w:rsidP="00C8448C">
      <w:pPr>
        <w:bidi/>
        <w:rPr>
          <w:rtl/>
        </w:rPr>
      </w:pPr>
    </w:p>
    <w:p w14:paraId="50B52D18" w14:textId="77777777" w:rsidR="00A01FCA" w:rsidRDefault="00A01FCA" w:rsidP="00C8448C">
      <w:pPr>
        <w:bidi/>
        <w:rPr>
          <w:rtl/>
        </w:rPr>
      </w:pPr>
    </w:p>
    <w:p w14:paraId="4D122E34" w14:textId="77777777" w:rsidR="00A01FCA" w:rsidRDefault="00A01FCA" w:rsidP="00C8448C">
      <w:pPr>
        <w:bidi/>
        <w:rPr>
          <w:rtl/>
        </w:rPr>
      </w:pPr>
    </w:p>
    <w:p w14:paraId="454BB4D4" w14:textId="77777777" w:rsidR="00A01FCA" w:rsidRDefault="00A01FCA" w:rsidP="00C8448C">
      <w:pPr>
        <w:bidi/>
        <w:rPr>
          <w:rtl/>
        </w:rPr>
      </w:pPr>
    </w:p>
    <w:p w14:paraId="6F8A3149" w14:textId="77777777" w:rsidR="00A01FCA" w:rsidRDefault="00A01FCA" w:rsidP="00C8448C">
      <w:pPr>
        <w:bidi/>
        <w:rPr>
          <w:rtl/>
        </w:rPr>
      </w:pPr>
    </w:p>
    <w:p w14:paraId="6FE47194" w14:textId="77777777" w:rsidR="00A01FCA" w:rsidRDefault="00A01FCA" w:rsidP="00C8448C">
      <w:pPr>
        <w:bidi/>
        <w:rPr>
          <w:rtl/>
        </w:rPr>
      </w:pPr>
    </w:p>
    <w:p w14:paraId="03471DFE" w14:textId="77777777" w:rsidR="00A01FCA" w:rsidRDefault="00A01FCA" w:rsidP="00C8448C">
      <w:pPr>
        <w:bidi/>
        <w:rPr>
          <w:rtl/>
        </w:rPr>
      </w:pPr>
    </w:p>
    <w:p w14:paraId="64070D8B" w14:textId="77777777" w:rsidR="00A01FCA" w:rsidRDefault="00A01FCA" w:rsidP="00C8448C">
      <w:pPr>
        <w:bidi/>
        <w:rPr>
          <w:rtl/>
        </w:rPr>
      </w:pPr>
    </w:p>
    <w:p w14:paraId="61A954E3" w14:textId="77777777" w:rsidR="00A01FCA" w:rsidRDefault="00A01FCA" w:rsidP="00C8448C">
      <w:pPr>
        <w:bidi/>
        <w:rPr>
          <w:rtl/>
        </w:rPr>
      </w:pPr>
    </w:p>
    <w:p w14:paraId="6B3A58D6" w14:textId="77777777" w:rsidR="00A01FCA" w:rsidRDefault="00A01FCA" w:rsidP="00C8448C">
      <w:pPr>
        <w:bidi/>
        <w:rPr>
          <w:rtl/>
        </w:rPr>
      </w:pPr>
    </w:p>
    <w:p w14:paraId="34FA5B99" w14:textId="77777777" w:rsidR="00A01FCA" w:rsidRDefault="00A01FCA" w:rsidP="00C8448C">
      <w:pPr>
        <w:bidi/>
        <w:rPr>
          <w:rtl/>
        </w:rPr>
      </w:pPr>
    </w:p>
    <w:p w14:paraId="31F335CB" w14:textId="77777777" w:rsidR="00A01FCA" w:rsidRDefault="00A01FCA" w:rsidP="00C8448C">
      <w:pPr>
        <w:bidi/>
        <w:rPr>
          <w:rtl/>
        </w:rPr>
      </w:pPr>
    </w:p>
    <w:p w14:paraId="7D31C7A4" w14:textId="77777777" w:rsidR="00A01FCA" w:rsidRDefault="00A01FCA" w:rsidP="00C8448C">
      <w:pPr>
        <w:bidi/>
        <w:rPr>
          <w:rtl/>
        </w:rPr>
      </w:pPr>
    </w:p>
    <w:p w14:paraId="1856CE81" w14:textId="77777777" w:rsidR="00A01FCA" w:rsidRDefault="00A01FCA" w:rsidP="00C8448C">
      <w:pPr>
        <w:bidi/>
        <w:rPr>
          <w:rtl/>
        </w:rPr>
      </w:pPr>
    </w:p>
    <w:p w14:paraId="7DFDD441" w14:textId="77777777" w:rsidR="00A01FCA" w:rsidRDefault="00A01FCA" w:rsidP="00C8448C">
      <w:pPr>
        <w:bidi/>
        <w:rPr>
          <w:rtl/>
        </w:rPr>
      </w:pPr>
    </w:p>
    <w:p w14:paraId="63B01FE6" w14:textId="77777777" w:rsidR="00A01FCA" w:rsidRDefault="00A01FCA" w:rsidP="00C8448C">
      <w:pPr>
        <w:bidi/>
        <w:rPr>
          <w:rtl/>
        </w:rPr>
      </w:pPr>
    </w:p>
    <w:p w14:paraId="0C4C451E" w14:textId="77777777" w:rsidR="00A01FCA" w:rsidRDefault="00A01FCA" w:rsidP="00C8448C">
      <w:pPr>
        <w:bidi/>
        <w:rPr>
          <w:rtl/>
        </w:rPr>
      </w:pPr>
    </w:p>
    <w:p w14:paraId="7A8CD995" w14:textId="77777777" w:rsidR="00A01FCA" w:rsidRDefault="00A01FCA" w:rsidP="00C8448C">
      <w:pPr>
        <w:bidi/>
        <w:rPr>
          <w:rtl/>
        </w:rPr>
      </w:pPr>
    </w:p>
    <w:p w14:paraId="1CFD9B45" w14:textId="77777777" w:rsidR="00A01FCA" w:rsidRDefault="00A01FCA" w:rsidP="00C8448C">
      <w:pPr>
        <w:bidi/>
        <w:rPr>
          <w:rtl/>
        </w:rPr>
      </w:pPr>
    </w:p>
    <w:p w14:paraId="44856524" w14:textId="77777777" w:rsidR="00A01FCA" w:rsidRDefault="00A01FCA" w:rsidP="00C8448C">
      <w:pPr>
        <w:bidi/>
        <w:rPr>
          <w:rtl/>
        </w:rPr>
      </w:pPr>
    </w:p>
    <w:p w14:paraId="68EBD251" w14:textId="77777777" w:rsidR="00A01FCA" w:rsidRDefault="00A01FCA" w:rsidP="00C8448C">
      <w:pPr>
        <w:bidi/>
        <w:rPr>
          <w:rtl/>
        </w:rPr>
      </w:pPr>
    </w:p>
    <w:p w14:paraId="5312323B" w14:textId="77777777" w:rsidR="00A01FCA" w:rsidRDefault="00A01FCA" w:rsidP="00C8448C">
      <w:pPr>
        <w:bidi/>
        <w:rPr>
          <w:rtl/>
        </w:rPr>
      </w:pPr>
    </w:p>
    <w:p w14:paraId="27ACC3B6" w14:textId="77777777" w:rsidR="00A01FCA" w:rsidRDefault="00A01FCA" w:rsidP="00C8448C">
      <w:pPr>
        <w:bidi/>
        <w:rPr>
          <w:rtl/>
        </w:rPr>
      </w:pPr>
    </w:p>
    <w:p w14:paraId="3CBDCDD5" w14:textId="77777777" w:rsidR="00A01FCA" w:rsidRDefault="00A01FCA" w:rsidP="00C8448C">
      <w:pPr>
        <w:bidi/>
        <w:rPr>
          <w:rtl/>
        </w:rPr>
      </w:pPr>
    </w:p>
    <w:p w14:paraId="0C86F1E3" w14:textId="77777777" w:rsidR="00A01FCA" w:rsidRDefault="00A01FCA" w:rsidP="00C8448C">
      <w:pPr>
        <w:bidi/>
        <w:rPr>
          <w:rtl/>
        </w:rPr>
      </w:pPr>
    </w:p>
    <w:p w14:paraId="6A8FDC4E" w14:textId="77777777" w:rsidR="00A01FCA" w:rsidRDefault="00A01FCA" w:rsidP="00C8448C">
      <w:pPr>
        <w:bidi/>
        <w:rPr>
          <w:rtl/>
        </w:rPr>
      </w:pPr>
    </w:p>
    <w:p w14:paraId="163E342E" w14:textId="77777777" w:rsidR="00A01FCA" w:rsidRDefault="00A01FCA" w:rsidP="00C8448C">
      <w:pPr>
        <w:bidi/>
        <w:rPr>
          <w:rtl/>
        </w:rPr>
      </w:pPr>
    </w:p>
    <w:p w14:paraId="530D5CEC" w14:textId="18DFDF77" w:rsidR="00A01FCA" w:rsidRDefault="00A01FCA" w:rsidP="00C8448C">
      <w:pPr>
        <w:bidi/>
        <w:rPr>
          <w:rtl/>
        </w:rPr>
      </w:pPr>
    </w:p>
    <w:p w14:paraId="4F93E97B" w14:textId="77777777" w:rsidR="00A01FCA" w:rsidRPr="00A01FCA" w:rsidRDefault="00A01FCA" w:rsidP="00C8448C">
      <w:pPr>
        <w:bidi/>
        <w:rPr>
          <w:rtl/>
        </w:rPr>
      </w:pPr>
    </w:p>
    <w:p w14:paraId="49922248" w14:textId="78880FC1" w:rsidR="00A01FCA" w:rsidRPr="001948A0" w:rsidRDefault="00241429" w:rsidP="001948A0">
      <w:pPr>
        <w:pStyle w:val="Heading1"/>
        <w:ind w:left="374"/>
      </w:pPr>
      <w:bookmarkStart w:id="0" w:name="_Toc132628754"/>
      <w:r w:rsidRPr="001948A0">
        <w:rPr>
          <w:rtl/>
        </w:rPr>
        <w:lastRenderedPageBreak/>
        <w:t xml:space="preserve">חקר הסוגייה החברתית-הומניטרית </w:t>
      </w:r>
      <w:bookmarkStart w:id="1" w:name="_Toc132628755"/>
      <w:bookmarkEnd w:id="0"/>
      <w:r w:rsidR="001948A0">
        <w:rPr>
          <w:rtl/>
        </w:rPr>
        <w:br/>
      </w:r>
    </w:p>
    <w:p w14:paraId="7CCF1AB1" w14:textId="5E0DB917" w:rsidR="00241429" w:rsidRPr="001948A0" w:rsidRDefault="001948A0" w:rsidP="001948A0">
      <w:pPr>
        <w:pStyle w:val="Heading2"/>
        <w:rPr>
          <w:rtl/>
        </w:rPr>
      </w:pPr>
      <w:r w:rsidRPr="001948A0">
        <w:rPr>
          <w:rFonts w:hint="cs"/>
          <w:rtl/>
        </w:rPr>
        <w:t>2.1</w:t>
      </w:r>
      <w:r w:rsidR="00A01FCA" w:rsidRPr="001948A0">
        <w:rPr>
          <w:rFonts w:hint="cs"/>
          <w:rtl/>
        </w:rPr>
        <w:t xml:space="preserve"> </w:t>
      </w:r>
      <w:r w:rsidR="00241429" w:rsidRPr="001948A0">
        <w:rPr>
          <w:rtl/>
        </w:rPr>
        <w:t>ביטויי התופעה, האתגר וחשיבותו</w:t>
      </w:r>
      <w:bookmarkEnd w:id="1"/>
      <w:r w:rsidRPr="001948A0">
        <w:rPr>
          <w:rtl/>
        </w:rPr>
        <w:br/>
      </w:r>
    </w:p>
    <w:p w14:paraId="6EBAC34C" w14:textId="77777777" w:rsidR="00B92F43" w:rsidRDefault="00B4709A" w:rsidP="00C8448C">
      <w:pPr>
        <w:bidi/>
        <w:spacing w:line="360" w:lineRule="auto"/>
        <w:ind w:left="-52" w:right="284"/>
        <w:rPr>
          <w:rFonts w:ascii="David" w:hAnsi="David" w:cs="David"/>
          <w:sz w:val="24"/>
          <w:szCs w:val="24"/>
          <w:rtl/>
        </w:rPr>
      </w:pPr>
      <w:r>
        <w:rPr>
          <w:rFonts w:ascii="David" w:hAnsi="David" w:cs="David" w:hint="cs"/>
          <w:sz w:val="24"/>
          <w:szCs w:val="24"/>
          <w:rtl/>
        </w:rPr>
        <w:t>ה</w:t>
      </w:r>
      <w:r w:rsidRPr="00B4709A">
        <w:rPr>
          <w:rFonts w:ascii="David" w:hAnsi="David" w:cs="David"/>
          <w:sz w:val="24"/>
          <w:szCs w:val="24"/>
          <w:rtl/>
        </w:rPr>
        <w:t>תמודדות עם מחלות</w:t>
      </w:r>
      <w:r>
        <w:rPr>
          <w:rFonts w:ascii="David" w:hAnsi="David" w:cs="David" w:hint="cs"/>
          <w:sz w:val="24"/>
          <w:szCs w:val="24"/>
          <w:rtl/>
        </w:rPr>
        <w:t xml:space="preserve"> קשות</w:t>
      </w:r>
      <w:r w:rsidRPr="00B4709A">
        <w:rPr>
          <w:rFonts w:ascii="David" w:hAnsi="David" w:cs="David"/>
          <w:sz w:val="24"/>
          <w:szCs w:val="24"/>
          <w:rtl/>
        </w:rPr>
        <w:t> מהווה טלטלה דרמטית עבור מרבית האנשים המתבשרים על מחלתם, ומעוררת פעמים רבות חרדה</w:t>
      </w:r>
      <w:r>
        <w:rPr>
          <w:rFonts w:ascii="David" w:hAnsi="David" w:cs="David" w:hint="cs"/>
          <w:sz w:val="24"/>
          <w:szCs w:val="24"/>
          <w:rtl/>
        </w:rPr>
        <w:t xml:space="preserve"> ו</w:t>
      </w:r>
      <w:r w:rsidRPr="00B4709A">
        <w:rPr>
          <w:rFonts w:ascii="David" w:hAnsi="David" w:cs="David"/>
          <w:sz w:val="24"/>
          <w:szCs w:val="24"/>
          <w:rtl/>
        </w:rPr>
        <w:t>חוסר אונים</w:t>
      </w:r>
      <w:r>
        <w:rPr>
          <w:rFonts w:ascii="David" w:hAnsi="David" w:cs="David" w:hint="cs"/>
          <w:sz w:val="24"/>
          <w:szCs w:val="24"/>
          <w:rtl/>
        </w:rPr>
        <w:t xml:space="preserve">. תהליך ההתמודדות דורש כוח רב וסבלנות מהחולה ומהסביבה שמקיפה אותו, ויותר מתמיד האדם החולה זקוק למעטפת תמיכה וחיזוקים, מאחר ומחלות פעמים רבות משפיעות לא רק על הגוף הפיזי, אלא גם על הרוח והנפש. </w:t>
      </w:r>
    </w:p>
    <w:p w14:paraId="3921E7BE" w14:textId="6939F244" w:rsidR="00C8448C" w:rsidRDefault="00B4709A" w:rsidP="00C8448C">
      <w:pPr>
        <w:bidi/>
        <w:spacing w:line="360" w:lineRule="auto"/>
        <w:ind w:left="-52" w:right="284"/>
        <w:rPr>
          <w:rFonts w:ascii="David" w:hAnsi="David" w:cs="David"/>
          <w:sz w:val="24"/>
          <w:szCs w:val="24"/>
          <w:rtl/>
        </w:rPr>
      </w:pPr>
      <w:r w:rsidRPr="00033E78">
        <w:rPr>
          <w:rFonts w:ascii="David" w:hAnsi="David" w:cs="David" w:hint="cs"/>
          <w:sz w:val="24"/>
          <w:szCs w:val="24"/>
          <w:rtl/>
        </w:rPr>
        <w:t>בקרב נשים, סרטן השד הוא סוג הסרטן הנפוץ ביותר</w:t>
      </w:r>
      <w:r w:rsidRPr="00033E78">
        <w:rPr>
          <w:rFonts w:ascii="David" w:hAnsi="David" w:cs="David"/>
          <w:sz w:val="24"/>
          <w:szCs w:val="24"/>
          <w:rtl/>
        </w:rPr>
        <w:t xml:space="preserve">, </w:t>
      </w:r>
      <w:r w:rsidRPr="00033E78">
        <w:rPr>
          <w:rFonts w:ascii="David" w:hAnsi="David" w:cs="David" w:hint="cs"/>
          <w:sz w:val="24"/>
          <w:szCs w:val="24"/>
          <w:rtl/>
        </w:rPr>
        <w:t xml:space="preserve">והסיכון לחלות בו עולה עם הגיל. ההתמודדות נעשית קשה יותר כאשר האבחון </w:t>
      </w:r>
      <w:r w:rsidR="00033E78" w:rsidRPr="00033E78">
        <w:rPr>
          <w:rFonts w:ascii="David" w:hAnsi="David" w:cs="David" w:hint="cs"/>
          <w:sz w:val="24"/>
          <w:szCs w:val="24"/>
          <w:rtl/>
        </w:rPr>
        <w:t>מתבצע בשלבים מאוחרים יותר ובעקבות כך הטיפול לרוב מורכב יותר. העלאת המודעות לסרטן השד היא חשובה ביותר, מכיוון שככל שהמחלה מאובחנת בשלב מוקדם יותר כך עולים הסיכויים להחלמה. סיכויי ההחלמה של נשים שמחלתם אובחנה בשלב מוקדם מגיעים ל</w:t>
      </w:r>
      <w:r w:rsidR="00B92F43">
        <w:rPr>
          <w:rFonts w:ascii="David" w:hAnsi="David" w:cs="David" w:hint="cs"/>
          <w:rtl/>
        </w:rPr>
        <w:t>כ</w:t>
      </w:r>
      <w:r w:rsidR="00033E78" w:rsidRPr="00033E78">
        <w:rPr>
          <w:rFonts w:ascii="David" w:hAnsi="David" w:cs="David" w:hint="cs"/>
          <w:sz w:val="24"/>
          <w:szCs w:val="24"/>
          <w:rtl/>
        </w:rPr>
        <w:t>-9</w:t>
      </w:r>
      <w:r w:rsidR="00B92F43">
        <w:rPr>
          <w:rFonts w:ascii="David" w:hAnsi="David" w:cs="David" w:hint="cs"/>
          <w:rtl/>
        </w:rPr>
        <w:t>0</w:t>
      </w:r>
      <w:r w:rsidR="00033E78" w:rsidRPr="00033E78">
        <w:rPr>
          <w:rFonts w:ascii="David" w:hAnsi="David" w:cs="David" w:hint="cs"/>
          <w:sz w:val="24"/>
          <w:szCs w:val="24"/>
          <w:rtl/>
        </w:rPr>
        <w:t>%</w:t>
      </w:r>
      <w:r w:rsidR="003773FC">
        <w:rPr>
          <w:rFonts w:ascii="David" w:hAnsi="David" w:cs="David" w:hint="cs"/>
          <w:sz w:val="24"/>
          <w:szCs w:val="24"/>
          <w:rtl/>
        </w:rPr>
        <w:t xml:space="preserve"> </w:t>
      </w:r>
      <w:r w:rsidR="00C8448C">
        <w:rPr>
          <w:rStyle w:val="FootnoteReference"/>
          <w:rFonts w:ascii="David" w:hAnsi="David" w:cs="David"/>
          <w:sz w:val="24"/>
          <w:szCs w:val="24"/>
          <w:rtl/>
        </w:rPr>
        <w:footnoteReference w:id="2"/>
      </w:r>
    </w:p>
    <w:p w14:paraId="27FE2251" w14:textId="26878C66" w:rsidR="00B92F43" w:rsidRPr="00C8448C" w:rsidRDefault="00B92F43" w:rsidP="00C8448C">
      <w:pPr>
        <w:bidi/>
        <w:spacing w:line="360" w:lineRule="auto"/>
        <w:ind w:left="-52" w:right="284"/>
        <w:rPr>
          <w:rFonts w:ascii="David" w:hAnsi="David" w:cs="David"/>
          <w:sz w:val="24"/>
          <w:szCs w:val="24"/>
        </w:rPr>
      </w:pPr>
      <w:r>
        <w:rPr>
          <w:rFonts w:ascii="David" w:hAnsi="David" w:cs="David" w:hint="cs"/>
          <w:sz w:val="24"/>
          <w:szCs w:val="24"/>
          <w:rtl/>
        </w:rPr>
        <w:t xml:space="preserve">כיום ארגונים ועמותות רבים מסייעים למתמודדים במחלות קשות בכלל ובמחלת סרטן השד בפרט, ביניהם בתי חולים ברחבי הארץ, האגודה למלחמה בסרטן, </w:t>
      </w:r>
      <w:r w:rsidRPr="00C8448C">
        <w:rPr>
          <w:rFonts w:ascii="David" w:hAnsi="David" w:cs="David"/>
          <w:sz w:val="24"/>
          <w:szCs w:val="24"/>
        </w:rPr>
        <w:fldChar w:fldCharType="begin"/>
      </w:r>
      <w:r w:rsidRPr="00C8448C">
        <w:rPr>
          <w:rFonts w:ascii="David" w:hAnsi="David" w:cs="David"/>
          <w:sz w:val="24"/>
          <w:szCs w:val="24"/>
        </w:rPr>
        <w:instrText xml:space="preserve"> HYPERLINK "https://www.kolzchut.org.il/he/%D7%94%D7%93%D7%93%D7%99_%E2%80%93_%D7%94%D7%9E%D7%A8%D7%9B%D7%96_%D7%9C%D7%9E%D7%AA%D7%9E%D7%95%D7%93%D7%93%D7%AA_%D7%A2%D7%9D_%D7%A1%D7%A8%D7%98%D7%9F_%D7%94%D7%A9%D7%93" </w:instrText>
      </w:r>
      <w:r w:rsidRPr="00C8448C">
        <w:rPr>
          <w:rFonts w:ascii="David" w:hAnsi="David" w:cs="David"/>
          <w:sz w:val="24"/>
          <w:szCs w:val="24"/>
        </w:rPr>
      </w:r>
      <w:r w:rsidRPr="00C8448C">
        <w:rPr>
          <w:rFonts w:ascii="David" w:hAnsi="David" w:cs="David"/>
          <w:sz w:val="24"/>
          <w:szCs w:val="24"/>
        </w:rPr>
        <w:fldChar w:fldCharType="separate"/>
      </w:r>
      <w:r w:rsidRPr="00B92F43">
        <w:rPr>
          <w:rFonts w:ascii="David" w:hAnsi="David" w:cs="David"/>
          <w:sz w:val="24"/>
          <w:szCs w:val="24"/>
          <w:rtl/>
        </w:rPr>
        <w:t>הדדי – המרכז למתמודדת עם סרטן השד</w:t>
      </w:r>
      <w:r>
        <w:rPr>
          <w:rFonts w:ascii="David" w:hAnsi="David" w:cs="David" w:hint="cs"/>
          <w:sz w:val="24"/>
          <w:szCs w:val="24"/>
          <w:rtl/>
        </w:rPr>
        <w:t xml:space="preserve">, ועמותת אחת מתשע איתה נעבוד בפרויקט זה. המשותף לכולם הוא הרצון </w:t>
      </w:r>
      <w:r w:rsidR="00C8448C">
        <w:rPr>
          <w:rFonts w:ascii="David" w:hAnsi="David" w:cs="David" w:hint="cs"/>
          <w:sz w:val="24"/>
          <w:szCs w:val="24"/>
          <w:rtl/>
        </w:rPr>
        <w:t xml:space="preserve">להעניק מעטפת למתמודדות המחלה, ולתת מענה לצרכים שונים של הנשים ומשפחותיהן, לאורך כל שלבי המחלה. </w:t>
      </w:r>
    </w:p>
    <w:p w14:paraId="303FFBF3" w14:textId="7F7DDE58" w:rsidR="00241429" w:rsidRPr="00E2512F" w:rsidRDefault="00B92F43" w:rsidP="004E65CC">
      <w:pPr>
        <w:bidi/>
        <w:spacing w:line="360" w:lineRule="auto"/>
        <w:ind w:right="284"/>
        <w:rPr>
          <w:rFonts w:ascii="David" w:hAnsi="David" w:cs="David"/>
          <w:sz w:val="24"/>
          <w:szCs w:val="24"/>
          <w:rtl/>
        </w:rPr>
      </w:pPr>
      <w:r w:rsidRPr="00C8448C">
        <w:rPr>
          <w:rFonts w:ascii="David" w:hAnsi="David" w:cs="David"/>
          <w:sz w:val="24"/>
          <w:szCs w:val="24"/>
        </w:rPr>
        <w:fldChar w:fldCharType="end"/>
      </w:r>
      <w:r w:rsidR="00241429" w:rsidRPr="00E2512F">
        <w:rPr>
          <w:rFonts w:ascii="David" w:hAnsi="David" w:cs="David"/>
          <w:sz w:val="24"/>
          <w:szCs w:val="24"/>
          <w:rtl/>
        </w:rPr>
        <w:t>ארגון "אחת מתוך תשע" מספק שירות של סדנאות והרצאות, שתי הפעילויות נבדלות זו מזו בכמה הבדלים:</w:t>
      </w:r>
      <w:r w:rsidR="00241429" w:rsidRPr="00E2512F">
        <w:rPr>
          <w:rFonts w:ascii="David" w:hAnsi="David" w:cs="David"/>
          <w:sz w:val="24"/>
          <w:szCs w:val="24"/>
        </w:rPr>
        <w:br/>
      </w:r>
      <w:r w:rsidR="00241429" w:rsidRPr="00E2512F">
        <w:rPr>
          <w:rFonts w:ascii="David" w:hAnsi="David" w:cs="David"/>
          <w:sz w:val="24"/>
          <w:szCs w:val="24"/>
          <w:rtl/>
        </w:rPr>
        <w:t>סדנה- פעילות לימודית שנועדה עבור קהל יעד שמשתייך לארגון/חברה/קהילה בנושא סרטן השד מהיבטים שונים כמו מתי והיכן להיבדק, מה לעשות במקרה של אבחנה ומהם גורמי הייעוץ והליווי הרלוונטיים. הסדנה נועדה עבור קהל הנשים בלבד.</w:t>
      </w:r>
      <w:r w:rsidR="00241429" w:rsidRPr="00E2512F">
        <w:rPr>
          <w:rFonts w:ascii="David" w:hAnsi="David" w:cs="David"/>
          <w:sz w:val="24"/>
          <w:szCs w:val="24"/>
        </w:rPr>
        <w:br/>
      </w:r>
      <w:r w:rsidR="00241429" w:rsidRPr="00E2512F">
        <w:rPr>
          <w:rFonts w:ascii="David" w:hAnsi="David" w:cs="David"/>
          <w:sz w:val="24"/>
          <w:szCs w:val="24"/>
          <w:rtl/>
        </w:rPr>
        <w:t>הרצאה- פעילות של סיפור אישי של מנצחת סרטן השד, מטרת הפעילות להעביר מסר של חיזוק, מתן השראה והעצמה לנשים בהיבט של התמודדות עם סרטן השד.</w:t>
      </w:r>
      <w:r w:rsidR="00241429" w:rsidRPr="00E2512F">
        <w:rPr>
          <w:rFonts w:ascii="David" w:hAnsi="David" w:cs="David"/>
          <w:sz w:val="24"/>
          <w:szCs w:val="24"/>
        </w:rPr>
        <w:br/>
      </w:r>
      <w:r w:rsidR="00241429" w:rsidRPr="00E2512F">
        <w:rPr>
          <w:rFonts w:ascii="David" w:hAnsi="David" w:cs="David"/>
          <w:sz w:val="24"/>
          <w:szCs w:val="24"/>
          <w:rtl/>
        </w:rPr>
        <w:t>עבור כל סדנה והרצאה נבחרים מנחים ומרצים אשר מתאימים לקהל היעד בין אם זאת אוכלוסייה דוברת רוסית, עובדי הייטק (שפה "מדעית יותר"), קהל של נשים חרדיות (שפה צנועה), נשים מהמגזר הבדואי, מוסלמי, נוצרי, אתיופי וכו'.</w:t>
      </w:r>
      <w:r w:rsidR="00241429" w:rsidRPr="00E2512F">
        <w:rPr>
          <w:rFonts w:ascii="David" w:hAnsi="David" w:cs="David"/>
          <w:sz w:val="24"/>
          <w:szCs w:val="24"/>
        </w:rPr>
        <w:br/>
      </w:r>
      <w:r w:rsidR="00241429" w:rsidRPr="00E2512F">
        <w:rPr>
          <w:rFonts w:ascii="David" w:hAnsi="David" w:cs="David"/>
          <w:sz w:val="24"/>
          <w:szCs w:val="24"/>
          <w:rtl/>
        </w:rPr>
        <w:t xml:space="preserve">הפעילויות מועברות הן בצורה פרונטלית והן בזום, ומשתדלים שיהיו לפחות </w:t>
      </w:r>
      <w:r w:rsidR="00241429" w:rsidRPr="00E2512F">
        <w:rPr>
          <w:rFonts w:ascii="David" w:hAnsi="David" w:cs="David"/>
          <w:sz w:val="24"/>
          <w:szCs w:val="24"/>
        </w:rPr>
        <w:t>15</w:t>
      </w:r>
      <w:r w:rsidR="00241429" w:rsidRPr="00E2512F">
        <w:rPr>
          <w:rFonts w:ascii="David" w:hAnsi="David" w:cs="David"/>
          <w:sz w:val="24"/>
          <w:szCs w:val="24"/>
          <w:rtl/>
        </w:rPr>
        <w:t xml:space="preserve"> משתתפים עד כ-</w:t>
      </w:r>
      <w:r w:rsidR="00241429" w:rsidRPr="00E2512F">
        <w:rPr>
          <w:rFonts w:ascii="David" w:hAnsi="David" w:cs="David"/>
          <w:sz w:val="24"/>
          <w:szCs w:val="24"/>
        </w:rPr>
        <w:t>30</w:t>
      </w:r>
      <w:r w:rsidR="00241429" w:rsidRPr="00E2512F">
        <w:rPr>
          <w:rFonts w:ascii="David" w:hAnsi="David" w:cs="David"/>
          <w:sz w:val="24"/>
          <w:szCs w:val="24"/>
          <w:rtl/>
        </w:rPr>
        <w:t xml:space="preserve"> משתתפים.</w:t>
      </w:r>
      <w:r w:rsidR="00241429" w:rsidRPr="00E2512F">
        <w:rPr>
          <w:rFonts w:ascii="David" w:hAnsi="David" w:cs="David"/>
          <w:sz w:val="24"/>
          <w:szCs w:val="24"/>
        </w:rPr>
        <w:br/>
      </w:r>
      <w:r w:rsidR="00241429" w:rsidRPr="00E2512F">
        <w:rPr>
          <w:rFonts w:ascii="David" w:hAnsi="David" w:cs="David"/>
          <w:sz w:val="24"/>
          <w:szCs w:val="24"/>
          <w:rtl/>
        </w:rPr>
        <w:t>הפעילויות מועברות במהלך כל השנה, אבל במהלך חודש אוקטובר שהוא חודש המודעות לסרטן השד כמות הפעילויות בשיא (</w:t>
      </w:r>
      <w:r w:rsidR="00241429" w:rsidRPr="00E2512F">
        <w:rPr>
          <w:rFonts w:ascii="David" w:hAnsi="David" w:cs="David"/>
          <w:sz w:val="24"/>
          <w:szCs w:val="24"/>
        </w:rPr>
        <w:t>200</w:t>
      </w:r>
      <w:r w:rsidR="00241429" w:rsidRPr="00E2512F">
        <w:rPr>
          <w:rFonts w:ascii="David" w:hAnsi="David" w:cs="David"/>
          <w:sz w:val="24"/>
          <w:szCs w:val="24"/>
          <w:rtl/>
        </w:rPr>
        <w:t xml:space="preserve"> פעילויות בחודש, לפעמים </w:t>
      </w:r>
      <w:r w:rsidR="00241429" w:rsidRPr="00E2512F">
        <w:rPr>
          <w:rFonts w:ascii="David" w:hAnsi="David" w:cs="David"/>
          <w:sz w:val="24"/>
          <w:szCs w:val="24"/>
        </w:rPr>
        <w:t>3</w:t>
      </w:r>
      <w:r w:rsidR="00241429" w:rsidRPr="00E2512F">
        <w:rPr>
          <w:rFonts w:ascii="David" w:hAnsi="David" w:cs="David"/>
          <w:sz w:val="24"/>
          <w:szCs w:val="24"/>
          <w:rtl/>
        </w:rPr>
        <w:t xml:space="preserve"> הרצאות ביום ברחבי כל הארץ). חלק מהארגונים משריינים פעילות חודשים לפני חודש אוקטובר, אבל לעיתים פונים </w:t>
      </w:r>
      <w:r w:rsidR="00241429" w:rsidRPr="00E2512F">
        <w:rPr>
          <w:rFonts w:ascii="David" w:hAnsi="David" w:cs="David"/>
          <w:sz w:val="24"/>
          <w:szCs w:val="24"/>
          <w:rtl/>
        </w:rPr>
        <w:lastRenderedPageBreak/>
        <w:t>או מבטלים בהתראה קצרה.</w:t>
      </w:r>
      <w:r w:rsidR="00241429" w:rsidRPr="00E2512F">
        <w:rPr>
          <w:rFonts w:ascii="David" w:hAnsi="David" w:cs="David"/>
          <w:sz w:val="24"/>
          <w:szCs w:val="24"/>
        </w:rPr>
        <w:br/>
      </w:r>
      <w:r w:rsidR="00241429" w:rsidRPr="00E2512F">
        <w:rPr>
          <w:rFonts w:ascii="David" w:hAnsi="David" w:cs="David"/>
          <w:sz w:val="24"/>
          <w:szCs w:val="24"/>
          <w:rtl/>
        </w:rPr>
        <w:t>המטרה- לבצע כמות מקסימלית של פעילויות עם מנחים ומרצים שמתאימים לקהל היעד על מנת לבצע חשיפה מקסימלית לנושא סרטן השד בקרב נשים.</w:t>
      </w:r>
      <w:r w:rsidR="00241429" w:rsidRPr="00E2512F">
        <w:rPr>
          <w:rFonts w:ascii="David" w:hAnsi="David" w:cs="David"/>
          <w:sz w:val="24"/>
          <w:szCs w:val="24"/>
        </w:rPr>
        <w:br/>
      </w:r>
      <w:r w:rsidR="00241429" w:rsidRPr="00E2512F">
        <w:rPr>
          <w:rFonts w:ascii="David" w:hAnsi="David" w:cs="David"/>
          <w:sz w:val="24"/>
          <w:szCs w:val="24"/>
          <w:rtl/>
        </w:rPr>
        <w:t>לאור הנושא הרגיש, החשיבות שלו והצורך להיענות לביקוש ישנם מספר אתגרים-</w:t>
      </w:r>
      <w:r w:rsidR="00241429" w:rsidRPr="00E2512F">
        <w:rPr>
          <w:rFonts w:ascii="David" w:hAnsi="David" w:cs="David"/>
          <w:sz w:val="24"/>
          <w:szCs w:val="24"/>
        </w:rPr>
        <w:br/>
      </w:r>
      <w:r w:rsidR="00241429" w:rsidRPr="00E2512F">
        <w:rPr>
          <w:rFonts w:ascii="David" w:hAnsi="David" w:cs="David"/>
          <w:sz w:val="24"/>
          <w:szCs w:val="24"/>
          <w:rtl/>
        </w:rPr>
        <w:t>אתגר ראשון הוא להצליח לשבץ מנחה לפעילות שתתאים לאופי ולשפת הארגון על מנת שהפעילות תוכל לייצר את ההשפעה הדרושה, שהיא לייצר מודעות לנושא ולגרום לנשים ללכת להיבדק ולהמשיך להפיץ את המסר לנשים נוספות (עם זאת, אין דרך לעקוב מטעמי פרטיות הפרט), מנחה שלא מתאימה לקהל היעד עלולה שלא להעביר את המסר ובכך המטרה יכולה להתפספס. לכן השיבוץ כיום הוא בצורה ידנית מלאה תוך התבססות על ניסיון ואינטואיציה של בעל התפקיד.</w:t>
      </w:r>
      <w:r w:rsidR="00241429" w:rsidRPr="00E2512F">
        <w:rPr>
          <w:rFonts w:ascii="David" w:hAnsi="David" w:cs="David"/>
          <w:sz w:val="24"/>
          <w:szCs w:val="24"/>
        </w:rPr>
        <w:br/>
      </w:r>
      <w:r w:rsidR="00241429" w:rsidRPr="00E2512F">
        <w:rPr>
          <w:rFonts w:ascii="David" w:hAnsi="David" w:cs="David"/>
          <w:sz w:val="24"/>
          <w:szCs w:val="24"/>
          <w:rtl/>
        </w:rPr>
        <w:t xml:space="preserve">האתגר הנוסף הוא לעמוד בביקוש, כמות המנחים והמרצים היא מוגבלת, תהליך האיתור והגיוס הוא מורכב וכולל גם הכשרה מתאימה, לכן כמות המרצים והמנחים היא נתונה לחודש אוקטובר ואינה יכולה לגדול ככל שהביקוש לפעילות גדל ולא ניתן להוסיף מנחי קבלן מארגונים אחרים. הפניות מארגונים וקהילות יכול להתבצע חודשים לפני חודש אוקטובר אך יכול להיות גם בלתי צפוי במהלכו עם בקשות חדשות לפעילויות. </w:t>
      </w:r>
      <w:r w:rsidR="00241429" w:rsidRPr="00E2512F">
        <w:rPr>
          <w:rFonts w:ascii="David" w:hAnsi="David" w:cs="David"/>
          <w:sz w:val="24"/>
          <w:szCs w:val="24"/>
        </w:rPr>
        <w:br/>
      </w:r>
      <w:r w:rsidR="00241429" w:rsidRPr="00E2512F">
        <w:rPr>
          <w:rFonts w:ascii="David" w:hAnsi="David" w:cs="David"/>
          <w:sz w:val="24"/>
          <w:szCs w:val="24"/>
          <w:rtl/>
        </w:rPr>
        <w:t>תהליך השיבוץ הוא תהליך בלתי פוסק במהלך כל השנה וכולל בתוכו המון שינויים בעקבות בקשות חדשות, וביטולים הן של ארגונים והן של מנחים ומרצים מסיבות שונות לכן בעיית השיבוץ מאתגרת וכללת המון אילוצים ונדרשת גם להתאמות ושינויים.</w:t>
      </w:r>
    </w:p>
    <w:p w14:paraId="21B178AA" w14:textId="2B5635BE" w:rsidR="00241429" w:rsidRDefault="00241429" w:rsidP="001E7D7B">
      <w:pPr>
        <w:pStyle w:val="Heading2"/>
        <w:numPr>
          <w:ilvl w:val="1"/>
          <w:numId w:val="10"/>
        </w:numPr>
        <w:ind w:left="374"/>
        <w:rPr>
          <w:rtl/>
        </w:rPr>
      </w:pPr>
      <w:bookmarkStart w:id="2" w:name="_Toc132628756"/>
      <w:r w:rsidRPr="00136905">
        <w:rPr>
          <w:rtl/>
        </w:rPr>
        <w:t>גורמי התופעה</w:t>
      </w:r>
      <w:bookmarkEnd w:id="2"/>
    </w:p>
    <w:p w14:paraId="4D0C7D6E" w14:textId="15F79F28" w:rsidR="008130F9" w:rsidRPr="008130F9" w:rsidRDefault="008130F9" w:rsidP="00323CAA">
      <w:pPr>
        <w:bidi/>
        <w:spacing w:line="360" w:lineRule="auto"/>
        <w:ind w:right="-24"/>
        <w:jc w:val="both"/>
        <w:rPr>
          <w:rFonts w:ascii="David" w:eastAsiaTheme="minorBidi" w:hAnsi="David" w:cs="David" w:hint="cs"/>
          <w:sz w:val="24"/>
          <w:szCs w:val="24"/>
          <w:rtl/>
        </w:rPr>
      </w:pPr>
      <w:r w:rsidRPr="008130F9">
        <w:rPr>
          <w:rFonts w:ascii="David" w:eastAsiaTheme="minorBidi" w:hAnsi="David" w:cs="David"/>
          <w:sz w:val="24"/>
          <w:szCs w:val="24"/>
          <w:rtl/>
        </w:rPr>
        <w:t>סרטן השד היא מחלה מורכבת עם מספר גורמים התורמים להתפתחותה. בעוד שהגורם המדויק לסרטן השד אינו מובן במלואו, חוקרים זיהו מספר גורמי סיכון שעשויים להגביר את הסבירות לפתח את המחלה. הנה כמה מהסיבות הידועות:</w:t>
      </w:r>
    </w:p>
    <w:p w14:paraId="4957B258" w14:textId="47A3321B" w:rsidR="008130F9" w:rsidRPr="008130F9" w:rsidRDefault="008130F9" w:rsidP="00843B8C">
      <w:pPr>
        <w:bidi/>
        <w:spacing w:after="0" w:line="360" w:lineRule="auto"/>
        <w:ind w:right="-24"/>
        <w:jc w:val="both"/>
        <w:rPr>
          <w:rFonts w:ascii="David" w:eastAsiaTheme="minorBidi" w:hAnsi="David" w:cs="David"/>
          <w:sz w:val="24"/>
          <w:szCs w:val="24"/>
        </w:rPr>
      </w:pPr>
      <w:r w:rsidRPr="008130F9">
        <w:rPr>
          <w:rFonts w:ascii="David" w:eastAsiaTheme="minorBidi" w:hAnsi="David" w:cs="David"/>
          <w:sz w:val="24"/>
          <w:szCs w:val="24"/>
          <w:rtl/>
        </w:rPr>
        <w:t xml:space="preserve">1. </w:t>
      </w:r>
      <w:r w:rsidRPr="00323CAA">
        <w:rPr>
          <w:rFonts w:ascii="David" w:eastAsiaTheme="minorBidi" w:hAnsi="David" w:cs="David"/>
          <w:b/>
          <w:bCs/>
          <w:sz w:val="24"/>
          <w:szCs w:val="24"/>
          <w:rtl/>
        </w:rPr>
        <w:t>מגדר</w:t>
      </w:r>
      <w:r w:rsidRPr="008130F9">
        <w:rPr>
          <w:rFonts w:ascii="David" w:eastAsiaTheme="minorBidi" w:hAnsi="David" w:cs="David"/>
          <w:sz w:val="24"/>
          <w:szCs w:val="24"/>
          <w:rtl/>
        </w:rPr>
        <w:t>: סרטן השד מופיע בעיקר בנשים, אם כי גם גברים יכולים לפתח אותו. לנשים יש סיכון גבוה יותר בגלל נוכחות רקמת השד וגורמים הורמונליים.</w:t>
      </w:r>
    </w:p>
    <w:p w14:paraId="722DAA06" w14:textId="7A619883" w:rsidR="008130F9" w:rsidRPr="00323CAA" w:rsidRDefault="008130F9" w:rsidP="00843B8C">
      <w:pPr>
        <w:bidi/>
        <w:spacing w:after="0" w:line="360" w:lineRule="auto"/>
        <w:ind w:right="-24"/>
        <w:jc w:val="both"/>
        <w:rPr>
          <w:rFonts w:ascii="David" w:eastAsiaTheme="minorBidi" w:hAnsi="David" w:cs="David"/>
          <w:sz w:val="24"/>
          <w:szCs w:val="24"/>
        </w:rPr>
      </w:pPr>
      <w:r w:rsidRPr="008130F9">
        <w:rPr>
          <w:rFonts w:ascii="David" w:eastAsiaTheme="minorBidi" w:hAnsi="David" w:cs="David"/>
          <w:sz w:val="24"/>
          <w:szCs w:val="24"/>
          <w:rtl/>
        </w:rPr>
        <w:t xml:space="preserve">2. </w:t>
      </w:r>
      <w:r w:rsidRPr="0090798F">
        <w:rPr>
          <w:rFonts w:ascii="David" w:eastAsiaTheme="minorBidi" w:hAnsi="David" w:cs="David"/>
          <w:b/>
          <w:bCs/>
          <w:sz w:val="24"/>
          <w:szCs w:val="24"/>
          <w:rtl/>
        </w:rPr>
        <w:t>גיל</w:t>
      </w:r>
      <w:r w:rsidRPr="008130F9">
        <w:rPr>
          <w:rFonts w:ascii="David" w:eastAsiaTheme="minorBidi" w:hAnsi="David" w:cs="David"/>
          <w:sz w:val="24"/>
          <w:szCs w:val="24"/>
          <w:rtl/>
        </w:rPr>
        <w:t>: הסיכון לסרטן השד עולה עם הגיל. רוב מקרי סרטן השד מאובחנים בנשים מעל גיל 50.</w:t>
      </w:r>
    </w:p>
    <w:p w14:paraId="322703A9" w14:textId="18ECA492" w:rsidR="008130F9" w:rsidRPr="00323CAA" w:rsidRDefault="008130F9" w:rsidP="00843B8C">
      <w:pPr>
        <w:bidi/>
        <w:spacing w:after="0" w:line="360" w:lineRule="auto"/>
        <w:ind w:right="-24"/>
        <w:jc w:val="both"/>
        <w:rPr>
          <w:rFonts w:ascii="David" w:eastAsiaTheme="minorBidi" w:hAnsi="David" w:cs="David"/>
          <w:sz w:val="24"/>
          <w:szCs w:val="24"/>
        </w:rPr>
      </w:pPr>
      <w:r w:rsidRPr="008130F9">
        <w:rPr>
          <w:rFonts w:ascii="David" w:eastAsiaTheme="minorBidi" w:hAnsi="David" w:cs="David"/>
          <w:sz w:val="24"/>
          <w:szCs w:val="24"/>
          <w:rtl/>
        </w:rPr>
        <w:t xml:space="preserve">3. היסטוריה משפחתית וגנטיקה: קרובי משפחה קרובים, כמו אם, אחות או בת, שחלו בסרטן השד מגביר את הסיכון. כמה מוטציות גנטיות תורשתיות, כגון </w:t>
      </w:r>
      <w:r w:rsidRPr="008130F9">
        <w:rPr>
          <w:rFonts w:ascii="David" w:eastAsiaTheme="minorBidi" w:hAnsi="David" w:cs="David"/>
          <w:sz w:val="24"/>
          <w:szCs w:val="24"/>
        </w:rPr>
        <w:t>BRCA1</w:t>
      </w:r>
      <w:r w:rsidRPr="008130F9">
        <w:rPr>
          <w:rFonts w:ascii="David" w:eastAsiaTheme="minorBidi" w:hAnsi="David" w:cs="David"/>
          <w:sz w:val="24"/>
          <w:szCs w:val="24"/>
          <w:rtl/>
        </w:rPr>
        <w:t xml:space="preserve"> ו-</w:t>
      </w:r>
      <w:r w:rsidRPr="008130F9">
        <w:rPr>
          <w:rFonts w:ascii="David" w:eastAsiaTheme="minorBidi" w:hAnsi="David" w:cs="David"/>
          <w:sz w:val="24"/>
          <w:szCs w:val="24"/>
        </w:rPr>
        <w:t>BRCA2</w:t>
      </w:r>
      <w:r w:rsidRPr="008130F9">
        <w:rPr>
          <w:rFonts w:ascii="David" w:eastAsiaTheme="minorBidi" w:hAnsi="David" w:cs="David"/>
          <w:sz w:val="24"/>
          <w:szCs w:val="24"/>
          <w:rtl/>
        </w:rPr>
        <w:t>, קשורות מאוד לסיכון מוגבר לסרטן השד והשחלות.</w:t>
      </w:r>
    </w:p>
    <w:p w14:paraId="0A474855" w14:textId="106C75AF" w:rsidR="008130F9" w:rsidRPr="008130F9" w:rsidRDefault="008130F9" w:rsidP="00843B8C">
      <w:pPr>
        <w:bidi/>
        <w:spacing w:after="0" w:line="360" w:lineRule="auto"/>
        <w:ind w:right="-24"/>
        <w:jc w:val="both"/>
        <w:rPr>
          <w:rFonts w:ascii="David" w:eastAsiaTheme="minorBidi" w:hAnsi="David" w:cs="David"/>
          <w:sz w:val="24"/>
          <w:szCs w:val="24"/>
        </w:rPr>
      </w:pPr>
      <w:r w:rsidRPr="008130F9">
        <w:rPr>
          <w:rFonts w:ascii="David" w:eastAsiaTheme="minorBidi" w:hAnsi="David" w:cs="David"/>
          <w:sz w:val="24"/>
          <w:szCs w:val="24"/>
          <w:rtl/>
        </w:rPr>
        <w:t xml:space="preserve">4. </w:t>
      </w:r>
      <w:r w:rsidRPr="0090798F">
        <w:rPr>
          <w:rFonts w:ascii="David" w:eastAsiaTheme="minorBidi" w:hAnsi="David" w:cs="David"/>
          <w:b/>
          <w:bCs/>
          <w:sz w:val="24"/>
          <w:szCs w:val="24"/>
          <w:rtl/>
        </w:rPr>
        <w:t>גורמים הורמונליים</w:t>
      </w:r>
      <w:r w:rsidRPr="008130F9">
        <w:rPr>
          <w:rFonts w:ascii="David" w:eastAsiaTheme="minorBidi" w:hAnsi="David" w:cs="David"/>
          <w:sz w:val="24"/>
          <w:szCs w:val="24"/>
          <w:rtl/>
        </w:rPr>
        <w:t>: חשיפה ארוכת טווח להורמוני אסטרוגן ופרוגסטרון עלולה להגביר את הסיכון לסרטן השד. גורמים שיכולים להשפיע על חשיפה הורמונלית כוללים התחלה מוקדמת של הווסת, התחלה מאוחרת של גיל המעבר, מאוחר או ללא הריון ושימוש בטיפול הורמונלי חלופי.</w:t>
      </w:r>
    </w:p>
    <w:p w14:paraId="21D026FC" w14:textId="002A1AD4" w:rsidR="008130F9" w:rsidRPr="008130F9" w:rsidRDefault="008130F9" w:rsidP="00843B8C">
      <w:pPr>
        <w:bidi/>
        <w:spacing w:after="0" w:line="360" w:lineRule="auto"/>
        <w:ind w:right="-24"/>
        <w:jc w:val="both"/>
        <w:rPr>
          <w:rFonts w:ascii="David" w:eastAsiaTheme="minorBidi" w:hAnsi="David" w:cs="David"/>
          <w:sz w:val="24"/>
          <w:szCs w:val="24"/>
        </w:rPr>
      </w:pPr>
      <w:r w:rsidRPr="008130F9">
        <w:rPr>
          <w:rFonts w:ascii="David" w:eastAsiaTheme="minorBidi" w:hAnsi="David" w:cs="David"/>
          <w:sz w:val="24"/>
          <w:szCs w:val="24"/>
          <w:rtl/>
        </w:rPr>
        <w:t xml:space="preserve">5. </w:t>
      </w:r>
      <w:r w:rsidRPr="0090798F">
        <w:rPr>
          <w:rFonts w:ascii="David" w:eastAsiaTheme="minorBidi" w:hAnsi="David" w:cs="David"/>
          <w:b/>
          <w:bCs/>
          <w:sz w:val="24"/>
          <w:szCs w:val="24"/>
          <w:rtl/>
        </w:rPr>
        <w:t>היסטוריה אישית של מחלות שד</w:t>
      </w:r>
      <w:r w:rsidRPr="008130F9">
        <w:rPr>
          <w:rFonts w:ascii="David" w:eastAsiaTheme="minorBidi" w:hAnsi="David" w:cs="David"/>
          <w:sz w:val="24"/>
          <w:szCs w:val="24"/>
          <w:rtl/>
        </w:rPr>
        <w:t>: מחלות שד קודמות, כגון סוגים מסוימים של גושים שפירים בשד או סרטן שד קודם, עלולים להגביר את הסיכון.</w:t>
      </w:r>
    </w:p>
    <w:p w14:paraId="49746398" w14:textId="616157BD" w:rsidR="008130F9" w:rsidRPr="008130F9" w:rsidRDefault="008130F9" w:rsidP="00843B8C">
      <w:pPr>
        <w:bidi/>
        <w:spacing w:line="360" w:lineRule="auto"/>
        <w:ind w:right="-24"/>
        <w:jc w:val="both"/>
        <w:rPr>
          <w:rFonts w:ascii="David" w:eastAsiaTheme="minorBidi" w:hAnsi="David" w:cs="David"/>
          <w:sz w:val="24"/>
          <w:szCs w:val="24"/>
        </w:rPr>
      </w:pPr>
      <w:r w:rsidRPr="008130F9">
        <w:rPr>
          <w:rFonts w:ascii="David" w:eastAsiaTheme="minorBidi" w:hAnsi="David" w:cs="David"/>
          <w:sz w:val="24"/>
          <w:szCs w:val="24"/>
          <w:rtl/>
        </w:rPr>
        <w:t xml:space="preserve">6. </w:t>
      </w:r>
      <w:r w:rsidRPr="0090798F">
        <w:rPr>
          <w:rFonts w:ascii="David" w:eastAsiaTheme="minorBidi" w:hAnsi="David" w:cs="David"/>
          <w:b/>
          <w:bCs/>
          <w:sz w:val="24"/>
          <w:szCs w:val="24"/>
          <w:rtl/>
        </w:rPr>
        <w:t>גורמי אורח חיים</w:t>
      </w:r>
      <w:r w:rsidRPr="008130F9">
        <w:rPr>
          <w:rFonts w:ascii="David" w:eastAsiaTheme="minorBidi" w:hAnsi="David" w:cs="David"/>
          <w:sz w:val="24"/>
          <w:szCs w:val="24"/>
          <w:rtl/>
        </w:rPr>
        <w:t xml:space="preserve">: </w:t>
      </w:r>
      <w:r w:rsidR="00E90472">
        <w:rPr>
          <w:rFonts w:ascii="David" w:eastAsiaTheme="minorBidi" w:hAnsi="David" w:cs="David" w:hint="cs"/>
          <w:sz w:val="24"/>
          <w:szCs w:val="24"/>
          <w:rtl/>
        </w:rPr>
        <w:t>התהנהלות</w:t>
      </w:r>
      <w:r w:rsidRPr="008130F9">
        <w:rPr>
          <w:rFonts w:ascii="David" w:eastAsiaTheme="minorBidi" w:hAnsi="David" w:cs="David"/>
          <w:sz w:val="24"/>
          <w:szCs w:val="24"/>
          <w:rtl/>
        </w:rPr>
        <w:t xml:space="preserve"> לא בריאה באורח חיים עשו</w:t>
      </w:r>
      <w:r w:rsidR="00E90472">
        <w:rPr>
          <w:rFonts w:ascii="David" w:eastAsiaTheme="minorBidi" w:hAnsi="David" w:cs="David" w:hint="cs"/>
          <w:sz w:val="24"/>
          <w:szCs w:val="24"/>
          <w:rtl/>
        </w:rPr>
        <w:t>י</w:t>
      </w:r>
      <w:r w:rsidRPr="008130F9">
        <w:rPr>
          <w:rFonts w:ascii="David" w:eastAsiaTheme="minorBidi" w:hAnsi="David" w:cs="David"/>
          <w:sz w:val="24"/>
          <w:szCs w:val="24"/>
          <w:rtl/>
        </w:rPr>
        <w:t xml:space="preserve"> לתרום לסיכון מוגבר ל</w:t>
      </w:r>
      <w:r w:rsidR="00E90472">
        <w:rPr>
          <w:rFonts w:ascii="David" w:eastAsiaTheme="minorBidi" w:hAnsi="David" w:cs="David" w:hint="cs"/>
          <w:sz w:val="24"/>
          <w:szCs w:val="24"/>
          <w:rtl/>
        </w:rPr>
        <w:t>חלות ב</w:t>
      </w:r>
      <w:r w:rsidRPr="008130F9">
        <w:rPr>
          <w:rFonts w:ascii="David" w:eastAsiaTheme="minorBidi" w:hAnsi="David" w:cs="David"/>
          <w:sz w:val="24"/>
          <w:szCs w:val="24"/>
          <w:rtl/>
        </w:rPr>
        <w:t>סרטן השד. גורמים אלו כוללים צריכת אלכוהול מופרזת, שימוש בטבק, אורח חיים בישיבה, השמנת יתר ותזונה לקויה.</w:t>
      </w:r>
    </w:p>
    <w:p w14:paraId="111D9417" w14:textId="77777777" w:rsidR="008130F9" w:rsidRPr="008130F9" w:rsidRDefault="008130F9" w:rsidP="00843B8C">
      <w:pPr>
        <w:bidi/>
        <w:spacing w:line="360" w:lineRule="auto"/>
        <w:ind w:right="-24"/>
        <w:jc w:val="both"/>
        <w:rPr>
          <w:rFonts w:ascii="David" w:eastAsiaTheme="minorBidi" w:hAnsi="David" w:cs="David"/>
          <w:sz w:val="24"/>
          <w:szCs w:val="24"/>
        </w:rPr>
      </w:pPr>
    </w:p>
    <w:p w14:paraId="08F11773" w14:textId="61FF024D" w:rsidR="008130F9" w:rsidRPr="008130F9" w:rsidRDefault="008130F9" w:rsidP="00843B8C">
      <w:pPr>
        <w:bidi/>
        <w:spacing w:line="360" w:lineRule="auto"/>
        <w:ind w:right="-24"/>
        <w:jc w:val="both"/>
        <w:rPr>
          <w:rFonts w:ascii="David" w:eastAsiaTheme="minorBidi" w:hAnsi="David" w:cs="David"/>
          <w:sz w:val="24"/>
          <w:szCs w:val="24"/>
        </w:rPr>
      </w:pPr>
      <w:r w:rsidRPr="008130F9">
        <w:rPr>
          <w:rFonts w:ascii="David" w:eastAsiaTheme="minorBidi" w:hAnsi="David" w:cs="David"/>
          <w:sz w:val="24"/>
          <w:szCs w:val="24"/>
          <w:rtl/>
        </w:rPr>
        <w:lastRenderedPageBreak/>
        <w:t xml:space="preserve">7. </w:t>
      </w:r>
      <w:r w:rsidRPr="0090798F">
        <w:rPr>
          <w:rFonts w:ascii="David" w:eastAsiaTheme="minorBidi" w:hAnsi="David" w:cs="David"/>
          <w:b/>
          <w:bCs/>
          <w:sz w:val="24"/>
          <w:szCs w:val="24"/>
          <w:rtl/>
        </w:rPr>
        <w:t>חשיפה לקרינה</w:t>
      </w:r>
      <w:r w:rsidRPr="008130F9">
        <w:rPr>
          <w:rFonts w:ascii="David" w:eastAsiaTheme="minorBidi" w:hAnsi="David" w:cs="David"/>
          <w:sz w:val="24"/>
          <w:szCs w:val="24"/>
          <w:rtl/>
        </w:rPr>
        <w:t>: חשיפה קודמת לקרינה, במיוחד בתקופת הילדות או ההתבגרות, מעלה את הסיכון ללקות בסרטן השד בשלב מאוחר יותר בחיים.</w:t>
      </w:r>
    </w:p>
    <w:p w14:paraId="752B0FAF" w14:textId="77777777" w:rsidR="00843B8C" w:rsidRDefault="008130F9" w:rsidP="00843B8C">
      <w:pPr>
        <w:bidi/>
        <w:spacing w:line="360" w:lineRule="auto"/>
        <w:ind w:right="-24"/>
        <w:jc w:val="both"/>
        <w:rPr>
          <w:rFonts w:ascii="David" w:eastAsiaTheme="minorBidi" w:hAnsi="David" w:cs="David"/>
          <w:sz w:val="24"/>
          <w:szCs w:val="24"/>
          <w:rtl/>
        </w:rPr>
      </w:pPr>
      <w:r w:rsidRPr="008130F9">
        <w:rPr>
          <w:rFonts w:ascii="David" w:eastAsiaTheme="minorBidi" w:hAnsi="David" w:cs="David"/>
          <w:sz w:val="24"/>
          <w:szCs w:val="24"/>
          <w:rtl/>
        </w:rPr>
        <w:t xml:space="preserve">חשוב לציין </w:t>
      </w:r>
      <w:r w:rsidR="00BF377A">
        <w:rPr>
          <w:rFonts w:ascii="David" w:eastAsiaTheme="minorBidi" w:hAnsi="David" w:cs="David" w:hint="cs"/>
          <w:sz w:val="24"/>
          <w:szCs w:val="24"/>
          <w:rtl/>
        </w:rPr>
        <w:t>שהימצאות וחשיפה</w:t>
      </w:r>
      <w:r w:rsidRPr="008130F9">
        <w:rPr>
          <w:rFonts w:ascii="David" w:eastAsiaTheme="minorBidi" w:hAnsi="David" w:cs="David"/>
          <w:sz w:val="24"/>
          <w:szCs w:val="24"/>
          <w:rtl/>
        </w:rPr>
        <w:t xml:space="preserve"> </w:t>
      </w:r>
      <w:r w:rsidR="00BF377A">
        <w:rPr>
          <w:rFonts w:ascii="David" w:eastAsiaTheme="minorBidi" w:hAnsi="David" w:cs="David" w:hint="cs"/>
          <w:sz w:val="24"/>
          <w:szCs w:val="24"/>
          <w:rtl/>
        </w:rPr>
        <w:t>ל</w:t>
      </w:r>
      <w:r w:rsidRPr="008130F9">
        <w:rPr>
          <w:rFonts w:ascii="David" w:eastAsiaTheme="minorBidi" w:hAnsi="David" w:cs="David"/>
          <w:sz w:val="24"/>
          <w:szCs w:val="24"/>
          <w:rtl/>
        </w:rPr>
        <w:t>גורם סיכון אחד או יותר לא אומר בהכרח שאדם יחלה בסרטן השד. לאנשים רבים עם סרטן השד אין גורמי סיכון ידועים, בעוד שאחרים עם מספר גורמי סיכון עלולים לעולם לא לפתח את המחלה. בדיקות שד עצמיות רגילות, בדיקות שד קליניות וממוגרפיה יכולות לסייע בגילוי מוקדם ולשפר את תוצאות הטיפול</w:t>
      </w:r>
      <w:r w:rsidR="00BF377A">
        <w:rPr>
          <w:rFonts w:ascii="David" w:eastAsiaTheme="minorBidi" w:hAnsi="David" w:cs="David" w:hint="cs"/>
          <w:sz w:val="24"/>
          <w:szCs w:val="24"/>
          <w:rtl/>
        </w:rPr>
        <w:t xml:space="preserve"> </w:t>
      </w:r>
      <w:r w:rsidR="00554819">
        <w:rPr>
          <w:rFonts w:ascii="David" w:eastAsiaTheme="minorBidi" w:hAnsi="David" w:cs="David"/>
          <w:sz w:val="24"/>
          <w:szCs w:val="24"/>
          <w:rtl/>
        </w:rPr>
        <w:t>–</w:t>
      </w:r>
      <w:r w:rsidR="00BF377A">
        <w:rPr>
          <w:rFonts w:ascii="David" w:eastAsiaTheme="minorBidi" w:hAnsi="David" w:cs="David" w:hint="cs"/>
          <w:sz w:val="24"/>
          <w:szCs w:val="24"/>
          <w:rtl/>
        </w:rPr>
        <w:t xml:space="preserve"> </w:t>
      </w:r>
      <w:r w:rsidR="00554819">
        <w:rPr>
          <w:rFonts w:ascii="David" w:eastAsiaTheme="minorBidi" w:hAnsi="David" w:cs="David" w:hint="cs"/>
          <w:sz w:val="24"/>
          <w:szCs w:val="24"/>
          <w:rtl/>
        </w:rPr>
        <w:t>שזה בדיוק מה שהעמותה שואפת ל</w:t>
      </w:r>
      <w:r w:rsidR="00424E35">
        <w:rPr>
          <w:rFonts w:ascii="David" w:eastAsiaTheme="minorBidi" w:hAnsi="David" w:cs="David" w:hint="cs"/>
          <w:sz w:val="24"/>
          <w:szCs w:val="24"/>
          <w:rtl/>
        </w:rPr>
        <w:t>העלות אליו את המודעות.</w:t>
      </w:r>
    </w:p>
    <w:p w14:paraId="306ECE00" w14:textId="12847084" w:rsidR="00241429" w:rsidRPr="00E2512F" w:rsidRDefault="001948A0" w:rsidP="00F82D3B">
      <w:pPr>
        <w:bidi/>
        <w:spacing w:line="360" w:lineRule="auto"/>
        <w:ind w:right="-24"/>
        <w:rPr>
          <w:rFonts w:ascii="David" w:hAnsi="David" w:cs="David"/>
          <w:sz w:val="24"/>
          <w:szCs w:val="24"/>
          <w:rtl/>
        </w:rPr>
      </w:pPr>
      <w:r>
        <w:rPr>
          <w:rFonts w:ascii="David" w:eastAsiaTheme="minorBidi" w:hAnsi="David" w:cs="David"/>
          <w:sz w:val="24"/>
          <w:szCs w:val="24"/>
          <w:rtl/>
        </w:rPr>
        <w:br/>
      </w:r>
    </w:p>
    <w:p w14:paraId="25E1B157" w14:textId="2403484F" w:rsidR="00241429" w:rsidRPr="00136905" w:rsidRDefault="00136905" w:rsidP="001948A0">
      <w:pPr>
        <w:pStyle w:val="Heading2"/>
      </w:pPr>
      <w:bookmarkStart w:id="3" w:name="_Toc132628757"/>
      <w:r>
        <w:rPr>
          <w:rFonts w:hint="cs"/>
          <w:rtl/>
        </w:rPr>
        <w:t xml:space="preserve">2.3 </w:t>
      </w:r>
      <w:r w:rsidR="00241429" w:rsidRPr="00136905">
        <w:rPr>
          <w:rtl/>
        </w:rPr>
        <w:t>השלכות אישיות עבור הנפגעים ועבור הקהילה</w:t>
      </w:r>
      <w:bookmarkEnd w:id="3"/>
      <w:r w:rsidR="001948A0">
        <w:rPr>
          <w:rtl/>
        </w:rPr>
        <w:br/>
      </w:r>
    </w:p>
    <w:p w14:paraId="7D188A66" w14:textId="77777777" w:rsidR="00D807F4" w:rsidRDefault="00241429" w:rsidP="00C25F76">
      <w:pPr>
        <w:bidi/>
        <w:spacing w:after="0" w:line="360" w:lineRule="auto"/>
        <w:ind w:right="284"/>
        <w:rPr>
          <w:rFonts w:ascii="David" w:hAnsi="David" w:cs="David"/>
          <w:sz w:val="24"/>
          <w:szCs w:val="24"/>
        </w:rPr>
      </w:pPr>
      <w:r w:rsidRPr="00E2512F">
        <w:rPr>
          <w:rFonts w:ascii="David" w:hAnsi="David" w:cs="David"/>
          <w:sz w:val="24"/>
          <w:szCs w:val="24"/>
          <w:rtl/>
        </w:rPr>
        <w:t xml:space="preserve">מטרת הארגון העיקרית היא להרצות בפני הכמות הגדולה ביותר שניתן בפני אנשים ונשים בפרט, כדי להעביר את המסר של העמותה ולפיכך להגדיל את המודעות בחברה ושנשים בגילאים המתאימים יבדקו באופן שגרתי. </w:t>
      </w:r>
    </w:p>
    <w:p w14:paraId="1DA99DF5" w14:textId="0B3B7AF4" w:rsidR="00D807F4" w:rsidRPr="00D807F4" w:rsidRDefault="00D807F4" w:rsidP="00E9170E">
      <w:pPr>
        <w:bidi/>
        <w:spacing w:line="360" w:lineRule="auto"/>
        <w:ind w:right="284"/>
        <w:rPr>
          <w:rFonts w:ascii="David" w:hAnsi="David" w:cs="David"/>
          <w:sz w:val="24"/>
          <w:szCs w:val="24"/>
        </w:rPr>
      </w:pPr>
      <w:r w:rsidRPr="00D807F4">
        <w:rPr>
          <w:rFonts w:ascii="David" w:hAnsi="David" w:cs="David"/>
          <w:sz w:val="24"/>
          <w:szCs w:val="24"/>
          <w:rtl/>
        </w:rPr>
        <w:t>לחוסר המודעות לסרטן השד יכולות להיות מספר השלכות, הן ברמה האישית והן ברמה החברתית</w:t>
      </w:r>
      <w:r w:rsidR="00534006">
        <w:rPr>
          <w:rFonts w:ascii="David" w:hAnsi="David" w:cs="David" w:hint="cs"/>
          <w:sz w:val="24"/>
          <w:szCs w:val="24"/>
          <w:rtl/>
        </w:rPr>
        <w:t xml:space="preserve"> קהילתית</w:t>
      </w:r>
      <w:r w:rsidR="00E9170E">
        <w:rPr>
          <w:rFonts w:ascii="David" w:hAnsi="David" w:cs="David" w:hint="cs"/>
          <w:sz w:val="24"/>
          <w:szCs w:val="24"/>
          <w:rtl/>
        </w:rPr>
        <w:t>:</w:t>
      </w:r>
    </w:p>
    <w:p w14:paraId="1003DD80" w14:textId="7F5529D9" w:rsidR="008149A6" w:rsidRPr="008149A6" w:rsidRDefault="00D807F4" w:rsidP="008149A6">
      <w:pPr>
        <w:pStyle w:val="ListParagraph"/>
        <w:numPr>
          <w:ilvl w:val="0"/>
          <w:numId w:val="19"/>
        </w:numPr>
        <w:bidi/>
        <w:spacing w:line="360" w:lineRule="auto"/>
        <w:ind w:right="284"/>
        <w:rPr>
          <w:rFonts w:ascii="David" w:hAnsi="David" w:cs="David"/>
          <w:rtl/>
        </w:rPr>
      </w:pPr>
      <w:r w:rsidRPr="008149A6">
        <w:rPr>
          <w:rFonts w:ascii="David" w:hAnsi="David" w:cs="David"/>
          <w:b/>
          <w:bCs/>
          <w:rtl/>
        </w:rPr>
        <w:t xml:space="preserve">אבחון </w:t>
      </w:r>
      <w:r w:rsidR="00E9170E" w:rsidRPr="008149A6">
        <w:rPr>
          <w:rFonts w:ascii="David" w:hAnsi="David" w:cs="David" w:hint="cs"/>
          <w:b/>
          <w:bCs/>
          <w:rtl/>
        </w:rPr>
        <w:t>מאוחר</w:t>
      </w:r>
      <w:r w:rsidRPr="008149A6">
        <w:rPr>
          <w:rFonts w:ascii="David" w:hAnsi="David" w:cs="David"/>
          <w:rtl/>
        </w:rPr>
        <w:t xml:space="preserve">: ללא מודעות לגבי הסימנים והתסמינים של סרטן השד, </w:t>
      </w:r>
      <w:r w:rsidR="00993BD8" w:rsidRPr="008149A6">
        <w:rPr>
          <w:rFonts w:ascii="David" w:hAnsi="David" w:cs="David" w:hint="cs"/>
          <w:rtl/>
        </w:rPr>
        <w:t>נשים</w:t>
      </w:r>
      <w:r w:rsidRPr="008149A6">
        <w:rPr>
          <w:rFonts w:ascii="David" w:hAnsi="David" w:cs="David"/>
          <w:rtl/>
        </w:rPr>
        <w:t xml:space="preserve"> עשוי</w:t>
      </w:r>
      <w:r w:rsidR="00993BD8" w:rsidRPr="008149A6">
        <w:rPr>
          <w:rFonts w:ascii="David" w:hAnsi="David" w:cs="David" w:hint="cs"/>
          <w:rtl/>
        </w:rPr>
        <w:t>ות</w:t>
      </w:r>
      <w:r w:rsidRPr="008149A6">
        <w:rPr>
          <w:rFonts w:ascii="David" w:hAnsi="David" w:cs="David"/>
          <w:rtl/>
        </w:rPr>
        <w:t xml:space="preserve"> שלא לזהות את סימני האזהרה המוקדמים או לפנות לטיפול רפואי מיידי. </w:t>
      </w:r>
      <w:r w:rsidR="00993BD8" w:rsidRPr="008149A6">
        <w:rPr>
          <w:rFonts w:ascii="David" w:hAnsi="David" w:cs="David" w:hint="cs"/>
          <w:rtl/>
        </w:rPr>
        <w:t>הדבר</w:t>
      </w:r>
      <w:r w:rsidRPr="008149A6">
        <w:rPr>
          <w:rFonts w:ascii="David" w:hAnsi="David" w:cs="David"/>
          <w:rtl/>
        </w:rPr>
        <w:t xml:space="preserve"> יכול להוביל לאבחון מאוחר ולשלב מאוחר יותר של סרטן בזמן הגילוי, מה שיכול להפחית את אפשרויות הטיפול ולהקטין את הסיכויים לתוצאה מוצלחת.</w:t>
      </w:r>
    </w:p>
    <w:p w14:paraId="18DB8B61" w14:textId="77777777" w:rsidR="00C55712" w:rsidRDefault="008149A6" w:rsidP="00C55712">
      <w:pPr>
        <w:bidi/>
        <w:spacing w:line="360" w:lineRule="auto"/>
        <w:ind w:left="720" w:right="284"/>
        <w:rPr>
          <w:rFonts w:ascii="David" w:hAnsi="David" w:cs="David"/>
          <w:rtl/>
        </w:rPr>
      </w:pPr>
      <w:r w:rsidRPr="00C55712">
        <w:rPr>
          <w:rFonts w:ascii="David" w:hAnsi="David" w:cs="David" w:hint="cs"/>
          <w:rtl/>
        </w:rPr>
        <w:t>למעשה</w:t>
      </w:r>
      <w:r w:rsidR="00C55712" w:rsidRPr="00C55712">
        <w:rPr>
          <w:rFonts w:ascii="David" w:hAnsi="David" w:cs="David" w:hint="cs"/>
          <w:rtl/>
        </w:rPr>
        <w:t xml:space="preserve"> הדבר נגרם</w:t>
      </w:r>
      <w:r w:rsidRPr="00C55712">
        <w:rPr>
          <w:rFonts w:ascii="David" w:hAnsi="David" w:cs="David" w:hint="cs"/>
          <w:rtl/>
        </w:rPr>
        <w:t xml:space="preserve"> </w:t>
      </w:r>
      <w:r w:rsidR="009C514C" w:rsidRPr="00C55712">
        <w:rPr>
          <w:rFonts w:ascii="David" w:hAnsi="David" w:cs="David" w:hint="cs"/>
          <w:rtl/>
        </w:rPr>
        <w:t xml:space="preserve">בשל </w:t>
      </w:r>
      <w:r w:rsidR="00D807F4" w:rsidRPr="00C55712">
        <w:rPr>
          <w:rFonts w:ascii="David" w:hAnsi="David" w:cs="David"/>
          <w:rtl/>
        </w:rPr>
        <w:t>החמצת הזדמנויות לגילוי מוקדם</w:t>
      </w:r>
      <w:r w:rsidR="00C55712">
        <w:rPr>
          <w:rFonts w:ascii="David" w:hAnsi="David" w:cs="David" w:hint="cs"/>
          <w:rtl/>
        </w:rPr>
        <w:t xml:space="preserve">. </w:t>
      </w:r>
      <w:r w:rsidR="00D807F4" w:rsidRPr="008149A6">
        <w:rPr>
          <w:rFonts w:ascii="David" w:hAnsi="David" w:cs="David"/>
          <w:rtl/>
        </w:rPr>
        <w:t>בדיקת סרטן השד משחקת תפקיד מכריע באיתור סרטן בשלב מוקדם כאשר ניתן לטפל בו ביותר. חוסר מודעות לחשיבותן של ממוגרפיות רגילות ושיטות סקר אחרות עלולות לגרום להחמצת הזדמנויות לגילוי מוקדם</w:t>
      </w:r>
      <w:r w:rsidR="00C55712">
        <w:rPr>
          <w:rFonts w:ascii="David" w:hAnsi="David" w:cs="David" w:hint="cs"/>
          <w:rtl/>
        </w:rPr>
        <w:t xml:space="preserve"> -ש</w:t>
      </w:r>
      <w:r w:rsidR="00D807F4" w:rsidRPr="008149A6">
        <w:rPr>
          <w:rFonts w:ascii="David" w:hAnsi="David" w:cs="David"/>
          <w:rtl/>
        </w:rPr>
        <w:t>מאפשר אפשרויות טיפול פחות אגרסיביות ומשפר את שיעורי ההישרדות.</w:t>
      </w:r>
    </w:p>
    <w:p w14:paraId="6CE4E185" w14:textId="3AD6D912" w:rsidR="00D807F4" w:rsidRPr="001F0367" w:rsidRDefault="00D807F4" w:rsidP="001F0367">
      <w:pPr>
        <w:pStyle w:val="ListParagraph"/>
        <w:numPr>
          <w:ilvl w:val="0"/>
          <w:numId w:val="19"/>
        </w:numPr>
        <w:bidi/>
        <w:spacing w:line="360" w:lineRule="auto"/>
        <w:ind w:right="284"/>
        <w:rPr>
          <w:rFonts w:ascii="David" w:hAnsi="David" w:cs="David"/>
          <w:sz w:val="22"/>
          <w:szCs w:val="22"/>
        </w:rPr>
      </w:pPr>
      <w:r w:rsidRPr="001F0367">
        <w:rPr>
          <w:rFonts w:ascii="David" w:hAnsi="David" w:cs="David"/>
          <w:b/>
          <w:bCs/>
          <w:rtl/>
        </w:rPr>
        <w:t>גישה מוגבלת למידע ומשאבים</w:t>
      </w:r>
      <w:r w:rsidRPr="001F0367">
        <w:rPr>
          <w:rFonts w:ascii="David" w:hAnsi="David" w:cs="David"/>
          <w:rtl/>
        </w:rPr>
        <w:t>: מודעות לסרטן השד מסייעת ליחידים לגשת למידע על גורמי סיכון, אמצעי מניעה ושירותי תמיכה זמינים. ללא מודעות, אנשים עשויים שלא לדעת היכן לחפש מידע, משאבים או רשתות תמיכה, מה שמגביל את יכולתם לקבל החלטות מושכלות לגבי בריאותם.</w:t>
      </w:r>
    </w:p>
    <w:p w14:paraId="2E96A92C" w14:textId="3C680F67" w:rsidR="00D807F4" w:rsidRPr="001F0367" w:rsidRDefault="00D807F4" w:rsidP="001F0367">
      <w:pPr>
        <w:pStyle w:val="ListParagraph"/>
        <w:numPr>
          <w:ilvl w:val="0"/>
          <w:numId w:val="19"/>
        </w:numPr>
        <w:bidi/>
        <w:spacing w:line="360" w:lineRule="auto"/>
        <w:ind w:right="284"/>
        <w:rPr>
          <w:rFonts w:ascii="David" w:hAnsi="David" w:cs="David"/>
        </w:rPr>
      </w:pPr>
      <w:r w:rsidRPr="001F0367">
        <w:rPr>
          <w:rFonts w:ascii="David" w:hAnsi="David" w:cs="David"/>
          <w:b/>
          <w:bCs/>
          <w:rtl/>
        </w:rPr>
        <w:t>השפעה פסיכולוגית</w:t>
      </w:r>
      <w:r w:rsidRPr="001F0367">
        <w:rPr>
          <w:rFonts w:ascii="David" w:hAnsi="David" w:cs="David"/>
          <w:rtl/>
        </w:rPr>
        <w:t>: לאבחון סרטן השד יכולה להיות השפעה פסיכולוגית עמוקה על אנשים ומשפחותיהם. חוסר מודעות עלול להוביל לתחושות של הלם, פחד וחוסר ודאות, כמו גם תחושת בידוד. מסעות פרסום ורשתות תמיכה יכולים לספק תמיכה רגשית, מידע ומשאבים כדי לעזור לאנשים להתמודד עם האתגרים הפסיכולוגיים הקשורים לסרטן השד.</w:t>
      </w:r>
    </w:p>
    <w:p w14:paraId="35D67F15" w14:textId="16DD99F7" w:rsidR="00D807F4" w:rsidRPr="001F0367" w:rsidRDefault="00D807F4" w:rsidP="001F0367">
      <w:pPr>
        <w:pStyle w:val="ListParagraph"/>
        <w:numPr>
          <w:ilvl w:val="0"/>
          <w:numId w:val="19"/>
        </w:numPr>
        <w:bidi/>
        <w:spacing w:line="360" w:lineRule="auto"/>
        <w:ind w:right="284"/>
        <w:rPr>
          <w:rFonts w:ascii="David" w:hAnsi="David" w:cs="David"/>
        </w:rPr>
      </w:pPr>
      <w:r w:rsidRPr="001F0367">
        <w:rPr>
          <w:rFonts w:ascii="David" w:hAnsi="David" w:cs="David"/>
          <w:b/>
          <w:bCs/>
          <w:rtl/>
        </w:rPr>
        <w:t>צמצום מימון ומחקר</w:t>
      </w:r>
      <w:r w:rsidRPr="001F0367">
        <w:rPr>
          <w:rFonts w:ascii="David" w:hAnsi="David" w:cs="David"/>
          <w:rtl/>
        </w:rPr>
        <w:t>: מסעות פרסום ומאמצי הסברה לציבור ממלאים תפקיד חיוני בגיוס כספים למחקר, טיפול ושירותי תמיכה. חוסר מודעות עלול לגרום להפחתת העניין הציבורי, להוביל למימון לא הולם לחקר סרטן השד ולמשאבים מוגבלים לטיפולים משופרים, שיטות גילוי מוקדם וטיפול תומך.</w:t>
      </w:r>
    </w:p>
    <w:p w14:paraId="00D60EC4" w14:textId="2B05E0E5" w:rsidR="00D807F4" w:rsidRPr="001F0367" w:rsidRDefault="00D807F4" w:rsidP="001F0367">
      <w:pPr>
        <w:pStyle w:val="ListParagraph"/>
        <w:numPr>
          <w:ilvl w:val="0"/>
          <w:numId w:val="19"/>
        </w:numPr>
        <w:bidi/>
        <w:spacing w:line="360" w:lineRule="auto"/>
        <w:ind w:right="284"/>
        <w:rPr>
          <w:rFonts w:ascii="David" w:hAnsi="David" w:cs="David"/>
        </w:rPr>
      </w:pPr>
      <w:r w:rsidRPr="001F0367">
        <w:rPr>
          <w:rFonts w:ascii="David" w:hAnsi="David" w:cs="David"/>
          <w:b/>
          <w:bCs/>
          <w:rtl/>
        </w:rPr>
        <w:lastRenderedPageBreak/>
        <w:t>סטיגמה ותפיסות שגויות</w:t>
      </w:r>
      <w:r w:rsidRPr="001F0367">
        <w:rPr>
          <w:rFonts w:ascii="David" w:hAnsi="David" w:cs="David"/>
          <w:rtl/>
        </w:rPr>
        <w:t xml:space="preserve">: חוסר מודעות יכול לתרום לסטיגמטיזציה ולתפיסות מוטעות לגבי סרטן השד. </w:t>
      </w:r>
      <w:r w:rsidR="00B01940" w:rsidRPr="001F0367">
        <w:rPr>
          <w:rFonts w:ascii="David" w:hAnsi="David" w:cs="David" w:hint="cs"/>
          <w:rtl/>
        </w:rPr>
        <w:t>הדבר</w:t>
      </w:r>
      <w:r w:rsidRPr="001F0367">
        <w:rPr>
          <w:rFonts w:ascii="David" w:hAnsi="David" w:cs="David"/>
          <w:rtl/>
        </w:rPr>
        <w:t xml:space="preserve"> יכול לגרום לחסמים חברתיים, לאפליה וחוסר רצון לדון או לבקש עזרה </w:t>
      </w:r>
      <w:r w:rsidR="00146A2F" w:rsidRPr="001F0367">
        <w:rPr>
          <w:rFonts w:ascii="David" w:hAnsi="David" w:cs="David" w:hint="cs"/>
          <w:rtl/>
        </w:rPr>
        <w:t>להתמודד עם ה</w:t>
      </w:r>
      <w:r w:rsidRPr="001F0367">
        <w:rPr>
          <w:rFonts w:ascii="David" w:hAnsi="David" w:cs="David"/>
          <w:rtl/>
        </w:rPr>
        <w:t>מחלה. העלאת המודעות מסייעת להפריך מיתוסים, לאתגר סטיגמה וליצור סביבה תומכת עבור אנשים שנפגעו מסרטן השד.</w:t>
      </w:r>
    </w:p>
    <w:p w14:paraId="2F012948" w14:textId="77777777" w:rsidR="00D807F4" w:rsidRDefault="00D807F4" w:rsidP="00D807F4">
      <w:pPr>
        <w:bidi/>
        <w:spacing w:line="360" w:lineRule="auto"/>
        <w:ind w:right="284"/>
        <w:rPr>
          <w:rFonts w:ascii="David" w:hAnsi="David" w:cs="David"/>
          <w:sz w:val="24"/>
          <w:szCs w:val="24"/>
          <w:rtl/>
        </w:rPr>
      </w:pPr>
    </w:p>
    <w:p w14:paraId="4AFC907B" w14:textId="77777777" w:rsidR="008F2C06" w:rsidRPr="00E2512F" w:rsidRDefault="008F2C06" w:rsidP="008F2C06">
      <w:pPr>
        <w:bidi/>
        <w:spacing w:after="0" w:line="360" w:lineRule="auto"/>
        <w:ind w:right="284"/>
        <w:rPr>
          <w:rFonts w:ascii="David" w:hAnsi="David" w:cs="David"/>
          <w:sz w:val="24"/>
          <w:szCs w:val="24"/>
          <w:rtl/>
        </w:rPr>
      </w:pPr>
      <w:r w:rsidRPr="008F2C06">
        <w:rPr>
          <w:rFonts w:ascii="David" w:hAnsi="David" w:cs="David" w:hint="cs"/>
          <w:sz w:val="24"/>
          <w:szCs w:val="24"/>
          <w:u w:val="single"/>
          <w:rtl/>
        </w:rPr>
        <w:t xml:space="preserve">באופן ספציפי, </w:t>
      </w:r>
      <w:r w:rsidRPr="008F2C06">
        <w:rPr>
          <w:rFonts w:ascii="David" w:hAnsi="David" w:cs="David"/>
          <w:sz w:val="24"/>
          <w:szCs w:val="24"/>
          <w:u w:val="single"/>
          <w:rtl/>
        </w:rPr>
        <w:t>ההשלכות שנגרמות עקב בעיית השיבוץ</w:t>
      </w:r>
      <w:r w:rsidRPr="00E2512F">
        <w:rPr>
          <w:rFonts w:ascii="David" w:hAnsi="David" w:cs="David"/>
          <w:sz w:val="24"/>
          <w:szCs w:val="24"/>
          <w:rtl/>
        </w:rPr>
        <w:t>:</w:t>
      </w:r>
    </w:p>
    <w:p w14:paraId="59025ED2" w14:textId="4CA0E792" w:rsidR="008F2C06" w:rsidRPr="008F2C06" w:rsidRDefault="008F2C06" w:rsidP="008F2C06">
      <w:pPr>
        <w:bidi/>
        <w:spacing w:line="360" w:lineRule="auto"/>
        <w:ind w:right="284"/>
        <w:rPr>
          <w:rFonts w:ascii="David" w:hAnsi="David" w:cs="David"/>
          <w:sz w:val="24"/>
          <w:szCs w:val="24"/>
        </w:rPr>
      </w:pPr>
      <w:r w:rsidRPr="00E2512F">
        <w:rPr>
          <w:rFonts w:ascii="David" w:hAnsi="David" w:cs="David"/>
          <w:sz w:val="24"/>
          <w:szCs w:val="24"/>
          <w:rtl/>
        </w:rPr>
        <w:t xml:space="preserve">א. </w:t>
      </w:r>
      <w:r w:rsidRPr="008F2C06">
        <w:rPr>
          <w:rFonts w:ascii="David" w:hAnsi="David" w:cs="David"/>
          <w:b/>
          <w:bCs/>
          <w:sz w:val="24"/>
          <w:szCs w:val="24"/>
          <w:rtl/>
        </w:rPr>
        <w:t>שימוש לא יעיל במשאבים</w:t>
      </w:r>
      <w:r w:rsidRPr="00E2512F">
        <w:rPr>
          <w:rFonts w:ascii="David" w:hAnsi="David" w:cs="David"/>
          <w:sz w:val="24"/>
          <w:szCs w:val="24"/>
          <w:rtl/>
        </w:rPr>
        <w:t>- כוח אדם וזמן הינם משאבים עיקריים בבעיה זו, ושימוש לא יעיל במשאבים אלו גורמים לעיכובים והתעסקות חוזרת בקביעת הרצאות ואירועים של העמותה.</w:t>
      </w:r>
      <w:r w:rsidRPr="00E2512F">
        <w:rPr>
          <w:rFonts w:ascii="David" w:hAnsi="David" w:cs="David"/>
          <w:sz w:val="24"/>
          <w:szCs w:val="24"/>
          <w:rtl/>
        </w:rPr>
        <w:br/>
        <w:t xml:space="preserve">ב. </w:t>
      </w:r>
      <w:r w:rsidRPr="008F2C06">
        <w:rPr>
          <w:rFonts w:ascii="David" w:hAnsi="David" w:cs="David"/>
          <w:b/>
          <w:bCs/>
          <w:sz w:val="24"/>
          <w:szCs w:val="24"/>
          <w:rtl/>
        </w:rPr>
        <w:t>שיבוץ של מדריכה או מרצה לא אופטימלי</w:t>
      </w:r>
      <w:r w:rsidRPr="00E2512F">
        <w:rPr>
          <w:rFonts w:ascii="David" w:hAnsi="David" w:cs="David"/>
          <w:sz w:val="24"/>
          <w:szCs w:val="24"/>
          <w:rtl/>
        </w:rPr>
        <w:t>- עקב חוסר בזמן, עלולים להיות מקרים של צורך בשיבוץ מהיר, מה שעלול ליצור מצב של מדריכה שאינה מתאימה באופן אופטימלי לקהל היעד.</w:t>
      </w:r>
      <w:r w:rsidRPr="00E2512F">
        <w:rPr>
          <w:rFonts w:ascii="David" w:hAnsi="David" w:cs="David"/>
          <w:sz w:val="24"/>
          <w:szCs w:val="24"/>
          <w:rtl/>
        </w:rPr>
        <w:br/>
        <w:t xml:space="preserve">ג. </w:t>
      </w:r>
      <w:r w:rsidRPr="008F2C06">
        <w:rPr>
          <w:rFonts w:ascii="David" w:hAnsi="David" w:cs="David"/>
          <w:b/>
          <w:bCs/>
          <w:sz w:val="24"/>
          <w:szCs w:val="24"/>
          <w:rtl/>
        </w:rPr>
        <w:t>חוסר שביעות רצון של הלקוחות</w:t>
      </w:r>
      <w:r w:rsidRPr="00E2512F">
        <w:rPr>
          <w:rFonts w:ascii="David" w:hAnsi="David" w:cs="David"/>
          <w:sz w:val="24"/>
          <w:szCs w:val="24"/>
          <w:rtl/>
        </w:rPr>
        <w:t>- כלל הגורמים וההשלכות של בעיית השיבוץ עלולים ליצור חוסר שביעות רצון אצל לקוחות העמותה, דבר הגורם ללקוחות לא לחזור ולפנות לעמותה ובמקרים הבאים להפסד הלקוח באופן קבוע.</w:t>
      </w:r>
      <w:r w:rsidRPr="00E2512F">
        <w:rPr>
          <w:rFonts w:ascii="David" w:hAnsi="David" w:cs="David"/>
          <w:sz w:val="24"/>
          <w:szCs w:val="24"/>
          <w:rtl/>
        </w:rPr>
        <w:br/>
        <w:t xml:space="preserve">ד. </w:t>
      </w:r>
      <w:r w:rsidRPr="008F2C06">
        <w:rPr>
          <w:rFonts w:ascii="David" w:hAnsi="David" w:cs="David"/>
          <w:b/>
          <w:bCs/>
          <w:sz w:val="24"/>
          <w:szCs w:val="24"/>
          <w:rtl/>
        </w:rPr>
        <w:t>קושי במתן תגובה מהירה</w:t>
      </w:r>
      <w:r w:rsidRPr="00E2512F">
        <w:rPr>
          <w:rFonts w:ascii="David" w:hAnsi="David" w:cs="David"/>
          <w:sz w:val="24"/>
          <w:szCs w:val="24"/>
          <w:rtl/>
        </w:rPr>
        <w:t>- ישנם מקרים בהם לקוחות מבקשים מהעמותה אירוע בהתראה קצרה, במידה ולעמותה לוקח זמן רב להגיב ולשבץ אירועים, העמותה עלולה לפספס אירועים אפשריים.</w:t>
      </w:r>
    </w:p>
    <w:p w14:paraId="60802D4E" w14:textId="5A996BD9" w:rsidR="00D807F4" w:rsidRDefault="00D807F4" w:rsidP="00D807F4">
      <w:pPr>
        <w:bidi/>
        <w:spacing w:line="360" w:lineRule="auto"/>
        <w:ind w:right="284"/>
        <w:rPr>
          <w:rFonts w:ascii="David" w:hAnsi="David" w:cs="David"/>
          <w:sz w:val="24"/>
          <w:szCs w:val="24"/>
          <w:rtl/>
        </w:rPr>
      </w:pPr>
      <w:r w:rsidRPr="00D807F4">
        <w:rPr>
          <w:rFonts w:ascii="David" w:hAnsi="David" w:cs="David"/>
          <w:sz w:val="24"/>
          <w:szCs w:val="24"/>
          <w:rtl/>
        </w:rPr>
        <w:t>באופן כללי, המודעות לסרטן השד היא חיונית לגילוי מוקדם, גישה למידע ומשאבים ומתן תמיכה לנפגעים. זה ממלא תפקיד משמעותי בשיפור התוצאות, הפחתת שיעורי התמותה ושיפור איכות החיים של אנשים עם סרטן השד.</w:t>
      </w:r>
    </w:p>
    <w:p w14:paraId="77264248" w14:textId="77777777" w:rsidR="00BA5963" w:rsidRPr="00BA5963" w:rsidRDefault="00BA5963" w:rsidP="00BA5963">
      <w:pPr>
        <w:bidi/>
        <w:spacing w:line="360" w:lineRule="auto"/>
        <w:ind w:right="284"/>
        <w:rPr>
          <w:rFonts w:ascii="David" w:hAnsi="David" w:cs="David"/>
          <w:sz w:val="24"/>
          <w:szCs w:val="24"/>
        </w:rPr>
      </w:pPr>
    </w:p>
    <w:p w14:paraId="626801A6" w14:textId="77777777" w:rsidR="00D807F4" w:rsidRDefault="00D807F4">
      <w:pPr>
        <w:rPr>
          <w:rFonts w:ascii="David" w:hAnsi="David" w:cs="David"/>
          <w:sz w:val="24"/>
          <w:szCs w:val="24"/>
        </w:rPr>
      </w:pPr>
      <w:r>
        <w:rPr>
          <w:rFonts w:ascii="David" w:hAnsi="David" w:cs="David"/>
          <w:sz w:val="24"/>
          <w:szCs w:val="24"/>
        </w:rPr>
        <w:br w:type="page"/>
      </w:r>
    </w:p>
    <w:p w14:paraId="2920E6DB" w14:textId="70D9CC89" w:rsidR="00241429" w:rsidRDefault="00136905" w:rsidP="001948A0">
      <w:pPr>
        <w:pStyle w:val="Heading2"/>
        <w:rPr>
          <w:rtl/>
        </w:rPr>
      </w:pPr>
      <w:bookmarkStart w:id="4" w:name="_Toc132628758"/>
      <w:r>
        <w:rPr>
          <w:rFonts w:hint="cs"/>
          <w:rtl/>
        </w:rPr>
        <w:lastRenderedPageBreak/>
        <w:t xml:space="preserve">2.4 </w:t>
      </w:r>
      <w:r w:rsidR="00241429" w:rsidRPr="00136905">
        <w:rPr>
          <w:rtl/>
        </w:rPr>
        <w:t>סקירת ספרות</w:t>
      </w:r>
      <w:bookmarkEnd w:id="4"/>
      <w:r w:rsidR="001E7D7B">
        <w:rPr>
          <w:rtl/>
        </w:rPr>
        <w:br/>
      </w:r>
    </w:p>
    <w:p w14:paraId="68CDF83A" w14:textId="6B73E1A2" w:rsidR="00136905" w:rsidRPr="00F83253" w:rsidRDefault="00136905" w:rsidP="005C401F">
      <w:pPr>
        <w:bidi/>
        <w:jc w:val="both"/>
        <w:rPr>
          <w:rFonts w:ascii="David" w:hAnsi="David" w:cs="David"/>
          <w:rtl/>
        </w:rPr>
      </w:pPr>
      <w:r w:rsidRPr="00F83253">
        <w:rPr>
          <w:rFonts w:ascii="David" w:hAnsi="David" w:cs="David"/>
          <w:rtl/>
        </w:rPr>
        <w:t xml:space="preserve">על מנת לסקור את התופעה ולקבל הכוונה לגיבוש הפתרון, ביצענו סקר ספרות שמתמקדות בעולם הבעיה שלנו. </w:t>
      </w:r>
    </w:p>
    <w:p w14:paraId="6E45319A" w14:textId="58A592FB" w:rsidR="00241429" w:rsidRDefault="00241429" w:rsidP="00424AAF">
      <w:pPr>
        <w:pStyle w:val="Heading3"/>
        <w:bidi w:val="0"/>
      </w:pPr>
      <w:r w:rsidRPr="00C25138">
        <w:rPr>
          <w:rFonts w:eastAsia="Calibri"/>
          <w:rtl/>
        </w:rPr>
        <w:br/>
      </w:r>
      <w:r w:rsidR="00C25138" w:rsidRPr="00C25138">
        <w:rPr>
          <w:rFonts w:eastAsiaTheme="minorHAnsi"/>
        </w:rPr>
        <w:t>An optimization model for volunteer assignments in humanitarian organizations</w:t>
      </w:r>
      <w:r w:rsidR="00424AAF">
        <w:t>:</w:t>
      </w:r>
    </w:p>
    <w:p w14:paraId="48295C14" w14:textId="77777777" w:rsidR="00424AAF" w:rsidRPr="00424AAF" w:rsidRDefault="00424AAF" w:rsidP="00424AAF">
      <w:pPr>
        <w:rPr>
          <w:rtl/>
        </w:rPr>
      </w:pPr>
    </w:p>
    <w:p w14:paraId="7ECF1636" w14:textId="77777777" w:rsidR="00275D94" w:rsidRDefault="00275D94" w:rsidP="00C635B9">
      <w:pPr>
        <w:bidi/>
        <w:spacing w:line="360" w:lineRule="auto"/>
        <w:ind w:right="284"/>
        <w:jc w:val="both"/>
        <w:rPr>
          <w:rFonts w:ascii="David" w:hAnsi="David" w:cs="David"/>
          <w:sz w:val="24"/>
          <w:szCs w:val="24"/>
          <w:rtl/>
        </w:rPr>
      </w:pPr>
      <w:r w:rsidRPr="00275D94">
        <w:rPr>
          <w:rFonts w:ascii="David" w:hAnsi="David" w:cs="David"/>
          <w:sz w:val="24"/>
          <w:szCs w:val="24"/>
          <w:rtl/>
        </w:rPr>
        <w:t xml:space="preserve">ניהול מתנדבים הוא אתגר מכריע העומד בפני ארגונים הומניטריים, לרבות אלו בתחום סרטן השד. </w:t>
      </w:r>
      <w:r w:rsidRPr="00275D94">
        <w:rPr>
          <w:rFonts w:ascii="David" w:hAnsi="David" w:cs="David"/>
          <w:sz w:val="24"/>
          <w:szCs w:val="24"/>
        </w:rPr>
        <w:t>Falasca</w:t>
      </w:r>
      <w:r w:rsidRPr="00275D94">
        <w:rPr>
          <w:rFonts w:ascii="David" w:hAnsi="David" w:cs="David"/>
          <w:sz w:val="24"/>
          <w:szCs w:val="24"/>
          <w:rtl/>
        </w:rPr>
        <w:t xml:space="preserve"> ו-</w:t>
      </w:r>
      <w:r w:rsidRPr="00275D94">
        <w:rPr>
          <w:rFonts w:ascii="David" w:hAnsi="David" w:cs="David"/>
          <w:sz w:val="24"/>
          <w:szCs w:val="24"/>
        </w:rPr>
        <w:t>Zobel</w:t>
      </w:r>
      <w:r w:rsidRPr="00275D94">
        <w:rPr>
          <w:rFonts w:ascii="David" w:hAnsi="David" w:cs="David"/>
          <w:sz w:val="24"/>
          <w:szCs w:val="24"/>
          <w:rtl/>
        </w:rPr>
        <w:t xml:space="preserve"> (2012) מדגישים את ההבדלים בין ארגונים הומניטריים לארגונים למטרות רווח, תוך שימת דגש על היעדים האסטרטגיים של שיפור הפעילות והשגת יעדים חברתיים במקום מקסום הכנסות. ניהול מתנדבים בארגונים הומניטריים כרוך בהתחשב בזמינות מוגבלת וברמות מיומנות שונות. כדי להתמודד עם אתגרים אלו, </w:t>
      </w:r>
      <w:r w:rsidRPr="00275D94">
        <w:rPr>
          <w:rFonts w:ascii="David" w:hAnsi="David" w:cs="David"/>
          <w:sz w:val="24"/>
          <w:szCs w:val="24"/>
        </w:rPr>
        <w:t>Falasca</w:t>
      </w:r>
      <w:r w:rsidRPr="00275D94">
        <w:rPr>
          <w:rFonts w:ascii="David" w:hAnsi="David" w:cs="David"/>
          <w:sz w:val="24"/>
          <w:szCs w:val="24"/>
          <w:rtl/>
        </w:rPr>
        <w:t xml:space="preserve"> ו-</w:t>
      </w:r>
      <w:r w:rsidRPr="00275D94">
        <w:rPr>
          <w:rFonts w:ascii="David" w:hAnsi="David" w:cs="David"/>
          <w:sz w:val="24"/>
          <w:szCs w:val="24"/>
        </w:rPr>
        <w:t>Zobel</w:t>
      </w:r>
      <w:r w:rsidRPr="00275D94">
        <w:rPr>
          <w:rFonts w:ascii="David" w:hAnsi="David" w:cs="David"/>
          <w:sz w:val="24"/>
          <w:szCs w:val="24"/>
          <w:rtl/>
        </w:rPr>
        <w:t xml:space="preserve"> מציעים מודל אופטימיזציה המתחשב במיומנויות, העדפות וזמינות של מתנדבים, יחד עם דרישות משימות ודחיפות. המודל שלהם נועד למקסם את התועלת הכוללת של משימות התנדבות והראה הצלחה בהקצאת מתנדבים בצורה יעילה והוגנת</w:t>
      </w:r>
      <w:r>
        <w:rPr>
          <w:rFonts w:ascii="David" w:hAnsi="David" w:cs="David" w:hint="cs"/>
          <w:sz w:val="24"/>
          <w:szCs w:val="24"/>
          <w:rtl/>
        </w:rPr>
        <w:t>.</w:t>
      </w:r>
    </w:p>
    <w:p w14:paraId="52763552" w14:textId="05B8CC1A" w:rsidR="00241429" w:rsidRPr="00E2512F" w:rsidRDefault="008A2925" w:rsidP="00275D94">
      <w:pPr>
        <w:bidi/>
        <w:spacing w:line="360" w:lineRule="auto"/>
        <w:ind w:right="284"/>
        <w:jc w:val="both"/>
        <w:rPr>
          <w:rFonts w:ascii="David" w:hAnsi="David" w:cs="David"/>
          <w:sz w:val="24"/>
          <w:szCs w:val="24"/>
          <w:rtl/>
        </w:rPr>
      </w:pPr>
      <w:r>
        <w:rPr>
          <w:rFonts w:ascii="David" w:hAnsi="David" w:cs="David" w:hint="cs"/>
          <w:sz w:val="24"/>
          <w:szCs w:val="24"/>
          <w:rtl/>
        </w:rPr>
        <w:t>הם גורסים כי</w:t>
      </w:r>
      <w:r w:rsidR="00241429" w:rsidRPr="00E2512F">
        <w:rPr>
          <w:rFonts w:ascii="David" w:hAnsi="David" w:cs="David"/>
          <w:sz w:val="24"/>
          <w:szCs w:val="24"/>
          <w:rtl/>
        </w:rPr>
        <w:t xml:space="preserve"> בארגונים הומניטריים ניהול המתנדבים שונה בשל הזמינות המוגבלת ורמות המיומנות השונות של המתנדבים. המודל שמוצע במאמר לוקח בחשבון גורמים כמו כישורי מתנדבים, העדפות וזמינות, כמו גם דרישות המשימה ודחיפות, על מנת לבצע מטלות התנדבות בצורה יעילה ואפקטיבית. המטרה היא למקסם את התועלת הכוללת של המשימות, תוך התחשבות בגורמים השונים. בנוסף, כותבי המאמר גורסים כי כוח עבודה של המתנדבים צריך להיות מנוהל אחרת מאשר מקורות עבודה מסורתיים מאחר ולא מקבלים שכר, ולכן יש להקצות למתנדבים משימות המבוססות לא רק על היכולות שלהם אלא גם על פי העדפותיהם. על מנת לתת מענה לצרכים הספציפיים הללו, מאמר זה מפתח מודל אופטימיזציה רב קריטריונים (</w:t>
      </w:r>
      <w:r w:rsidR="00241429" w:rsidRPr="00E2512F">
        <w:rPr>
          <w:rFonts w:ascii="David" w:hAnsi="David" w:cs="David"/>
          <w:sz w:val="24"/>
          <w:szCs w:val="24"/>
        </w:rPr>
        <w:t>multicriteria optimization model</w:t>
      </w:r>
      <w:r w:rsidR="00241429" w:rsidRPr="00E2512F">
        <w:rPr>
          <w:rFonts w:ascii="David" w:hAnsi="David" w:cs="David"/>
          <w:sz w:val="24"/>
          <w:szCs w:val="24"/>
          <w:rtl/>
        </w:rPr>
        <w:t>) כדי לסייע באיזון רמת מילוי המשימות. המחברים בדקו את המודל על חקר מקרה של ארגון הומניטרי שסייע באסון במדינת האיטי. הם גילו שהמודל הצליח להקצות מתנדבים בצורה יעילה והוגנת יותר מהתהליך הידני הנוכחי שבו משתמש הארגון. המודל גם אפשר גמישות בהתאמת ההקצאות בהתאם לתנאים או סדרי עדיפויות משתנים.</w:t>
      </w:r>
    </w:p>
    <w:p w14:paraId="3E40DC76" w14:textId="139D1525" w:rsidR="00241429" w:rsidRDefault="00241429" w:rsidP="00A02FB6">
      <w:pPr>
        <w:spacing w:line="360" w:lineRule="auto"/>
        <w:ind w:left="360"/>
        <w:rPr>
          <w:rFonts w:ascii="David" w:eastAsia="Calibri" w:hAnsi="David" w:cs="David"/>
          <w:rtl/>
        </w:rPr>
      </w:pPr>
      <w:r w:rsidRPr="008A4B44">
        <w:rPr>
          <w:rStyle w:val="Heading3Char"/>
        </w:rPr>
        <w:t>Best Practices for Scheduling Volunteers for Events</w:t>
      </w:r>
      <w:r w:rsidR="00A02FB6">
        <w:rPr>
          <w:rFonts w:ascii="David" w:eastAsia="Calibri" w:hAnsi="David" w:cs="David"/>
        </w:rPr>
        <w:t>:</w:t>
      </w:r>
    </w:p>
    <w:p w14:paraId="5A13919B" w14:textId="4F9F1D7A" w:rsidR="00975857" w:rsidRPr="00424AAF" w:rsidRDefault="00D56D05" w:rsidP="005C401F">
      <w:pPr>
        <w:bidi/>
        <w:spacing w:line="360" w:lineRule="auto"/>
        <w:jc w:val="both"/>
        <w:rPr>
          <w:rFonts w:ascii="David" w:eastAsia="Calibri" w:hAnsi="David" w:cs="David"/>
        </w:rPr>
      </w:pPr>
      <w:r w:rsidRPr="00531197">
        <w:rPr>
          <w:rFonts w:ascii="David" w:hAnsi="David" w:cs="David"/>
          <w:rtl/>
        </w:rPr>
        <w:t>בנוסף, במאמרה של</w:t>
      </w:r>
      <w:r>
        <w:rPr>
          <w:rFonts w:hint="cs"/>
          <w:rtl/>
        </w:rPr>
        <w:t xml:space="preserve"> </w:t>
      </w:r>
      <w:r w:rsidR="00975857" w:rsidRPr="00D36B79">
        <w:t>Davidson</w:t>
      </w:r>
      <w:r w:rsidR="00975857" w:rsidRPr="00E2512F">
        <w:rPr>
          <w:rFonts w:ascii="David" w:hAnsi="David" w:cs="David"/>
          <w:sz w:val="24"/>
          <w:szCs w:val="24"/>
          <w:rtl/>
        </w:rPr>
        <w:t xml:space="preserve"> </w:t>
      </w:r>
      <w:r w:rsidR="00975857" w:rsidRPr="007A7988">
        <w:rPr>
          <w:rFonts w:ascii="David" w:eastAsia="Calibri" w:hAnsi="David" w:cs="David"/>
          <w:rtl/>
        </w:rPr>
        <w:t xml:space="preserve">(2016) </w:t>
      </w:r>
      <w:r w:rsidR="00531197">
        <w:rPr>
          <w:rFonts w:ascii="David" w:eastAsia="Calibri" w:hAnsi="David" w:cs="David" w:hint="cs"/>
          <w:rtl/>
        </w:rPr>
        <w:t>מוצגות</w:t>
      </w:r>
      <w:r w:rsidR="00975857" w:rsidRPr="007A7988">
        <w:rPr>
          <w:rFonts w:ascii="David" w:eastAsia="Calibri" w:hAnsi="David" w:cs="David"/>
          <w:rtl/>
        </w:rPr>
        <w:t xml:space="preserve"> שיטות עבודה מומלצות לתזמון מתנדבים לאירועים. מודגשים תכנון מוקדם, הגדרת תפקידים, קביעת מספר המתנדבים הדרושים לכל תפקיד וניצול מדיה חברתית לגיוס. המחבר מדגיש את החשיבות של תיאור תפקידים בצורה ברורה כדי למנוע הנחות והשמטות. כלים לניהול מתנדבים, כגון</w:t>
      </w:r>
      <w:r w:rsidR="00975857" w:rsidRPr="007A7988">
        <w:rPr>
          <w:rFonts w:ascii="David" w:eastAsia="Calibri" w:hAnsi="David" w:cs="David"/>
        </w:rPr>
        <w:t xml:space="preserve"> Volunteer Scheduler Pro, </w:t>
      </w:r>
      <w:r w:rsidR="00975857" w:rsidRPr="007A7988">
        <w:rPr>
          <w:rFonts w:ascii="David" w:eastAsia="Calibri" w:hAnsi="David" w:cs="David"/>
          <w:rtl/>
        </w:rPr>
        <w:t>מומלצים כדי לייעל את התזמון, הניהול והשיתוף של מתנדבים</w:t>
      </w:r>
      <w:r w:rsidR="00975857" w:rsidRPr="007A7988">
        <w:rPr>
          <w:rFonts w:ascii="David" w:eastAsia="Calibri" w:hAnsi="David" w:cs="David"/>
        </w:rPr>
        <w:t>.</w:t>
      </w:r>
    </w:p>
    <w:p w14:paraId="59567215" w14:textId="07634273" w:rsidR="00241429" w:rsidRDefault="00241429" w:rsidP="00ED2611">
      <w:pPr>
        <w:bidi/>
        <w:spacing w:line="360" w:lineRule="auto"/>
        <w:ind w:right="284"/>
        <w:jc w:val="both"/>
        <w:rPr>
          <w:rFonts w:ascii="David" w:hAnsi="David" w:cs="David"/>
          <w:sz w:val="24"/>
          <w:szCs w:val="24"/>
          <w:rtl/>
        </w:rPr>
      </w:pPr>
      <w:r w:rsidRPr="00E2512F">
        <w:rPr>
          <w:rFonts w:ascii="David" w:hAnsi="David" w:cs="David"/>
          <w:sz w:val="24"/>
          <w:szCs w:val="24"/>
          <w:rtl/>
        </w:rPr>
        <w:t>הדגש הראשון הוא תכנון מוקדם, להעריך את משך התכנון הצפוי ולהוסיף באפר של כ</w:t>
      </w:r>
      <w:r w:rsidRPr="00E2512F">
        <w:rPr>
          <w:rFonts w:ascii="David" w:hAnsi="David" w:cs="David"/>
          <w:sz w:val="24"/>
          <w:szCs w:val="24"/>
        </w:rPr>
        <w:t>15-</w:t>
      </w:r>
      <w:r w:rsidRPr="00E2512F">
        <w:rPr>
          <w:rFonts w:ascii="David" w:hAnsi="David" w:cs="David"/>
          <w:sz w:val="24"/>
          <w:szCs w:val="24"/>
          <w:rtl/>
        </w:rPr>
        <w:t xml:space="preserve"> אחוז. הדגש השני הוא להגדיר את התפקידים ולקבוע כמה מתנדבים צריך לכל תפקיד, כאשר מומלץ לסמן את כל התפקידים שיכולים להתבצע ע"י מתנדבים חדשים ואלו שצריך עבורם מתנדבים מנוסים כדי שיתבצעו בצורה מיטבית. כותבת המאמר מציעה גם לתאר בנקודות את התפקידים השונים, הגדרה זו תעשה סדר ותמנע הנחות מוטעות ומחדלים. לאחר קביעת </w:t>
      </w:r>
      <w:r w:rsidRPr="00E2512F">
        <w:rPr>
          <w:rFonts w:ascii="David" w:hAnsi="David" w:cs="David"/>
          <w:sz w:val="24"/>
          <w:szCs w:val="24"/>
          <w:rtl/>
        </w:rPr>
        <w:lastRenderedPageBreak/>
        <w:t xml:space="preserve">התפקידים ומספר המתנדבים הדרושים, יש לבדוק אם מאגר המתנדבים מספיק כדי לכסות את המשמרות הדרושות, ובמידה ויש צורך בעוד מתנדבים- ניתן להיעזר ברשתות החברתיות כדי לגייס עוד מתנדבים וליצור חשיפה. בנוסף, יש ליצור תזכורות מראש עבור המתנדבים לקראת יום האירוע ולתכנן תוכניות גיבוי למקרי חירום. שימוש בכלי ניהול מתנדבים, כגון </w:t>
      </w:r>
      <w:r w:rsidRPr="00E2512F">
        <w:rPr>
          <w:rFonts w:ascii="David" w:hAnsi="David" w:cs="David"/>
          <w:sz w:val="24"/>
          <w:szCs w:val="24"/>
        </w:rPr>
        <w:t>Volunteer Scheduler Pro</w:t>
      </w:r>
      <w:r w:rsidRPr="00E2512F">
        <w:rPr>
          <w:rFonts w:ascii="David" w:hAnsi="David" w:cs="David"/>
          <w:sz w:val="24"/>
          <w:szCs w:val="24"/>
          <w:rtl/>
        </w:rPr>
        <w:t>, יכול לעזור בתזמון, ניהול ושיתוף של מתנדבים לכל אירוע.</w:t>
      </w:r>
    </w:p>
    <w:p w14:paraId="6697A657" w14:textId="45A2F5C6" w:rsidR="004B4414" w:rsidRDefault="002B4556" w:rsidP="001549BD">
      <w:pPr>
        <w:pStyle w:val="Heading3"/>
        <w:bidi w:val="0"/>
      </w:pPr>
      <w:r w:rsidRPr="002B4556">
        <w:rPr>
          <w:lang w:val="en"/>
        </w:rPr>
        <w:t>.</w:t>
      </w:r>
      <w:r w:rsidR="009543BC" w:rsidRPr="009543BC">
        <w:t xml:space="preserve">A robust optimization approach to </w:t>
      </w:r>
      <w:r w:rsidR="008611D3" w:rsidRPr="009543BC">
        <w:t>volunteer</w:t>
      </w:r>
      <w:r w:rsidR="009543BC" w:rsidRPr="009543BC">
        <w:t xml:space="preserve"> management in humanitarian crises</w:t>
      </w:r>
      <w:r w:rsidR="009543BC">
        <w:t xml:space="preserve"> paper:</w:t>
      </w:r>
    </w:p>
    <w:p w14:paraId="328D2133" w14:textId="77777777" w:rsidR="00C35FCA" w:rsidRDefault="00A30578" w:rsidP="002E0E7F">
      <w:pPr>
        <w:bidi/>
        <w:spacing w:after="0" w:line="360" w:lineRule="auto"/>
        <w:ind w:right="284"/>
        <w:rPr>
          <w:rFonts w:ascii="David" w:hAnsi="David" w:cs="David"/>
          <w:sz w:val="24"/>
          <w:szCs w:val="24"/>
          <w:rtl/>
        </w:rPr>
      </w:pPr>
      <w:r w:rsidRPr="00A30578">
        <w:rPr>
          <w:rFonts w:ascii="David" w:hAnsi="David" w:cs="David"/>
          <w:sz w:val="24"/>
          <w:szCs w:val="24"/>
          <w:rtl/>
        </w:rPr>
        <w:t xml:space="preserve">בהקשר של תגובה לאסון, מוצעת גישת אופטימיזציה </w:t>
      </w:r>
      <w:r w:rsidR="00A1660C">
        <w:rPr>
          <w:rFonts w:ascii="David" w:hAnsi="David" w:cs="David" w:hint="cs"/>
          <w:sz w:val="24"/>
          <w:szCs w:val="24"/>
          <w:rtl/>
        </w:rPr>
        <w:t>רובסטית</w:t>
      </w:r>
      <w:r w:rsidRPr="00A30578">
        <w:rPr>
          <w:rFonts w:ascii="David" w:hAnsi="David" w:cs="David"/>
          <w:sz w:val="24"/>
          <w:szCs w:val="24"/>
          <w:rtl/>
        </w:rPr>
        <w:t xml:space="preserve"> לניהול מתנדבים במשברים הומניטריים</w:t>
      </w:r>
      <w:r w:rsidR="00D553EA">
        <w:rPr>
          <w:rFonts w:ascii="David" w:hAnsi="David" w:cs="David" w:hint="cs"/>
          <w:sz w:val="24"/>
          <w:szCs w:val="24"/>
          <w:rtl/>
        </w:rPr>
        <w:t xml:space="preserve"> </w:t>
      </w:r>
      <w:r w:rsidR="00C11D68">
        <w:rPr>
          <w:rFonts w:ascii="David" w:hAnsi="David" w:cs="David" w:hint="cs"/>
          <w:sz w:val="24"/>
          <w:szCs w:val="24"/>
          <w:rtl/>
        </w:rPr>
        <w:t>(</w:t>
      </w:r>
      <w:r w:rsidR="00C11D68">
        <w:rPr>
          <w:rFonts w:ascii="Arial" w:hAnsi="Arial" w:cs="Arial"/>
          <w:color w:val="222222"/>
          <w:sz w:val="20"/>
          <w:szCs w:val="20"/>
          <w:shd w:val="clear" w:color="auto" w:fill="FFFFFF"/>
        </w:rPr>
        <w:t>Lassiter .et.</w:t>
      </w:r>
      <w:r w:rsidR="00C35FCA">
        <w:rPr>
          <w:rFonts w:ascii="Arial" w:hAnsi="Arial" w:cs="Arial"/>
          <w:color w:val="222222"/>
          <w:sz w:val="20"/>
          <w:szCs w:val="20"/>
          <w:shd w:val="clear" w:color="auto" w:fill="FFFFFF"/>
        </w:rPr>
        <w:t xml:space="preserve"> 2015</w:t>
      </w:r>
      <w:r w:rsidR="00C35FCA">
        <w:rPr>
          <w:rFonts w:ascii="Arial" w:hAnsi="Arial" w:cs="Arial" w:hint="cs"/>
          <w:color w:val="222222"/>
          <w:sz w:val="20"/>
          <w:szCs w:val="20"/>
          <w:shd w:val="clear" w:color="auto" w:fill="FFFFFF"/>
          <w:rtl/>
        </w:rPr>
        <w:t>)</w:t>
      </w:r>
      <w:r w:rsidR="00D553EA">
        <w:rPr>
          <w:rFonts w:ascii="David" w:hAnsi="David" w:cs="David" w:hint="cs"/>
          <w:sz w:val="24"/>
          <w:szCs w:val="24"/>
          <w:rtl/>
        </w:rPr>
        <w:t xml:space="preserve"> </w:t>
      </w:r>
      <w:r w:rsidRPr="00A30578">
        <w:rPr>
          <w:rFonts w:ascii="David" w:hAnsi="David" w:cs="David"/>
          <w:sz w:val="24"/>
          <w:szCs w:val="24"/>
          <w:rtl/>
        </w:rPr>
        <w:t>.</w:t>
      </w:r>
    </w:p>
    <w:p w14:paraId="24711CA4" w14:textId="6B3F71D9" w:rsidR="00A30578" w:rsidRDefault="00A30578" w:rsidP="001549BD">
      <w:pPr>
        <w:bidi/>
        <w:spacing w:after="0" w:line="360" w:lineRule="auto"/>
        <w:ind w:right="284"/>
        <w:jc w:val="both"/>
        <w:rPr>
          <w:rFonts w:ascii="David" w:hAnsi="David" w:cs="David"/>
          <w:sz w:val="24"/>
          <w:szCs w:val="24"/>
        </w:rPr>
      </w:pPr>
      <w:r w:rsidRPr="00A30578">
        <w:rPr>
          <w:rFonts w:ascii="David" w:hAnsi="David" w:cs="David"/>
          <w:sz w:val="24"/>
          <w:szCs w:val="24"/>
          <w:rtl/>
        </w:rPr>
        <w:t xml:space="preserve">המאמר מפתח מסגרת אופטימיזציה גמישה המקצה באופן דינמי מתנדבים כדי למזער ביקוש מצטבר שלא נענה ולמקסם את העדפות המתנדבים. הוא משלב גישת אופטימיזציה </w:t>
      </w:r>
      <w:r w:rsidR="00284F88">
        <w:rPr>
          <w:rFonts w:ascii="David" w:hAnsi="David" w:cs="David" w:hint="cs"/>
          <w:sz w:val="24"/>
          <w:szCs w:val="24"/>
          <w:rtl/>
        </w:rPr>
        <w:t>רובסטית</w:t>
      </w:r>
      <w:r w:rsidRPr="00A30578">
        <w:rPr>
          <w:rFonts w:ascii="David" w:hAnsi="David" w:cs="David"/>
          <w:sz w:val="24"/>
          <w:szCs w:val="24"/>
          <w:rtl/>
        </w:rPr>
        <w:t xml:space="preserve"> לטיפול באי ודאות בדרישות המשימות. המחקר מציע להתאים את המתנדבים להעדפות הקצאת המשימות שלהם עד לסף קריטי כדי לשמור על מילוי הצרכים. יתר על כן, הוא בוחן את השפעת השמרנות בתפקוד האובייקטיבי ובהחלטות ההקצאה.</w:t>
      </w:r>
    </w:p>
    <w:p w14:paraId="57869E18" w14:textId="0E243086" w:rsidR="00731A38" w:rsidRDefault="00731A38" w:rsidP="002E0E7F">
      <w:pPr>
        <w:bidi/>
        <w:spacing w:after="0" w:line="360" w:lineRule="auto"/>
        <w:ind w:right="284"/>
        <w:rPr>
          <w:rFonts w:ascii="David" w:hAnsi="David" w:cs="David"/>
          <w:sz w:val="24"/>
          <w:szCs w:val="24"/>
        </w:rPr>
      </w:pPr>
      <w:r w:rsidRPr="00731A38">
        <w:rPr>
          <w:rFonts w:ascii="David" w:hAnsi="David" w:cs="David"/>
          <w:sz w:val="24"/>
          <w:szCs w:val="24"/>
          <w:rtl/>
        </w:rPr>
        <w:t xml:space="preserve">בהקשר של ניהול מתנדבים לאירועים הקשורים לסרטן השד, גישת האופטימיזציה </w:t>
      </w:r>
      <w:r w:rsidR="0047298B">
        <w:rPr>
          <w:rFonts w:ascii="David" w:hAnsi="David" w:cs="David" w:hint="cs"/>
          <w:sz w:val="24"/>
          <w:szCs w:val="24"/>
          <w:rtl/>
        </w:rPr>
        <w:t>הרובסטית</w:t>
      </w:r>
      <w:r w:rsidRPr="00731A38">
        <w:rPr>
          <w:rFonts w:ascii="David" w:hAnsi="David" w:cs="David"/>
          <w:sz w:val="24"/>
          <w:szCs w:val="24"/>
          <w:rtl/>
        </w:rPr>
        <w:t xml:space="preserve"> של מאמר זה יכולה להציע שיקולים חשובים. המאמר מדגיש את הצורך בהקצאה דינמית של מתנדבים על סמך צרכים ומשתנים מערכי מיומנויות, תוך התחשבות באי-ודאות בדרישות המשימות. בעוד המאמר מתמקד במשברים הומניטריים, ניתן להתאים את העקרונות של הקצאה דינמית ואופטימיזציה לתזמון מתנדבים לאירועים בתחום סרטן השד.</w:t>
      </w:r>
    </w:p>
    <w:p w14:paraId="4603C347" w14:textId="121E7F3C" w:rsidR="007A69DD" w:rsidRDefault="007A69DD" w:rsidP="001549BD">
      <w:pPr>
        <w:bidi/>
        <w:spacing w:line="360" w:lineRule="auto"/>
        <w:ind w:right="284"/>
        <w:jc w:val="both"/>
        <w:rPr>
          <w:rFonts w:ascii="David" w:hAnsi="David" w:cs="David"/>
          <w:sz w:val="24"/>
          <w:szCs w:val="24"/>
        </w:rPr>
      </w:pPr>
      <w:r w:rsidRPr="007A69DD">
        <w:rPr>
          <w:rFonts w:ascii="David" w:hAnsi="David" w:cs="David"/>
          <w:sz w:val="24"/>
          <w:szCs w:val="24"/>
          <w:rtl/>
        </w:rPr>
        <w:t xml:space="preserve">על ידי שימוש בטכניקות אופטימיזציה </w:t>
      </w:r>
      <w:r w:rsidR="00156D1B">
        <w:rPr>
          <w:rFonts w:ascii="David" w:hAnsi="David" w:cs="David" w:hint="cs"/>
          <w:sz w:val="24"/>
          <w:szCs w:val="24"/>
          <w:rtl/>
        </w:rPr>
        <w:t>רובסטיות</w:t>
      </w:r>
      <w:r w:rsidRPr="007A69DD">
        <w:rPr>
          <w:rFonts w:ascii="David" w:hAnsi="David" w:cs="David"/>
          <w:sz w:val="24"/>
          <w:szCs w:val="24"/>
          <w:rtl/>
        </w:rPr>
        <w:t xml:space="preserve">, ארגונים ללא מטרות רווח הפועלים בתחום סרטן השד יוכלו לשפר את תהליכי תזמון ההתנדבות שלהם. הגישה יכולה לעזור למזער ביקושים שלא נענו, למקסם את העדפות המתנדבים וליצור איזון בין מילוי משימות לבין עמידה בהעדפות הקצאת משימות מתנדבים. למרות שהמאמר עשוי שלא להתייחס ישירות לאירועי סרטן השד, הרעיון של אופטימיזציה </w:t>
      </w:r>
      <w:r w:rsidR="00156D1B">
        <w:rPr>
          <w:rFonts w:ascii="David" w:hAnsi="David" w:cs="David" w:hint="cs"/>
          <w:sz w:val="24"/>
          <w:szCs w:val="24"/>
          <w:rtl/>
        </w:rPr>
        <w:t>רובסטית</w:t>
      </w:r>
      <w:r w:rsidRPr="007A69DD">
        <w:rPr>
          <w:rFonts w:ascii="David" w:hAnsi="David" w:cs="David"/>
          <w:sz w:val="24"/>
          <w:szCs w:val="24"/>
          <w:rtl/>
        </w:rPr>
        <w:t xml:space="preserve"> יכולה לספק מסגרת שימושית לאופטימיזציה של הקצאת מתנדבים ותזמון, הבטחת ניצול יעיל ואפקטיבי של מתנדבים לאירועים ופעילויות שונות הקשורות למודעות, תמיכה וגיוס כספים לסרטן השד.</w:t>
      </w:r>
    </w:p>
    <w:p w14:paraId="779AABFB" w14:textId="32BFA2DD" w:rsidR="00731A38" w:rsidRDefault="00AC7F92" w:rsidP="00AC7F92">
      <w:pPr>
        <w:pStyle w:val="Heading3"/>
        <w:bidi w:val="0"/>
        <w:rPr>
          <w:rtl/>
        </w:rPr>
      </w:pPr>
      <w:r>
        <w:t>An optimization model for humanitarian relief volunteer management:</w:t>
      </w:r>
    </w:p>
    <w:p w14:paraId="01A2B1A4" w14:textId="3C7E85DD" w:rsidR="00C81338" w:rsidRDefault="00AC7F92" w:rsidP="001549BD">
      <w:pPr>
        <w:bidi/>
        <w:spacing w:after="0" w:line="360" w:lineRule="auto"/>
        <w:ind w:right="284"/>
        <w:jc w:val="both"/>
        <w:rPr>
          <w:rFonts w:ascii="David" w:hAnsi="David" w:cs="David"/>
          <w:sz w:val="24"/>
          <w:szCs w:val="24"/>
          <w:rtl/>
        </w:rPr>
      </w:pPr>
      <w:r>
        <w:rPr>
          <w:rFonts w:ascii="David" w:hAnsi="David" w:cs="David" w:hint="cs"/>
          <w:sz w:val="24"/>
          <w:szCs w:val="24"/>
          <w:rtl/>
        </w:rPr>
        <w:t xml:space="preserve">נציג </w:t>
      </w:r>
      <w:r w:rsidR="004837E0" w:rsidRPr="004837E0">
        <w:rPr>
          <w:rFonts w:ascii="David" w:hAnsi="David" w:cs="David"/>
          <w:sz w:val="24"/>
          <w:szCs w:val="24"/>
          <w:rtl/>
        </w:rPr>
        <w:t>מאמר</w:t>
      </w:r>
      <w:r>
        <w:rPr>
          <w:rFonts w:ascii="David" w:hAnsi="David" w:cs="David" w:hint="cs"/>
          <w:sz w:val="24"/>
          <w:szCs w:val="24"/>
          <w:rtl/>
        </w:rPr>
        <w:t xml:space="preserve"> נוסף, </w:t>
      </w:r>
      <w:r w:rsidR="00FC5282">
        <w:rPr>
          <w:rFonts w:ascii="David" w:hAnsi="David" w:cs="David" w:hint="cs"/>
          <w:sz w:val="24"/>
          <w:szCs w:val="24"/>
          <w:rtl/>
        </w:rPr>
        <w:t>ה</w:t>
      </w:r>
      <w:r w:rsidR="004837E0" w:rsidRPr="004837E0">
        <w:rPr>
          <w:rFonts w:ascii="David" w:hAnsi="David" w:cs="David"/>
          <w:sz w:val="24"/>
          <w:szCs w:val="24"/>
          <w:rtl/>
        </w:rPr>
        <w:t>מתייחס לאתגרים העומדים בפני ארגונים הומניטריים בניהול מתנדבים</w:t>
      </w:r>
      <w:r w:rsidR="00C81338">
        <w:rPr>
          <w:rFonts w:ascii="David" w:hAnsi="David" w:cs="David" w:hint="cs"/>
          <w:sz w:val="24"/>
          <w:szCs w:val="24"/>
          <w:rtl/>
        </w:rPr>
        <w:t xml:space="preserve"> מזווית קצת שונה </w:t>
      </w:r>
      <w:r w:rsidR="005C401F">
        <w:rPr>
          <w:rFonts w:ascii="David" w:hAnsi="David" w:cs="David"/>
          <w:sz w:val="24"/>
          <w:szCs w:val="24"/>
        </w:rPr>
        <w:t>(</w:t>
      </w:r>
      <w:r w:rsidR="005C401F">
        <w:rPr>
          <w:rFonts w:ascii="Arial" w:hAnsi="Arial" w:cs="Arial"/>
          <w:color w:val="222222"/>
          <w:sz w:val="20"/>
          <w:szCs w:val="20"/>
          <w:shd w:val="clear" w:color="auto" w:fill="FFFFFF"/>
        </w:rPr>
        <w:t>Falasca .et. 2009)</w:t>
      </w:r>
      <w:r w:rsidR="005C401F">
        <w:rPr>
          <w:rFonts w:ascii="Arial" w:hAnsi="Arial" w:cs="Arial" w:hint="cs"/>
          <w:color w:val="222222"/>
          <w:sz w:val="20"/>
          <w:szCs w:val="20"/>
          <w:shd w:val="clear" w:color="auto" w:fill="FFFFFF"/>
          <w:rtl/>
        </w:rPr>
        <w:t>.</w:t>
      </w:r>
    </w:p>
    <w:p w14:paraId="471597C0" w14:textId="7D27367C" w:rsidR="004837E0" w:rsidRDefault="00C81338" w:rsidP="009E5E79">
      <w:pPr>
        <w:bidi/>
        <w:spacing w:after="0" w:line="360" w:lineRule="auto"/>
        <w:ind w:right="284"/>
        <w:rPr>
          <w:rFonts w:ascii="David" w:hAnsi="David" w:cs="David"/>
          <w:sz w:val="24"/>
          <w:szCs w:val="24"/>
        </w:rPr>
      </w:pPr>
      <w:r>
        <w:rPr>
          <w:rFonts w:ascii="David" w:hAnsi="David" w:cs="David" w:hint="cs"/>
          <w:sz w:val="24"/>
          <w:szCs w:val="24"/>
          <w:rtl/>
        </w:rPr>
        <w:t xml:space="preserve">המאמר </w:t>
      </w:r>
      <w:r w:rsidR="004837E0" w:rsidRPr="004837E0">
        <w:rPr>
          <w:rFonts w:ascii="David" w:hAnsi="David" w:cs="David"/>
          <w:sz w:val="24"/>
          <w:szCs w:val="24"/>
          <w:rtl/>
        </w:rPr>
        <w:t xml:space="preserve">מדגיש את הזמינות המוגבלת של טכנולוגיות החלטה המתאימות לצרכיהם וקשיי תיאום עם מתנדבים. בעוד שמודלים של ניהול כוח העבודה של עובדים נחקרו בהרחבה, יש חוסר התמקדות בניהול מתנדבי סיוע הומניטרי. כדי למלא את הפער הזה, המאמר מפתח מודל החלטות המבוסס על עקרונות ניהול מתנדבים. הוא מציע מודל אופטימיזציה רב קריטריונים כדי לסייע בהקצאת מתנדבים למשימות. מוצגת דוגמה להמחשה, ומתודולוגיית פתרון מנותחת, המאפשרת למקבלי החלטות לבצע מסחר בין יעדים סותרים על סמך העדפותיהם. </w:t>
      </w:r>
    </w:p>
    <w:p w14:paraId="5FE1742B" w14:textId="77777777" w:rsidR="00210361" w:rsidRDefault="00210361" w:rsidP="001549BD">
      <w:pPr>
        <w:bidi/>
        <w:spacing w:after="0" w:line="360" w:lineRule="auto"/>
        <w:ind w:right="284"/>
        <w:jc w:val="both"/>
        <w:rPr>
          <w:rFonts w:ascii="David" w:hAnsi="David" w:cs="David"/>
          <w:sz w:val="24"/>
          <w:szCs w:val="24"/>
          <w:rtl/>
        </w:rPr>
      </w:pPr>
      <w:r w:rsidRPr="00210361">
        <w:rPr>
          <w:rFonts w:ascii="David" w:hAnsi="David" w:cs="David"/>
          <w:sz w:val="24"/>
          <w:szCs w:val="24"/>
          <w:rtl/>
        </w:rPr>
        <w:t>האופי הרב-קריטריוני של ניהול מתנדבים מודגש בשל הצורך בניהול יעיל של מתנדבים כמשאב מתחדש</w:t>
      </w:r>
      <w:r>
        <w:rPr>
          <w:rFonts w:ascii="David" w:hAnsi="David" w:cs="David" w:hint="cs"/>
          <w:sz w:val="24"/>
          <w:szCs w:val="24"/>
          <w:rtl/>
        </w:rPr>
        <w:t>,</w:t>
      </w:r>
      <w:r w:rsidRPr="00210361">
        <w:rPr>
          <w:rFonts w:ascii="David" w:hAnsi="David" w:cs="David"/>
          <w:sz w:val="24"/>
          <w:szCs w:val="24"/>
          <w:rtl/>
        </w:rPr>
        <w:t xml:space="preserve"> תוך מזעור המחסור. איזון בין יעדים סותרים הופך להיות חיוני, שכן ניצול </w:t>
      </w:r>
      <w:r w:rsidRPr="00210361">
        <w:rPr>
          <w:rFonts w:ascii="David" w:hAnsi="David" w:cs="David"/>
          <w:sz w:val="24"/>
          <w:szCs w:val="24"/>
          <w:rtl/>
        </w:rPr>
        <w:lastRenderedPageBreak/>
        <w:t xml:space="preserve">יעיל של משאבים לבדו עשוי שלא להספיק במהלך משברים הומניטריים. </w:t>
      </w:r>
      <w:r>
        <w:rPr>
          <w:rFonts w:ascii="David" w:hAnsi="David" w:cs="David" w:hint="cs"/>
          <w:sz w:val="24"/>
          <w:szCs w:val="24"/>
          <w:rtl/>
        </w:rPr>
        <w:t xml:space="preserve">לפי כותבי המאמר, </w:t>
      </w:r>
      <w:r w:rsidRPr="00210361">
        <w:rPr>
          <w:rFonts w:ascii="David" w:hAnsi="David" w:cs="David"/>
          <w:sz w:val="24"/>
          <w:szCs w:val="24"/>
          <w:rtl/>
        </w:rPr>
        <w:t xml:space="preserve">הניסיון והעדפותיו של מקבל ההחלטות ממלאים תפקיד חיוני בפתרון בעיה זו. </w:t>
      </w:r>
    </w:p>
    <w:p w14:paraId="19E2121E" w14:textId="7C518ED5" w:rsidR="00210361" w:rsidRDefault="00210361" w:rsidP="001549BD">
      <w:pPr>
        <w:bidi/>
        <w:spacing w:after="0" w:line="360" w:lineRule="auto"/>
        <w:ind w:right="284"/>
        <w:jc w:val="both"/>
        <w:rPr>
          <w:rFonts w:ascii="David" w:hAnsi="David" w:cs="David"/>
          <w:sz w:val="24"/>
          <w:szCs w:val="24"/>
          <w:rtl/>
        </w:rPr>
      </w:pPr>
      <w:r w:rsidRPr="00210361">
        <w:rPr>
          <w:rFonts w:ascii="David" w:hAnsi="David" w:cs="David"/>
          <w:sz w:val="24"/>
          <w:szCs w:val="24"/>
          <w:rtl/>
        </w:rPr>
        <w:t>גישת הפתרון המוצעת במאמר תומכת במקבל ההחלטות בבחינת פשרות בין מטרות סותרות בתרחישי סעד הומניטרי או ניהול משברים.</w:t>
      </w:r>
    </w:p>
    <w:p w14:paraId="24DEF96A" w14:textId="77777777" w:rsidR="001549BD" w:rsidRDefault="001549BD" w:rsidP="001549BD">
      <w:pPr>
        <w:bidi/>
        <w:spacing w:after="0" w:line="360" w:lineRule="auto"/>
        <w:ind w:right="284"/>
        <w:rPr>
          <w:rFonts w:ascii="David" w:hAnsi="David" w:cs="David"/>
          <w:sz w:val="24"/>
          <w:szCs w:val="24"/>
          <w:rtl/>
        </w:rPr>
      </w:pPr>
    </w:p>
    <w:p w14:paraId="167D4170" w14:textId="2038B09F" w:rsidR="00210361" w:rsidRDefault="000A0838" w:rsidP="001549BD">
      <w:pPr>
        <w:bidi/>
        <w:spacing w:after="0" w:line="360" w:lineRule="auto"/>
        <w:ind w:right="284"/>
        <w:jc w:val="both"/>
        <w:rPr>
          <w:rFonts w:ascii="David" w:hAnsi="David" w:cs="David"/>
          <w:sz w:val="24"/>
          <w:szCs w:val="24"/>
          <w:rtl/>
        </w:rPr>
      </w:pPr>
      <w:r>
        <w:rPr>
          <w:rFonts w:ascii="David" w:hAnsi="David" w:cs="David" w:hint="cs"/>
          <w:sz w:val="24"/>
          <w:szCs w:val="24"/>
          <w:rtl/>
        </w:rPr>
        <w:t xml:space="preserve">כחיבור חזרה למטרתנו, עלינו לשים לב כי מקבלת ההחלטות במקרה שלנו היא </w:t>
      </w:r>
      <w:r w:rsidR="00290BDC">
        <w:rPr>
          <w:rFonts w:ascii="David" w:hAnsi="David" w:cs="David" w:hint="cs"/>
          <w:sz w:val="24"/>
          <w:szCs w:val="24"/>
          <w:rtl/>
        </w:rPr>
        <w:t xml:space="preserve">אכן בעלת הכוח הגדול להחליט בין מטרות סותרות (למשל בין לקיים הרצאה עם מרצה </w:t>
      </w:r>
      <w:r w:rsidR="005316CE">
        <w:rPr>
          <w:rFonts w:ascii="David" w:hAnsi="David" w:cs="David" w:hint="cs"/>
          <w:sz w:val="24"/>
          <w:szCs w:val="24"/>
          <w:rtl/>
        </w:rPr>
        <w:t xml:space="preserve">לא מתאימה לבין לא לקיים אותה בכלל). </w:t>
      </w:r>
    </w:p>
    <w:p w14:paraId="5AC8A5F8" w14:textId="115BECAE" w:rsidR="005316CE" w:rsidRDefault="005316CE" w:rsidP="005316CE">
      <w:pPr>
        <w:bidi/>
        <w:spacing w:after="0" w:line="360" w:lineRule="auto"/>
        <w:ind w:right="284"/>
        <w:rPr>
          <w:rFonts w:ascii="David" w:hAnsi="David" w:cs="David"/>
          <w:sz w:val="24"/>
          <w:szCs w:val="24"/>
          <w:rtl/>
        </w:rPr>
      </w:pPr>
      <w:r>
        <w:rPr>
          <w:rFonts w:ascii="David" w:hAnsi="David" w:cs="David" w:hint="cs"/>
          <w:sz w:val="24"/>
          <w:szCs w:val="24"/>
          <w:rtl/>
        </w:rPr>
        <w:t>עלינו לתת לשיקולים אלו מקום בהמשך בעת מידול הבעיה וקבלת ההחלטות.</w:t>
      </w:r>
    </w:p>
    <w:p w14:paraId="5C788A21" w14:textId="32F91C51" w:rsidR="001549BD" w:rsidRPr="009543BC" w:rsidRDefault="001549BD" w:rsidP="001549BD">
      <w:pPr>
        <w:bidi/>
        <w:spacing w:after="0" w:line="360" w:lineRule="auto"/>
        <w:ind w:right="284"/>
        <w:jc w:val="both"/>
        <w:rPr>
          <w:rFonts w:ascii="David" w:hAnsi="David" w:cs="David" w:hint="cs"/>
          <w:sz w:val="24"/>
          <w:szCs w:val="24"/>
        </w:rPr>
      </w:pPr>
      <w:r w:rsidRPr="001549BD">
        <w:rPr>
          <w:rFonts w:ascii="David" w:hAnsi="David" w:cs="David"/>
          <w:sz w:val="24"/>
          <w:szCs w:val="24"/>
          <w:rtl/>
        </w:rPr>
        <w:t>בסך הכל, מאמרים אלו תורמים להבנה של תזמון מתנדבים לאירועים בארגונים ללא מטרות רווח הפועלים בתחום סרטן השד. הם נותנים מענה לאתגרים של ניהול מתנדבים, מספקים שיטות עבודה מומלצות לתזמון וגיוס, ומציעים מודלי אופטימיזציה להקצאת מתנדבים ביעילות וביעילות. על ידי התחשבות במיומנויות, העדפות וזמינות של מתנדבים, ארגונים יכולים לשפר את פעילותם, לשפר את מילוי המשימות ולייעל את השפעת המאמצים שלהם במאבק בסרטן השד.</w:t>
      </w:r>
    </w:p>
    <w:p w14:paraId="2A06CE1F" w14:textId="23C700A1" w:rsidR="004B4414" w:rsidRDefault="004B4414">
      <w:pPr>
        <w:rPr>
          <w:rFonts w:ascii="David" w:hAnsi="David" w:cs="David"/>
          <w:sz w:val="24"/>
          <w:szCs w:val="24"/>
          <w:lang w:val="en"/>
        </w:rPr>
      </w:pPr>
      <w:r>
        <w:rPr>
          <w:rFonts w:ascii="David" w:hAnsi="David" w:cs="David"/>
          <w:sz w:val="24"/>
          <w:szCs w:val="24"/>
          <w:lang w:val="en"/>
        </w:rPr>
        <w:br w:type="page"/>
      </w:r>
    </w:p>
    <w:p w14:paraId="3CF6632F" w14:textId="77777777" w:rsidR="004B4414" w:rsidRPr="00CC0782" w:rsidRDefault="004B4414" w:rsidP="00CC0782">
      <w:pPr>
        <w:spacing w:line="360" w:lineRule="auto"/>
        <w:ind w:right="284"/>
        <w:jc w:val="both"/>
        <w:rPr>
          <w:rFonts w:ascii="David" w:hAnsi="David" w:cs="David"/>
          <w:sz w:val="24"/>
          <w:szCs w:val="24"/>
          <w:lang w:val="en"/>
        </w:rPr>
      </w:pPr>
    </w:p>
    <w:p w14:paraId="3FA5F9C9" w14:textId="77777777" w:rsidR="00D52556" w:rsidRPr="00CC0782" w:rsidRDefault="00D52556" w:rsidP="00D52556">
      <w:pPr>
        <w:bidi/>
        <w:spacing w:line="360" w:lineRule="auto"/>
        <w:ind w:right="284"/>
        <w:jc w:val="both"/>
        <w:rPr>
          <w:rFonts w:ascii="David" w:hAnsi="David" w:cs="David"/>
          <w:sz w:val="24"/>
          <w:szCs w:val="24"/>
          <w:lang w:val="en"/>
        </w:rPr>
      </w:pPr>
    </w:p>
    <w:p w14:paraId="171ECE9C" w14:textId="77777777" w:rsidR="00306974" w:rsidRDefault="00306974" w:rsidP="00306974">
      <w:pPr>
        <w:bidi/>
        <w:spacing w:line="360" w:lineRule="auto"/>
        <w:ind w:right="284"/>
        <w:jc w:val="both"/>
        <w:rPr>
          <w:rFonts w:ascii="David" w:hAnsi="David" w:cs="David"/>
          <w:sz w:val="24"/>
          <w:szCs w:val="24"/>
        </w:rPr>
      </w:pPr>
    </w:p>
    <w:p w14:paraId="29F31104" w14:textId="77777777" w:rsidR="00306974" w:rsidRPr="00E2512F" w:rsidRDefault="00306974" w:rsidP="00306974">
      <w:pPr>
        <w:bidi/>
        <w:spacing w:line="360" w:lineRule="auto"/>
        <w:ind w:right="284"/>
        <w:jc w:val="both"/>
        <w:rPr>
          <w:rFonts w:ascii="David" w:hAnsi="David" w:cs="David" w:hint="cs"/>
          <w:sz w:val="24"/>
          <w:szCs w:val="24"/>
          <w:rtl/>
        </w:rPr>
      </w:pPr>
    </w:p>
    <w:p w14:paraId="646379F3" w14:textId="6E888E9D" w:rsidR="00241429" w:rsidRPr="00136905" w:rsidRDefault="00136905" w:rsidP="001948A0">
      <w:pPr>
        <w:pStyle w:val="Heading2"/>
        <w:rPr>
          <w:rtl/>
        </w:rPr>
      </w:pPr>
      <w:bookmarkStart w:id="5" w:name="_Toc132628759"/>
      <w:r>
        <w:rPr>
          <w:rFonts w:hint="cs"/>
          <w:rtl/>
        </w:rPr>
        <w:t xml:space="preserve">2.5 </w:t>
      </w:r>
      <w:r w:rsidR="00241429" w:rsidRPr="00136905">
        <w:rPr>
          <w:rtl/>
        </w:rPr>
        <w:t>מאפיינים מיוחדים של התופעה (אילוצים / שיקולים רלוונטיים להמשך)</w:t>
      </w:r>
      <w:bookmarkEnd w:id="5"/>
      <w:r w:rsidR="001E7D7B">
        <w:rPr>
          <w:rtl/>
        </w:rPr>
        <w:br/>
      </w:r>
    </w:p>
    <w:p w14:paraId="574A55D0" w14:textId="77777777" w:rsidR="00241429" w:rsidRPr="00E2512F" w:rsidRDefault="00241429" w:rsidP="00C8448C">
      <w:pPr>
        <w:bidi/>
        <w:spacing w:line="360" w:lineRule="auto"/>
        <w:ind w:right="140"/>
        <w:rPr>
          <w:rFonts w:ascii="David" w:hAnsi="David" w:cs="David"/>
          <w:sz w:val="24"/>
          <w:szCs w:val="24"/>
        </w:rPr>
      </w:pPr>
      <w:r w:rsidRPr="00E2512F">
        <w:rPr>
          <w:rFonts w:ascii="David" w:hAnsi="David" w:cs="David"/>
          <w:sz w:val="24"/>
          <w:szCs w:val="24"/>
          <w:rtl/>
        </w:rPr>
        <w:t>בבעיית השיבוץ קיימים מספר מאפיינים:</w:t>
      </w:r>
      <w:r w:rsidRPr="00E2512F">
        <w:rPr>
          <w:rFonts w:ascii="David" w:hAnsi="David" w:cs="David"/>
          <w:sz w:val="24"/>
          <w:szCs w:val="24"/>
        </w:rPr>
        <w:t xml:space="preserve"> </w:t>
      </w:r>
    </w:p>
    <w:p w14:paraId="59CAF40A" w14:textId="77777777" w:rsidR="00241429" w:rsidRPr="00E2512F" w:rsidRDefault="00241429" w:rsidP="00C8448C">
      <w:pPr>
        <w:pStyle w:val="ListParagraph"/>
        <w:numPr>
          <w:ilvl w:val="0"/>
          <w:numId w:val="2"/>
        </w:numPr>
        <w:bidi/>
        <w:spacing w:line="360" w:lineRule="auto"/>
        <w:ind w:left="401" w:right="284"/>
        <w:rPr>
          <w:rFonts w:ascii="David" w:eastAsiaTheme="minorHAnsi" w:hAnsi="David" w:cs="David"/>
          <w:rtl/>
        </w:rPr>
      </w:pPr>
      <w:r w:rsidRPr="00E2512F">
        <w:rPr>
          <w:rFonts w:ascii="David" w:eastAsiaTheme="minorHAnsi" w:hAnsi="David" w:cs="David"/>
          <w:rtl/>
        </w:rPr>
        <w:t>סוגי אירועים- יש להתאים את סוג האירוע לפי בקשת הלקוח.</w:t>
      </w:r>
    </w:p>
    <w:p w14:paraId="5A00F78D" w14:textId="77777777" w:rsidR="00241429" w:rsidRPr="00E2512F" w:rsidRDefault="00241429" w:rsidP="00C8448C">
      <w:pPr>
        <w:pStyle w:val="ListParagraph"/>
        <w:numPr>
          <w:ilvl w:val="0"/>
          <w:numId w:val="2"/>
        </w:numPr>
        <w:bidi/>
        <w:spacing w:line="360" w:lineRule="auto"/>
        <w:ind w:left="401" w:right="284"/>
        <w:rPr>
          <w:rFonts w:ascii="David" w:eastAsiaTheme="minorHAnsi" w:hAnsi="David" w:cs="David"/>
          <w:rtl/>
        </w:rPr>
      </w:pPr>
      <w:r w:rsidRPr="00E2512F">
        <w:rPr>
          <w:rFonts w:ascii="David" w:eastAsiaTheme="minorHAnsi" w:hAnsi="David" w:cs="David"/>
          <w:rtl/>
        </w:rPr>
        <w:t>תאריכים וזמנים- יש למצוא מועד המתאים למדריכות ומתנדבות העמותה וללקוח.</w:t>
      </w:r>
      <w:r w:rsidRPr="00E2512F">
        <w:rPr>
          <w:rFonts w:ascii="David" w:eastAsiaTheme="minorHAnsi" w:hAnsi="David" w:cs="David"/>
        </w:rPr>
        <w:t xml:space="preserve"> </w:t>
      </w:r>
    </w:p>
    <w:p w14:paraId="7225C6D8" w14:textId="77777777" w:rsidR="00241429" w:rsidRPr="00E2512F" w:rsidRDefault="00241429" w:rsidP="00C8448C">
      <w:pPr>
        <w:pStyle w:val="ListParagraph"/>
        <w:numPr>
          <w:ilvl w:val="0"/>
          <w:numId w:val="2"/>
        </w:numPr>
        <w:bidi/>
        <w:spacing w:line="360" w:lineRule="auto"/>
        <w:ind w:left="401" w:right="284"/>
        <w:rPr>
          <w:rFonts w:ascii="David" w:eastAsiaTheme="minorHAnsi" w:hAnsi="David" w:cs="David"/>
          <w:rtl/>
        </w:rPr>
      </w:pPr>
      <w:r w:rsidRPr="00E2512F">
        <w:rPr>
          <w:rFonts w:ascii="David" w:eastAsiaTheme="minorHAnsi" w:hAnsi="David" w:cs="David"/>
          <w:rtl/>
        </w:rPr>
        <w:t>המדריכה/המתנדבת ומאפייניה האישיים- כפי שהוזכר בסעיפים הקודמים, יש לבצע התאמה מיטבית של המדריכה עבור קהל היעד לפי מאפייני המדריכה הכוללים שפה, סגנון ועוד.</w:t>
      </w:r>
    </w:p>
    <w:p w14:paraId="2E4A3884" w14:textId="77777777" w:rsidR="00241429" w:rsidRPr="00E2512F" w:rsidRDefault="00241429" w:rsidP="00C8448C">
      <w:pPr>
        <w:pStyle w:val="ListParagraph"/>
        <w:numPr>
          <w:ilvl w:val="0"/>
          <w:numId w:val="2"/>
        </w:numPr>
        <w:bidi/>
        <w:spacing w:line="360" w:lineRule="auto"/>
        <w:ind w:left="401" w:right="284"/>
        <w:rPr>
          <w:rFonts w:ascii="David" w:eastAsiaTheme="minorHAnsi" w:hAnsi="David" w:cs="David"/>
        </w:rPr>
      </w:pPr>
      <w:r w:rsidRPr="00E2512F">
        <w:rPr>
          <w:rFonts w:ascii="David" w:eastAsiaTheme="minorHAnsi" w:hAnsi="David" w:cs="David"/>
          <w:rtl/>
        </w:rPr>
        <w:t>גמישות העמותה- ערוץ התקשורת של הארגונים עם העמותה צריך להיות גמיש מספיק כדי לספק מענה לביקוש, כמו כן חשובה היכולת לתקשר עם הארגונים לאחר קביעת המועד (למשל שינויים אצל הארגון, אילוצים של המדריכות והמתנדבות).</w:t>
      </w:r>
    </w:p>
    <w:p w14:paraId="7066F718" w14:textId="77777777" w:rsidR="00241429" w:rsidRPr="00E2512F" w:rsidRDefault="00241429" w:rsidP="00C8448C">
      <w:pPr>
        <w:bidi/>
        <w:spacing w:line="360" w:lineRule="auto"/>
        <w:ind w:right="-1"/>
        <w:rPr>
          <w:rFonts w:ascii="David" w:hAnsi="David" w:cs="David"/>
          <w:sz w:val="24"/>
          <w:szCs w:val="24"/>
        </w:rPr>
      </w:pPr>
      <w:r w:rsidRPr="00E2512F">
        <w:rPr>
          <w:rFonts w:ascii="David" w:hAnsi="David" w:cs="David"/>
          <w:sz w:val="24"/>
          <w:szCs w:val="24"/>
          <w:rtl/>
        </w:rPr>
        <w:t>בנוסף לשיבוץ המתאים של מדריכה לקהל כפי שצוין בסעיפים הקודמים, יש להתחשב במיקום הגיאוגרפי של המדריכה ומיקומי ההרצאות. העמותה תנסה להפחית נסיעות ארוכות עבור המדריכות וכמו כן תנסה לשבץ הרצאות במיקומים קרובים באותו היום, כך שאותה המדריכה תוכל להעביר את שני האירועים.</w:t>
      </w:r>
    </w:p>
    <w:p w14:paraId="39223713" w14:textId="77777777" w:rsidR="00241429" w:rsidRPr="00E2512F" w:rsidRDefault="00241429" w:rsidP="00C8448C">
      <w:pPr>
        <w:bidi/>
        <w:spacing w:line="360" w:lineRule="auto"/>
        <w:ind w:right="284"/>
        <w:rPr>
          <w:rFonts w:ascii="David" w:hAnsi="David" w:cs="David"/>
          <w:sz w:val="24"/>
          <w:szCs w:val="24"/>
        </w:rPr>
      </w:pPr>
      <w:r w:rsidRPr="00E2512F">
        <w:rPr>
          <w:rFonts w:ascii="David" w:hAnsi="David" w:cs="David"/>
          <w:sz w:val="24"/>
          <w:szCs w:val="24"/>
          <w:rtl/>
        </w:rPr>
        <w:t>אילוצים מיוחדים הקיימים בבעיה הם</w:t>
      </w:r>
      <w:r w:rsidRPr="00E2512F">
        <w:rPr>
          <w:rFonts w:ascii="David" w:hAnsi="David" w:cs="David"/>
          <w:sz w:val="24"/>
          <w:szCs w:val="24"/>
        </w:rPr>
        <w:t>:</w:t>
      </w:r>
    </w:p>
    <w:p w14:paraId="70A7A858" w14:textId="77777777" w:rsidR="00241429" w:rsidRPr="00E2512F" w:rsidRDefault="00241429" w:rsidP="00C8448C">
      <w:pPr>
        <w:pStyle w:val="ListParagraph"/>
        <w:numPr>
          <w:ilvl w:val="0"/>
          <w:numId w:val="3"/>
        </w:numPr>
        <w:bidi/>
        <w:spacing w:line="360" w:lineRule="auto"/>
        <w:ind w:left="401" w:right="284"/>
        <w:rPr>
          <w:rFonts w:ascii="David" w:eastAsiaTheme="minorHAnsi" w:hAnsi="David" w:cs="David"/>
        </w:rPr>
      </w:pPr>
      <w:r w:rsidRPr="00E2512F">
        <w:rPr>
          <w:rFonts w:ascii="David" w:eastAsiaTheme="minorHAnsi" w:hAnsi="David" w:cs="David"/>
          <w:rtl/>
        </w:rPr>
        <w:t>הרצאה לא תועבר עבור קהל הקטן מ-15 אנשים</w:t>
      </w:r>
      <w:r w:rsidRPr="00E2512F">
        <w:rPr>
          <w:rFonts w:ascii="David" w:eastAsiaTheme="minorHAnsi" w:hAnsi="David" w:cs="David"/>
        </w:rPr>
        <w:t>.</w:t>
      </w:r>
    </w:p>
    <w:p w14:paraId="6AF22D01" w14:textId="77777777" w:rsidR="00241429" w:rsidRDefault="00241429" w:rsidP="00C8448C">
      <w:pPr>
        <w:pStyle w:val="ListParagraph"/>
        <w:numPr>
          <w:ilvl w:val="0"/>
          <w:numId w:val="3"/>
        </w:numPr>
        <w:bidi/>
        <w:spacing w:line="360" w:lineRule="auto"/>
        <w:ind w:left="401" w:right="284"/>
        <w:rPr>
          <w:rFonts w:ascii="David" w:eastAsiaTheme="minorHAnsi" w:hAnsi="David" w:cs="David"/>
        </w:rPr>
      </w:pPr>
      <w:r w:rsidRPr="00E2512F">
        <w:rPr>
          <w:rFonts w:ascii="David" w:eastAsiaTheme="minorHAnsi" w:hAnsi="David" w:cs="David"/>
          <w:rtl/>
        </w:rPr>
        <w:t>אילוצים גאוגרפיים- יש להתחשב באילוצי המרצות והמתנדבות המשתנים</w:t>
      </w:r>
      <w:r>
        <w:rPr>
          <w:rFonts w:ascii="David" w:eastAsiaTheme="minorHAnsi" w:hAnsi="David" w:cs="David" w:hint="cs"/>
          <w:rtl/>
        </w:rPr>
        <w:t>.</w:t>
      </w:r>
    </w:p>
    <w:p w14:paraId="67B57513" w14:textId="77777777" w:rsidR="00241429" w:rsidRDefault="00241429" w:rsidP="00C8448C">
      <w:pPr>
        <w:pStyle w:val="ListParagraph"/>
        <w:numPr>
          <w:ilvl w:val="0"/>
          <w:numId w:val="3"/>
        </w:numPr>
        <w:bidi/>
        <w:spacing w:line="360" w:lineRule="auto"/>
        <w:ind w:left="401" w:right="284"/>
        <w:rPr>
          <w:rFonts w:ascii="David" w:eastAsiaTheme="minorHAnsi" w:hAnsi="David" w:cs="David"/>
        </w:rPr>
      </w:pPr>
      <w:r>
        <w:rPr>
          <w:rFonts w:ascii="David" w:eastAsiaTheme="minorHAnsi" w:hAnsi="David" w:cs="David" w:hint="cs"/>
          <w:rtl/>
        </w:rPr>
        <w:t xml:space="preserve">אילוץ נפח עבודה- הגבלת מספר האירועים עבור המתנדבות ביום או בשבוע, ושמירה על מרווח זמנים סביר, על מנת שלא לגרום לעומס רב מידי ושחיקה. </w:t>
      </w:r>
    </w:p>
    <w:p w14:paraId="37594187" w14:textId="07D41E24" w:rsidR="00241429" w:rsidRPr="00136905" w:rsidRDefault="00241429" w:rsidP="001948A0">
      <w:pPr>
        <w:pStyle w:val="Heading2"/>
        <w:numPr>
          <w:ilvl w:val="1"/>
          <w:numId w:val="6"/>
        </w:numPr>
        <w:rPr>
          <w:rtl/>
        </w:rPr>
      </w:pPr>
      <w:bookmarkStart w:id="6" w:name="_Toc132628760"/>
      <w:r w:rsidRPr="00136905">
        <w:rPr>
          <w:rtl/>
        </w:rPr>
        <w:t>דרכי התמודדות עם הבעיה כיום – אסטרטגיות מענה כלליות</w:t>
      </w:r>
      <w:bookmarkEnd w:id="6"/>
      <w:r w:rsidR="001E7D7B">
        <w:rPr>
          <w:rtl/>
        </w:rPr>
        <w:br/>
      </w:r>
    </w:p>
    <w:p w14:paraId="7633B9E5" w14:textId="77777777" w:rsidR="00241429" w:rsidRPr="00E2512F" w:rsidRDefault="00241429" w:rsidP="00C8448C">
      <w:pPr>
        <w:bidi/>
        <w:spacing w:line="360" w:lineRule="auto"/>
        <w:ind w:right="284"/>
        <w:rPr>
          <w:rFonts w:ascii="David" w:hAnsi="David" w:cs="David"/>
          <w:sz w:val="24"/>
          <w:szCs w:val="24"/>
          <w:rtl/>
        </w:rPr>
      </w:pPr>
      <w:r w:rsidRPr="00E2512F">
        <w:rPr>
          <w:rFonts w:ascii="David" w:hAnsi="David" w:cs="David"/>
          <w:sz w:val="24"/>
          <w:szCs w:val="24"/>
          <w:rtl/>
        </w:rPr>
        <w:t>ישנם מגוון שיטות לבניית שיבוצים לפעילויות ואירועים של ארגוני צדקה.</w:t>
      </w:r>
    </w:p>
    <w:p w14:paraId="396F8EF0" w14:textId="77777777" w:rsidR="00241429" w:rsidRPr="00E2512F" w:rsidRDefault="00241429" w:rsidP="00C8448C">
      <w:pPr>
        <w:bidi/>
        <w:spacing w:after="0" w:line="360" w:lineRule="auto"/>
        <w:ind w:right="284"/>
        <w:rPr>
          <w:rFonts w:ascii="David" w:hAnsi="David" w:cs="David"/>
          <w:sz w:val="24"/>
          <w:szCs w:val="24"/>
          <w:rtl/>
        </w:rPr>
      </w:pPr>
      <w:r w:rsidRPr="00E2512F">
        <w:rPr>
          <w:rFonts w:ascii="David" w:hAnsi="David" w:cs="David"/>
          <w:sz w:val="24"/>
          <w:szCs w:val="24"/>
          <w:u w:val="single"/>
          <w:rtl/>
        </w:rPr>
        <w:t>תוכנות לוח זמנים ושיבוץ</w:t>
      </w:r>
      <w:r w:rsidRPr="00E2512F">
        <w:rPr>
          <w:rFonts w:ascii="David" w:hAnsi="David" w:cs="David"/>
          <w:sz w:val="24"/>
          <w:szCs w:val="24"/>
          <w:rtl/>
        </w:rPr>
        <w:t xml:space="preserve">: </w:t>
      </w:r>
    </w:p>
    <w:p w14:paraId="07CB53B3" w14:textId="77777777" w:rsidR="00241429" w:rsidRPr="00E2512F" w:rsidRDefault="00241429" w:rsidP="00C8448C">
      <w:pPr>
        <w:bidi/>
        <w:spacing w:line="360" w:lineRule="auto"/>
        <w:ind w:right="284"/>
        <w:rPr>
          <w:rFonts w:ascii="David" w:hAnsi="David" w:cs="David"/>
          <w:sz w:val="24"/>
          <w:szCs w:val="24"/>
          <w:rtl/>
        </w:rPr>
      </w:pPr>
      <w:r w:rsidRPr="00E2512F">
        <w:rPr>
          <w:rFonts w:ascii="David" w:hAnsi="David" w:cs="David"/>
          <w:sz w:val="24"/>
          <w:szCs w:val="24"/>
          <w:rtl/>
        </w:rPr>
        <w:t>אחת השיטות המקובלות היא שימוש בתוכנת לוח זמנים שיכולה באופן אוטומטי להציע שיבוצים רלוונט</w:t>
      </w:r>
      <w:r>
        <w:rPr>
          <w:rFonts w:ascii="David" w:hAnsi="David" w:cs="David" w:hint="cs"/>
          <w:sz w:val="24"/>
          <w:szCs w:val="24"/>
          <w:rtl/>
        </w:rPr>
        <w:t>י</w:t>
      </w:r>
      <w:r w:rsidRPr="00E2512F">
        <w:rPr>
          <w:rFonts w:ascii="David" w:hAnsi="David" w:cs="David"/>
          <w:sz w:val="24"/>
          <w:szCs w:val="24"/>
          <w:rtl/>
        </w:rPr>
        <w:t>ים תוך כדי התחשבות באילוצים שונים כגון זמינות המתנדבים, המיקום והזמן של האירוע, שעות פעילות העמותה וכו'.</w:t>
      </w:r>
      <w:r>
        <w:rPr>
          <w:rFonts w:ascii="David" w:hAnsi="David" w:cs="David"/>
          <w:sz w:val="24"/>
          <w:szCs w:val="24"/>
          <w:rtl/>
        </w:rPr>
        <w:br/>
      </w:r>
      <w:r w:rsidRPr="00E2512F">
        <w:rPr>
          <w:rFonts w:ascii="David" w:hAnsi="David" w:cs="David"/>
          <w:sz w:val="24"/>
          <w:szCs w:val="24"/>
          <w:rtl/>
        </w:rPr>
        <w:t xml:space="preserve">תוכנות קיימות בשוק (בתשלום) הן לדוגמא: </w:t>
      </w:r>
      <w:r w:rsidRPr="00E2512F">
        <w:rPr>
          <w:rFonts w:ascii="David" w:hAnsi="David" w:cs="David"/>
          <w:sz w:val="24"/>
          <w:szCs w:val="24"/>
        </w:rPr>
        <w:t>Volunteer Scheduler Pro, When I Work, VolunteerMark</w:t>
      </w:r>
      <w:r w:rsidRPr="00E2512F">
        <w:rPr>
          <w:rFonts w:ascii="David" w:hAnsi="David" w:cs="David"/>
          <w:sz w:val="24"/>
          <w:szCs w:val="24"/>
          <w:rtl/>
        </w:rPr>
        <w:t>.</w:t>
      </w:r>
    </w:p>
    <w:p w14:paraId="1E56AA95" w14:textId="77777777" w:rsidR="00241429" w:rsidRPr="00E2512F" w:rsidRDefault="00241429" w:rsidP="00C8448C">
      <w:pPr>
        <w:bidi/>
        <w:spacing w:after="0" w:line="360" w:lineRule="auto"/>
        <w:ind w:right="284"/>
        <w:rPr>
          <w:rFonts w:ascii="David" w:hAnsi="David" w:cs="David"/>
          <w:sz w:val="24"/>
          <w:szCs w:val="24"/>
          <w:rtl/>
        </w:rPr>
      </w:pPr>
      <w:r w:rsidRPr="00E2512F">
        <w:rPr>
          <w:rFonts w:ascii="David" w:hAnsi="David" w:cs="David"/>
          <w:sz w:val="24"/>
          <w:szCs w:val="24"/>
          <w:rtl/>
        </w:rPr>
        <w:t>תוכנות אלו מאפשרות בצורה דיגיטלית לעמותה להכניס אילוצים שלה ושל המתנדבים, להוסיף תזכורות ואף לבצע החלפת שיבוצים בעת הצורך. מצד שני, תוכנות אלו הינ</w:t>
      </w:r>
      <w:r>
        <w:rPr>
          <w:rFonts w:ascii="David" w:hAnsi="David" w:cs="David" w:hint="cs"/>
          <w:sz w:val="24"/>
          <w:szCs w:val="24"/>
          <w:rtl/>
        </w:rPr>
        <w:t>ן</w:t>
      </w:r>
      <w:r w:rsidRPr="00E2512F">
        <w:rPr>
          <w:rFonts w:ascii="David" w:hAnsi="David" w:cs="David"/>
          <w:sz w:val="24"/>
          <w:szCs w:val="24"/>
          <w:rtl/>
        </w:rPr>
        <w:t xml:space="preserve"> בתשלום ולכן לא נגישות לרוב העמותות עם תקציב קטן.</w:t>
      </w:r>
    </w:p>
    <w:p w14:paraId="7DDAE493" w14:textId="77777777" w:rsidR="00241429" w:rsidRPr="00E2512F" w:rsidRDefault="00241429" w:rsidP="00C8448C">
      <w:pPr>
        <w:bidi/>
        <w:spacing w:line="360" w:lineRule="auto"/>
        <w:ind w:right="284"/>
        <w:rPr>
          <w:rFonts w:ascii="David" w:hAnsi="David" w:cs="David"/>
          <w:sz w:val="24"/>
          <w:szCs w:val="24"/>
          <w:rtl/>
        </w:rPr>
      </w:pPr>
      <w:r w:rsidRPr="00E2512F">
        <w:rPr>
          <w:rFonts w:ascii="David" w:hAnsi="David" w:cs="David"/>
          <w:sz w:val="24"/>
          <w:szCs w:val="24"/>
          <w:rtl/>
        </w:rPr>
        <w:lastRenderedPageBreak/>
        <w:t>בנוסף יש קושי בשימוש בתוכנות כאלו שנבנו באופן גנרי ולכן לא מתאימות באופן מדויק לכל עמותה, מה שיכול ליצור בעיות בתהליך השיבוץ.</w:t>
      </w:r>
    </w:p>
    <w:p w14:paraId="517FE26C" w14:textId="77777777" w:rsidR="00241429" w:rsidRPr="00E2512F" w:rsidRDefault="00241429" w:rsidP="00C8448C">
      <w:pPr>
        <w:bidi/>
        <w:spacing w:after="0" w:line="360" w:lineRule="auto"/>
        <w:ind w:right="284"/>
        <w:rPr>
          <w:rFonts w:ascii="David" w:hAnsi="David" w:cs="David"/>
          <w:sz w:val="24"/>
          <w:szCs w:val="24"/>
          <w:u w:val="single"/>
          <w:rtl/>
        </w:rPr>
      </w:pPr>
      <w:r w:rsidRPr="00E2512F">
        <w:rPr>
          <w:rFonts w:ascii="David" w:hAnsi="David" w:cs="David"/>
          <w:sz w:val="24"/>
          <w:szCs w:val="24"/>
          <w:u w:val="single"/>
          <w:rtl/>
        </w:rPr>
        <w:t>שיבוץ ידני:</w:t>
      </w:r>
    </w:p>
    <w:p w14:paraId="321E2F5D" w14:textId="77777777" w:rsidR="00241429" w:rsidRPr="00E2512F" w:rsidRDefault="00241429" w:rsidP="00C8448C">
      <w:pPr>
        <w:bidi/>
        <w:spacing w:after="0" w:line="360" w:lineRule="auto"/>
        <w:ind w:right="284"/>
        <w:rPr>
          <w:rFonts w:ascii="David" w:hAnsi="David" w:cs="David"/>
          <w:sz w:val="24"/>
          <w:szCs w:val="24"/>
          <w:rtl/>
        </w:rPr>
      </w:pPr>
      <w:r w:rsidRPr="00E2512F">
        <w:rPr>
          <w:rFonts w:ascii="David" w:hAnsi="David" w:cs="David"/>
          <w:sz w:val="24"/>
          <w:szCs w:val="24"/>
          <w:rtl/>
        </w:rPr>
        <w:t>גישה נוספת היא להשתמש בגיליון אלקטרוני או כלי שיבוץ ידני אחר כדי ליצור לוח זמנים המבוסס על דרישות הארגון וזמינות המתנדבים. גישה זו יכולה לדרוש השקעה גבוהה של זמן ולא תמיד לקחת בחשבון את כל הגורמים הרלוונטיים להצלחת האירוע.</w:t>
      </w:r>
    </w:p>
    <w:p w14:paraId="4B0BCC5D" w14:textId="77777777" w:rsidR="00241429" w:rsidRPr="00E2512F" w:rsidRDefault="00241429" w:rsidP="00C8448C">
      <w:pPr>
        <w:bidi/>
        <w:spacing w:line="360" w:lineRule="auto"/>
        <w:ind w:right="284"/>
        <w:rPr>
          <w:rFonts w:ascii="David" w:hAnsi="David" w:cs="David"/>
          <w:sz w:val="24"/>
          <w:szCs w:val="24"/>
          <w:rtl/>
        </w:rPr>
      </w:pPr>
      <w:r w:rsidRPr="00E2512F">
        <w:rPr>
          <w:rFonts w:ascii="David" w:hAnsi="David" w:cs="David"/>
          <w:sz w:val="24"/>
          <w:szCs w:val="24"/>
          <w:rtl/>
        </w:rPr>
        <w:t xml:space="preserve">מצד שני היא לא דורשת ידע טכנולוגי מורכב ויכולה להתבצע בכלים סטנדרטיים כגון מחשב נייד בסיסי. </w:t>
      </w:r>
    </w:p>
    <w:p w14:paraId="1EABF3DD" w14:textId="26613B6C" w:rsidR="00241429" w:rsidRPr="001948A0" w:rsidRDefault="00241429" w:rsidP="001E7D7B">
      <w:pPr>
        <w:pStyle w:val="Heading1"/>
        <w:rPr>
          <w:rtl/>
        </w:rPr>
      </w:pPr>
      <w:bookmarkStart w:id="7" w:name="_Toc132628761"/>
      <w:r w:rsidRPr="001948A0">
        <w:rPr>
          <w:rtl/>
        </w:rPr>
        <w:t>חקר של מאפייני הפעילות של הארגון</w:t>
      </w:r>
      <w:bookmarkEnd w:id="7"/>
      <w:r w:rsidR="001E7D7B">
        <w:rPr>
          <w:rtl/>
        </w:rPr>
        <w:br/>
      </w:r>
    </w:p>
    <w:p w14:paraId="45B7243A" w14:textId="7B31723A" w:rsidR="00241429" w:rsidRPr="00136905" w:rsidRDefault="00241429" w:rsidP="001E7D7B">
      <w:pPr>
        <w:pStyle w:val="Heading2"/>
        <w:numPr>
          <w:ilvl w:val="1"/>
          <w:numId w:val="11"/>
        </w:numPr>
        <w:ind w:left="374"/>
        <w:rPr>
          <w:rtl/>
        </w:rPr>
      </w:pPr>
      <w:bookmarkStart w:id="8" w:name="_Toc132628762"/>
      <w:r w:rsidRPr="00136905">
        <w:rPr>
          <w:rtl/>
        </w:rPr>
        <w:t>הצגת הארגון</w:t>
      </w:r>
      <w:bookmarkEnd w:id="8"/>
      <w:r w:rsidR="001E7D7B">
        <w:rPr>
          <w:rtl/>
        </w:rPr>
        <w:br/>
      </w:r>
    </w:p>
    <w:p w14:paraId="436DFE6F" w14:textId="7D47D768" w:rsidR="00241429" w:rsidRPr="00E2512F" w:rsidRDefault="00241429" w:rsidP="00646B70">
      <w:pPr>
        <w:bidi/>
        <w:spacing w:after="0" w:line="360" w:lineRule="auto"/>
        <w:ind w:right="284"/>
        <w:jc w:val="both"/>
        <w:rPr>
          <w:rFonts w:ascii="David" w:hAnsi="David" w:cs="David"/>
          <w:sz w:val="24"/>
          <w:szCs w:val="24"/>
          <w:rtl/>
        </w:rPr>
      </w:pPr>
      <w:r w:rsidRPr="00E2512F">
        <w:rPr>
          <w:rFonts w:ascii="David" w:hAnsi="David" w:cs="David"/>
          <w:sz w:val="24"/>
          <w:szCs w:val="24"/>
          <w:rtl/>
        </w:rPr>
        <w:t>עמותת </w:t>
      </w:r>
      <w:r w:rsidRPr="00E2512F">
        <w:rPr>
          <w:rFonts w:ascii="David" w:hAnsi="David" w:cs="David"/>
          <w:b/>
          <w:bCs/>
          <w:sz w:val="24"/>
          <w:szCs w:val="24"/>
          <w:rtl/>
        </w:rPr>
        <w:t>אחת מתשע</w:t>
      </w:r>
      <w:r w:rsidRPr="00E2512F">
        <w:rPr>
          <w:rFonts w:ascii="David" w:hAnsi="David" w:cs="David"/>
          <w:sz w:val="24"/>
          <w:szCs w:val="24"/>
          <w:rtl/>
        </w:rPr>
        <w:t> מסייעת לנשים חולות </w:t>
      </w:r>
      <w:r w:rsidRPr="00E2512F">
        <w:rPr>
          <w:rFonts w:ascii="David" w:hAnsi="David" w:cs="David"/>
          <w:b/>
          <w:bCs/>
          <w:sz w:val="24"/>
          <w:szCs w:val="24"/>
          <w:rtl/>
        </w:rPr>
        <w:t>סרטן השד</w:t>
      </w:r>
      <w:r w:rsidRPr="00E2512F">
        <w:rPr>
          <w:rFonts w:ascii="David" w:hAnsi="David" w:cs="David"/>
          <w:sz w:val="24"/>
          <w:szCs w:val="24"/>
          <w:rtl/>
        </w:rPr>
        <w:t> וקרוביהן.</w:t>
      </w:r>
      <w:r w:rsidR="00646B70">
        <w:rPr>
          <w:rFonts w:ascii="David" w:hAnsi="David" w:cs="David" w:hint="cs"/>
          <w:sz w:val="24"/>
          <w:szCs w:val="24"/>
          <w:rtl/>
        </w:rPr>
        <w:t xml:space="preserve"> </w:t>
      </w:r>
      <w:r w:rsidRPr="00E2512F">
        <w:rPr>
          <w:rFonts w:ascii="David" w:hAnsi="David" w:cs="David"/>
          <w:sz w:val="24"/>
          <w:szCs w:val="24"/>
          <w:rtl/>
        </w:rPr>
        <w:t>העמותה הוקמה בשנת 1994 על ידי קבוצת נשים שחלו בסרטן השד ונתקלו בקשיים רבים בהתמודדות עם המחלה, בהיעדר תמיכה ומידע מספיקים.העמותה מספקת מידע מקיף, ייעוץ מומחים, תמיכה וליווי מקצועי לחולות סרטן השד וקרוביהן באמצעות עובדי סוציאליים, פסיכולוגים, רופאים ועוד.</w:t>
      </w:r>
    </w:p>
    <w:p w14:paraId="6DC6B26D" w14:textId="77777777" w:rsidR="00241429" w:rsidRPr="00E2512F" w:rsidRDefault="00241429" w:rsidP="00646B70">
      <w:pPr>
        <w:bidi/>
        <w:spacing w:after="0" w:line="360" w:lineRule="auto"/>
        <w:ind w:right="284"/>
        <w:jc w:val="both"/>
        <w:rPr>
          <w:rFonts w:ascii="David" w:hAnsi="David" w:cs="David"/>
          <w:sz w:val="24"/>
          <w:szCs w:val="24"/>
          <w:rtl/>
        </w:rPr>
      </w:pPr>
      <w:r w:rsidRPr="00E2512F">
        <w:rPr>
          <w:rFonts w:ascii="David" w:hAnsi="David" w:cs="David"/>
          <w:sz w:val="24"/>
          <w:szCs w:val="24"/>
          <w:rtl/>
        </w:rPr>
        <w:t>העמותה מתעסקת גם בפעילות הסברתית להעלאת המודעות הציבורית לגילוי מוקדם של המחלה ולעודד נשים לקחת אחריות על בריאותן (בתחום זה נעסוק בפרויקט).</w:t>
      </w:r>
    </w:p>
    <w:p w14:paraId="71AB2D64" w14:textId="41D89D41" w:rsidR="007B7EA3" w:rsidRDefault="00EA540F" w:rsidP="00C8448C">
      <w:pPr>
        <w:bidi/>
        <w:spacing w:line="360" w:lineRule="auto"/>
        <w:ind w:right="567"/>
        <w:rPr>
          <w:rFonts w:ascii="David" w:hAnsi="David" w:cs="David"/>
          <w:sz w:val="24"/>
          <w:szCs w:val="24"/>
        </w:rPr>
      </w:pPr>
      <w:r>
        <w:rPr>
          <w:noProof/>
        </w:rPr>
        <w:pict w14:anchorId="327BE0D2">
          <v:shapetype id="_x0000_t202" coordsize="21600,21600" o:spt="202" path="m,l,21600r21600,l21600,xe">
            <v:stroke joinstyle="miter"/>
            <v:path gradientshapeok="t" o:connecttype="rect"/>
          </v:shapetype>
          <v:shape id="_x0000_s1029" type="#_x0000_t202" style="position:absolute;left:0;text-align:left;margin-left:-89.55pt;margin-top:300pt;width:493.2pt;height:20.35pt;z-index:251658240" stroked="f">
            <v:textbox style="mso-next-textbox:#_x0000_s1029;mso-fit-shape-to-text:t" inset="0,0,0,0">
              <w:txbxContent>
                <w:p w14:paraId="556C968E" w14:textId="7EFD43A7" w:rsidR="007B7EA3" w:rsidRPr="007B7EA3" w:rsidRDefault="007B7EA3" w:rsidP="007B7EA3">
                  <w:pPr>
                    <w:pStyle w:val="Caption"/>
                    <w:bidi/>
                    <w:rPr>
                      <w:noProof/>
                    </w:rPr>
                  </w:pPr>
                  <w:r w:rsidRPr="007B7EA3">
                    <w:rPr>
                      <w:rFonts w:hint="cs"/>
                      <w:noProof/>
                      <w:rtl/>
                    </w:rPr>
                    <w:t>תרשים 1:</w:t>
                  </w:r>
                  <w:r w:rsidRPr="007B7EA3">
                    <w:rPr>
                      <w:rFonts w:hint="cs"/>
                      <w:noProof/>
                    </w:rPr>
                    <w:t xml:space="preserve"> </w:t>
                  </w:r>
                  <w:r>
                    <w:rPr>
                      <w:rFonts w:hint="cs"/>
                      <w:noProof/>
                      <w:rtl/>
                    </w:rPr>
                    <w:t>מבנה ארגוני עמותת אחת מתשע</w:t>
                  </w:r>
                </w:p>
              </w:txbxContent>
            </v:textbox>
            <w10:wrap type="square"/>
          </v:shape>
        </w:pict>
      </w:r>
      <w:r w:rsidR="007B7EA3" w:rsidRPr="00E2512F">
        <w:rPr>
          <w:rFonts w:ascii="David" w:hAnsi="David" w:cs="David"/>
          <w:noProof/>
          <w:sz w:val="24"/>
          <w:szCs w:val="24"/>
          <w:rtl/>
          <w:lang w:val="he-IL"/>
        </w:rPr>
        <w:drawing>
          <wp:anchor distT="0" distB="0" distL="114300" distR="114300" simplePos="0" relativeHeight="251658241" behindDoc="0" locked="0" layoutInCell="1" allowOverlap="1" wp14:anchorId="4E521A68" wp14:editId="7B30AC40">
            <wp:simplePos x="0" y="0"/>
            <wp:positionH relativeFrom="column">
              <wp:posOffset>-661670</wp:posOffset>
            </wp:positionH>
            <wp:positionV relativeFrom="paragraph">
              <wp:posOffset>485140</wp:posOffset>
            </wp:positionV>
            <wp:extent cx="6973570" cy="3267710"/>
            <wp:effectExtent l="0" t="19050" r="0" b="889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031D0409" w14:textId="50FE7806" w:rsidR="007B7EA3" w:rsidRPr="007B7EA3" w:rsidRDefault="007B7EA3" w:rsidP="00C8448C">
      <w:pPr>
        <w:bidi/>
        <w:spacing w:line="360" w:lineRule="auto"/>
        <w:ind w:right="567"/>
        <w:rPr>
          <w:rFonts w:ascii="David" w:eastAsiaTheme="majorEastAsia" w:hAnsi="David" w:cs="David"/>
          <w:color w:val="2F5496" w:themeColor="accent1" w:themeShade="BF"/>
          <w:kern w:val="2"/>
          <w:sz w:val="28"/>
          <w:szCs w:val="28"/>
          <w:rtl/>
        </w:rPr>
      </w:pPr>
    </w:p>
    <w:p w14:paraId="0EC40BEB" w14:textId="4AAF1F92" w:rsidR="00241429" w:rsidRPr="007B7EA3" w:rsidRDefault="007B7EA3" w:rsidP="001948A0">
      <w:pPr>
        <w:pStyle w:val="Heading2"/>
        <w:rPr>
          <w:rtl/>
        </w:rPr>
      </w:pPr>
      <w:bookmarkStart w:id="9" w:name="_Toc132628764"/>
      <w:r w:rsidRPr="007B7EA3">
        <w:rPr>
          <w:rFonts w:hint="cs"/>
          <w:rtl/>
        </w:rPr>
        <w:lastRenderedPageBreak/>
        <w:t xml:space="preserve">3.2 </w:t>
      </w:r>
      <w:r w:rsidR="00241429" w:rsidRPr="007B7EA3">
        <w:rPr>
          <w:rtl/>
        </w:rPr>
        <w:t>מטרות וחזון הארגון</w:t>
      </w:r>
      <w:bookmarkEnd w:id="9"/>
      <w:r w:rsidR="00241429" w:rsidRPr="007B7EA3">
        <w:rPr>
          <w:rtl/>
        </w:rPr>
        <w:t xml:space="preserve"> </w:t>
      </w:r>
      <w:r>
        <w:rPr>
          <w:rtl/>
        </w:rPr>
        <w:br/>
      </w:r>
    </w:p>
    <w:p w14:paraId="1209ED72" w14:textId="77777777" w:rsidR="00241429" w:rsidRPr="00E2512F" w:rsidRDefault="00241429" w:rsidP="00646B70">
      <w:pPr>
        <w:bidi/>
        <w:spacing w:after="0" w:line="360" w:lineRule="auto"/>
        <w:ind w:right="284"/>
        <w:jc w:val="both"/>
        <w:rPr>
          <w:rFonts w:ascii="David" w:hAnsi="David" w:cs="David"/>
          <w:sz w:val="24"/>
          <w:szCs w:val="24"/>
          <w:rtl/>
        </w:rPr>
      </w:pPr>
      <w:r w:rsidRPr="00E2512F">
        <w:rPr>
          <w:rFonts w:ascii="David" w:hAnsi="David" w:cs="David"/>
          <w:sz w:val="24"/>
          <w:szCs w:val="24"/>
          <w:rtl/>
        </w:rPr>
        <w:t>חזון העמותה – להיות הכתובת הראשונה בכל הנוגע לסרטן השד לנשים ולקרוביהן במדינת ישראל</w:t>
      </w:r>
      <w:r w:rsidRPr="00E2512F">
        <w:rPr>
          <w:rFonts w:ascii="David" w:hAnsi="David" w:cs="David"/>
          <w:sz w:val="24"/>
          <w:szCs w:val="24"/>
        </w:rPr>
        <w:t>.</w:t>
      </w:r>
    </w:p>
    <w:p w14:paraId="21E6F54C" w14:textId="77777777" w:rsidR="00241429" w:rsidRPr="00E2512F" w:rsidRDefault="00241429" w:rsidP="00646B70">
      <w:pPr>
        <w:bidi/>
        <w:spacing w:line="360" w:lineRule="auto"/>
        <w:ind w:right="284"/>
        <w:jc w:val="both"/>
        <w:rPr>
          <w:rFonts w:ascii="David" w:hAnsi="David" w:cs="David"/>
          <w:sz w:val="24"/>
          <w:szCs w:val="24"/>
          <w:rtl/>
        </w:rPr>
      </w:pPr>
      <w:r w:rsidRPr="00E2512F">
        <w:rPr>
          <w:rFonts w:ascii="David" w:hAnsi="David" w:cs="David"/>
          <w:sz w:val="24"/>
          <w:szCs w:val="24"/>
          <w:rtl/>
        </w:rPr>
        <w:t>העמותה שמה לעצמה מטרה להעלות את המודעות הציבורית לגילוי מוקדם של סרטן השד, לקדם את הקדמת גיל בדיקות הסקר לגילוי מוקדם של סרטן השד מול רשויות הבריאות ולקדם את האחריות האישית של נשים על גופן ועל בריאותן ובכלל זה קיום אורח חיים בריא.</w:t>
      </w:r>
    </w:p>
    <w:p w14:paraId="345D3801" w14:textId="23BEE666" w:rsidR="00241429" w:rsidRPr="007B7EA3" w:rsidRDefault="007B7EA3" w:rsidP="001948A0">
      <w:pPr>
        <w:pStyle w:val="Heading2"/>
        <w:rPr>
          <w:rtl/>
        </w:rPr>
      </w:pPr>
      <w:bookmarkStart w:id="10" w:name="_Toc132628765"/>
      <w:r>
        <w:rPr>
          <w:rFonts w:hint="cs"/>
          <w:rtl/>
        </w:rPr>
        <w:t xml:space="preserve">3.3 </w:t>
      </w:r>
      <w:r w:rsidR="00241429" w:rsidRPr="007B7EA3">
        <w:rPr>
          <w:rtl/>
        </w:rPr>
        <w:t>מאפייני הסוגייה ההומניטרית בסביבה שבה פועל הארגון</w:t>
      </w:r>
      <w:bookmarkEnd w:id="10"/>
      <w:r w:rsidR="00241429" w:rsidRPr="007B7EA3">
        <w:rPr>
          <w:rtl/>
        </w:rPr>
        <w:t xml:space="preserve"> </w:t>
      </w:r>
      <w:r>
        <w:rPr>
          <w:rtl/>
        </w:rPr>
        <w:br/>
      </w:r>
    </w:p>
    <w:p w14:paraId="773A5E91" w14:textId="77777777" w:rsidR="00241429" w:rsidRPr="00E2512F" w:rsidRDefault="00241429" w:rsidP="00646B70">
      <w:pPr>
        <w:bidi/>
        <w:spacing w:after="0" w:line="360" w:lineRule="auto"/>
        <w:ind w:right="284"/>
        <w:jc w:val="both"/>
        <w:rPr>
          <w:rFonts w:ascii="David" w:hAnsi="David" w:cs="David"/>
          <w:sz w:val="24"/>
          <w:szCs w:val="24"/>
          <w:rtl/>
        </w:rPr>
      </w:pPr>
      <w:r w:rsidRPr="00E2512F">
        <w:rPr>
          <w:rFonts w:ascii="David" w:hAnsi="David" w:cs="David"/>
          <w:sz w:val="24"/>
          <w:szCs w:val="24"/>
          <w:rtl/>
        </w:rPr>
        <w:t xml:space="preserve">העמותה מתמודדת עם "בעיית השיבוץ". הבעיה נפוצה מאוד, ובעיקר בקרב עמותות יכולה להיות מורכבת לאור האמצעים הדלילים. </w:t>
      </w:r>
    </w:p>
    <w:p w14:paraId="154AE993" w14:textId="77777777" w:rsidR="00241429" w:rsidRDefault="00241429" w:rsidP="00646B70">
      <w:pPr>
        <w:bidi/>
        <w:spacing w:after="0" w:line="360" w:lineRule="auto"/>
        <w:ind w:right="284"/>
        <w:jc w:val="both"/>
        <w:rPr>
          <w:rFonts w:ascii="David" w:hAnsi="David" w:cs="David"/>
          <w:sz w:val="24"/>
          <w:szCs w:val="24"/>
          <w:rtl/>
        </w:rPr>
      </w:pPr>
      <w:r w:rsidRPr="00E2512F">
        <w:rPr>
          <w:rFonts w:ascii="David" w:hAnsi="David" w:cs="David"/>
          <w:sz w:val="24"/>
          <w:szCs w:val="24"/>
          <w:rtl/>
        </w:rPr>
        <w:t>העמותה נדרשת לשבץ מרצים ומתנדבים באירועים רבים לאורך בעיקר חודש אוקטובר (חודש המודעות לסרטן השד), כאשר רוב האילוצים אינם ידועים מראש ומתווספים לפעמים ברגע האחרון.</w:t>
      </w:r>
    </w:p>
    <w:p w14:paraId="1B3B1153" w14:textId="77777777" w:rsidR="0048379D" w:rsidRPr="00E2512F" w:rsidRDefault="0048379D" w:rsidP="0048379D">
      <w:pPr>
        <w:bidi/>
        <w:spacing w:after="0" w:line="360" w:lineRule="auto"/>
        <w:ind w:right="284"/>
        <w:jc w:val="both"/>
        <w:rPr>
          <w:rFonts w:ascii="David" w:hAnsi="David" w:cs="David"/>
          <w:sz w:val="24"/>
          <w:szCs w:val="24"/>
          <w:rtl/>
        </w:rPr>
      </w:pPr>
      <w:r w:rsidRPr="00E2512F">
        <w:rPr>
          <w:rFonts w:ascii="David" w:hAnsi="David" w:cs="David"/>
          <w:sz w:val="24"/>
          <w:szCs w:val="24"/>
          <w:rtl/>
        </w:rPr>
        <w:t>העמותה, שרוצה לחשוף כמה שיותר נשים לפעילותה, רוצה למקסם את מס' האירועים אותם היא מפיקה ולכן מנסה למצוא את הפתרון האופטימלי בין אילוצי המרצים, המתנדבים, הארגונים ("הלקוחות") ואילוצי מערכת כמו חגים, שבתות ומרחקים בין אירועים.</w:t>
      </w:r>
    </w:p>
    <w:p w14:paraId="4D618017" w14:textId="320E9A75" w:rsidR="0048379D" w:rsidRPr="00E2512F" w:rsidRDefault="000C2FC0" w:rsidP="000C2FC0">
      <w:pPr>
        <w:rPr>
          <w:rFonts w:ascii="David" w:hAnsi="David" w:cs="David"/>
          <w:sz w:val="24"/>
          <w:szCs w:val="24"/>
        </w:rPr>
      </w:pPr>
      <w:r>
        <w:rPr>
          <w:rFonts w:ascii="David" w:hAnsi="David" w:cs="David"/>
          <w:sz w:val="24"/>
          <w:szCs w:val="24"/>
          <w:rtl/>
        </w:rPr>
        <w:br w:type="page"/>
      </w:r>
    </w:p>
    <w:p w14:paraId="51FC5D7F" w14:textId="77777777" w:rsidR="0048379D" w:rsidRDefault="0048379D" w:rsidP="00646B70">
      <w:pPr>
        <w:bidi/>
        <w:spacing w:after="0" w:line="360" w:lineRule="auto"/>
        <w:ind w:right="284"/>
        <w:jc w:val="both"/>
        <w:rPr>
          <w:rFonts w:ascii="David" w:eastAsiaTheme="minorBidi" w:hAnsi="David" w:cs="David"/>
          <w:sz w:val="24"/>
          <w:szCs w:val="24"/>
          <w:rtl/>
        </w:rPr>
      </w:pPr>
      <w:r w:rsidRPr="00E2512F">
        <w:rPr>
          <w:rFonts w:ascii="David" w:eastAsiaTheme="minorBidi" w:hAnsi="David" w:cs="David"/>
          <w:sz w:val="24"/>
          <w:szCs w:val="24"/>
          <w:rtl/>
        </w:rPr>
        <w:lastRenderedPageBreak/>
        <w:t>הגורמים לבעיית השיבוץ כפי שצוינו מעלה הינם:</w:t>
      </w:r>
      <w:r w:rsidRPr="00E2512F">
        <w:rPr>
          <w:rFonts w:ascii="David" w:hAnsi="David" w:cs="David"/>
          <w:sz w:val="24"/>
          <w:szCs w:val="24"/>
        </w:rPr>
        <w:br/>
      </w:r>
      <w:r w:rsidRPr="00E2512F">
        <w:rPr>
          <w:rFonts w:ascii="David" w:eastAsiaTheme="minorBidi" w:hAnsi="David" w:cs="David"/>
          <w:sz w:val="24"/>
          <w:szCs w:val="24"/>
          <w:rtl/>
        </w:rPr>
        <w:t>א. פניות חדשות מארגונים שונים בטווח זמנים קצר קרוב לחודש אוקטובר אשר מוסיפות לעומס של אותו החודש, האילוצים מקשיחים ויש פחות מקום לתמרון במהלך החודש.</w:t>
      </w:r>
      <w:r w:rsidRPr="00E2512F">
        <w:rPr>
          <w:rFonts w:ascii="David" w:hAnsi="David" w:cs="David"/>
          <w:sz w:val="24"/>
          <w:szCs w:val="24"/>
        </w:rPr>
        <w:br/>
      </w:r>
      <w:r w:rsidRPr="00E2512F">
        <w:rPr>
          <w:rFonts w:ascii="David" w:eastAsiaTheme="minorBidi" w:hAnsi="David" w:cs="David"/>
          <w:sz w:val="24"/>
          <w:szCs w:val="24"/>
          <w:rtl/>
        </w:rPr>
        <w:t>ב. ביטולים בלתי צפויים- הן הארגונים והן המנחים עלולים לבטל את השתתפותם בצורה בלתי צפויה מסיבות שונות- לדוגמא עבור ארגונים ישיבת מנהלים דחופה או עבור מנחים- מחלה או טיסה לא צפויה. נדרש חישוב מחדש ומציאת פתרון לאור האילוץ החדש שנוסף.</w:t>
      </w:r>
      <w:r w:rsidRPr="00E2512F">
        <w:rPr>
          <w:rFonts w:ascii="David" w:hAnsi="David" w:cs="David"/>
          <w:sz w:val="24"/>
          <w:szCs w:val="24"/>
        </w:rPr>
        <w:br/>
      </w:r>
      <w:r w:rsidRPr="00E2512F">
        <w:rPr>
          <w:rFonts w:ascii="David" w:eastAsiaTheme="minorBidi" w:hAnsi="David" w:cs="David"/>
          <w:sz w:val="24"/>
          <w:szCs w:val="24"/>
          <w:rtl/>
        </w:rPr>
        <w:t>ג. ביקוש גבוה לחודש אוקטובר- חודש זה הוא חודש מודעות לסרטן השד, אבל המחלה תוקפת בכל ימות השנה והמטרה היא ליצור מודעות רציפה ואינה רגעית. למרות זאת כרגע ארגונים מעדיפים בבחירה של חודש אוקטובר מה שמשאיר את מערכת השיבוצים לא מאוזנת במהלך חודשי השנה. אין פתרון מלבד לנסות לשכנע את הארגונים לקיים פעילות סמוך לחודש זה ולא רק במהלכו, אך העמותה עדיין מעוניינת לשמר את קהל היעד וכן לעמוד בביקוש ככל הניתן.</w:t>
      </w:r>
      <w:r w:rsidRPr="00E2512F">
        <w:rPr>
          <w:rFonts w:ascii="David" w:hAnsi="David" w:cs="David"/>
          <w:sz w:val="24"/>
          <w:szCs w:val="24"/>
        </w:rPr>
        <w:br/>
      </w:r>
      <w:r w:rsidRPr="00E2512F">
        <w:rPr>
          <w:rFonts w:ascii="David" w:eastAsiaTheme="minorBidi" w:hAnsi="David" w:cs="David"/>
          <w:sz w:val="24"/>
          <w:szCs w:val="24"/>
          <w:rtl/>
        </w:rPr>
        <w:t>ד. התאמה בשיבוץ בין המנחה לקהל היעד- לאור החשיבות של ההתאמה על מנת להעביר את המסר בצורה מיטבית, השיבוץ נעשה בצורה ידנית בהתבסס על ניסיון ואינטואיציה ואינו יכול להכיל פתרון אוטומטי של תוכנה, לכן בעיית השיבוץ לוקחת המון זמן ומאמצים רבים.</w:t>
      </w:r>
    </w:p>
    <w:p w14:paraId="01987B92" w14:textId="77777777" w:rsidR="0048379D" w:rsidRDefault="0048379D" w:rsidP="0048379D">
      <w:pPr>
        <w:bidi/>
        <w:spacing w:after="0" w:line="360" w:lineRule="auto"/>
        <w:ind w:right="284"/>
        <w:jc w:val="both"/>
        <w:rPr>
          <w:rFonts w:ascii="David" w:eastAsiaTheme="minorBidi" w:hAnsi="David" w:cs="David"/>
          <w:sz w:val="24"/>
          <w:szCs w:val="24"/>
          <w:rtl/>
        </w:rPr>
      </w:pPr>
    </w:p>
    <w:p w14:paraId="3A6B2D57" w14:textId="256DF6D2" w:rsidR="00241429" w:rsidRPr="00E2512F" w:rsidRDefault="00241429" w:rsidP="00646B70">
      <w:pPr>
        <w:bidi/>
        <w:spacing w:after="0" w:line="360" w:lineRule="auto"/>
        <w:ind w:right="284"/>
        <w:jc w:val="both"/>
        <w:rPr>
          <w:rFonts w:ascii="David" w:hAnsi="David" w:cs="David"/>
          <w:sz w:val="24"/>
          <w:szCs w:val="24"/>
          <w:rtl/>
        </w:rPr>
      </w:pPr>
      <w:r w:rsidRPr="00E2512F">
        <w:rPr>
          <w:rFonts w:ascii="David" w:hAnsi="David" w:cs="David"/>
          <w:sz w:val="24"/>
          <w:szCs w:val="24"/>
          <w:rtl/>
        </w:rPr>
        <w:t xml:space="preserve">מכאן, שמטרתנו תהיה להתמקד בייעול תהליך שיבוץ האירועים והמרצים של עמותת אחת מתשע. כיום, העמותה מבצעת שיבוץ של אירועים באופן ידני בעזרת דף ועט ורוצה להפוך את התהליך ליעיל יותר </w:t>
      </w:r>
      <w:r>
        <w:rPr>
          <w:rFonts w:ascii="David" w:hAnsi="David" w:cs="David" w:hint="cs"/>
          <w:sz w:val="24"/>
          <w:szCs w:val="24"/>
          <w:rtl/>
        </w:rPr>
        <w:t xml:space="preserve"> בעזרת שימוש במערכת תומכת החלטה.</w:t>
      </w:r>
    </w:p>
    <w:p w14:paraId="3CB7290A" w14:textId="77777777" w:rsidR="00241429" w:rsidRPr="00E2512F" w:rsidRDefault="00241429" w:rsidP="00646B70">
      <w:pPr>
        <w:bidi/>
        <w:spacing w:line="360" w:lineRule="auto"/>
        <w:ind w:right="284"/>
        <w:jc w:val="both"/>
        <w:rPr>
          <w:rFonts w:ascii="David" w:hAnsi="David" w:cs="David"/>
          <w:sz w:val="24"/>
          <w:szCs w:val="24"/>
          <w:rtl/>
        </w:rPr>
      </w:pPr>
      <w:r>
        <w:rPr>
          <w:rFonts w:ascii="David" w:hAnsi="David" w:cs="David" w:hint="cs"/>
          <w:sz w:val="24"/>
          <w:szCs w:val="24"/>
          <w:rtl/>
        </w:rPr>
        <w:t>לסיכום</w:t>
      </w:r>
      <w:r w:rsidRPr="00E2512F">
        <w:rPr>
          <w:rFonts w:ascii="David" w:hAnsi="David" w:cs="David"/>
          <w:sz w:val="24"/>
          <w:szCs w:val="24"/>
          <w:rtl/>
        </w:rPr>
        <w:t xml:space="preserve">, התמודדות עם הבעיה הנ"ל תוכל לעזור ולתרום רבות לארגון להשיג את מטרותיו ולהביא לחשיפה מקסימלית שלו. </w:t>
      </w:r>
    </w:p>
    <w:p w14:paraId="59AE3494" w14:textId="3AAE6DC2" w:rsidR="00241429" w:rsidRPr="001948A0" w:rsidRDefault="007B7EA3" w:rsidP="001948A0">
      <w:pPr>
        <w:pStyle w:val="Heading2"/>
        <w:rPr>
          <w:rtl/>
        </w:rPr>
      </w:pPr>
      <w:bookmarkStart w:id="11" w:name="_Toc132628766"/>
      <w:r w:rsidRPr="001948A0">
        <w:rPr>
          <w:rFonts w:hint="cs"/>
          <w:rtl/>
        </w:rPr>
        <w:t xml:space="preserve">3.4 </w:t>
      </w:r>
      <w:r w:rsidR="00241429" w:rsidRPr="001948A0">
        <w:rPr>
          <w:rtl/>
        </w:rPr>
        <w:t>קהל היעד של הארגון</w:t>
      </w:r>
      <w:bookmarkEnd w:id="11"/>
      <w:r w:rsidRPr="001948A0">
        <w:rPr>
          <w:rtl/>
        </w:rPr>
        <w:br/>
      </w:r>
    </w:p>
    <w:p w14:paraId="0B240AB4" w14:textId="77777777" w:rsidR="00241429" w:rsidRPr="00E2512F" w:rsidRDefault="00241429" w:rsidP="00750551">
      <w:pPr>
        <w:bidi/>
        <w:spacing w:line="360" w:lineRule="auto"/>
        <w:ind w:right="284"/>
        <w:jc w:val="both"/>
        <w:rPr>
          <w:rFonts w:ascii="David" w:hAnsi="David" w:cs="David"/>
          <w:sz w:val="24"/>
          <w:szCs w:val="24"/>
          <w:rtl/>
        </w:rPr>
      </w:pPr>
      <w:r w:rsidRPr="00E2512F">
        <w:rPr>
          <w:rFonts w:ascii="David" w:hAnsi="David" w:cs="David"/>
          <w:sz w:val="24"/>
          <w:szCs w:val="24"/>
          <w:rtl/>
        </w:rPr>
        <w:t>נשים בגילאי 30</w:t>
      </w:r>
      <w:r>
        <w:rPr>
          <w:rFonts w:ascii="David" w:hAnsi="David" w:cs="David" w:hint="cs"/>
          <w:sz w:val="24"/>
          <w:szCs w:val="24"/>
          <w:rtl/>
        </w:rPr>
        <w:t xml:space="preserve"> ומעלה</w:t>
      </w:r>
      <w:r w:rsidRPr="00E2512F">
        <w:rPr>
          <w:rFonts w:ascii="David" w:hAnsi="David" w:cs="David"/>
          <w:sz w:val="24"/>
          <w:szCs w:val="24"/>
          <w:rtl/>
        </w:rPr>
        <w:t>, ישראליות, מכל התרבויות והמוצאים, חולות ובריאות, מכל רחבי הארץ ומכל רקע סוציואקונומ</w:t>
      </w:r>
      <w:r>
        <w:rPr>
          <w:rFonts w:ascii="David" w:hAnsi="David" w:cs="David" w:hint="cs"/>
          <w:sz w:val="24"/>
          <w:szCs w:val="24"/>
          <w:rtl/>
        </w:rPr>
        <w:t>י</w:t>
      </w:r>
      <w:r w:rsidRPr="00E2512F">
        <w:rPr>
          <w:rFonts w:ascii="David" w:hAnsi="David" w:cs="David"/>
          <w:sz w:val="24"/>
          <w:szCs w:val="24"/>
          <w:rtl/>
        </w:rPr>
        <w:t>, דוברות רוסית, אנגלית, עברית, ערבית או אמהרית.</w:t>
      </w:r>
    </w:p>
    <w:p w14:paraId="00BB5550" w14:textId="77777777" w:rsidR="00241429" w:rsidRPr="00E2512F" w:rsidRDefault="00241429" w:rsidP="00750551">
      <w:pPr>
        <w:bidi/>
        <w:spacing w:after="0" w:line="360" w:lineRule="auto"/>
        <w:ind w:right="284"/>
        <w:jc w:val="both"/>
        <w:rPr>
          <w:rFonts w:ascii="David" w:hAnsi="David" w:cs="David"/>
          <w:sz w:val="24"/>
          <w:szCs w:val="24"/>
          <w:rtl/>
        </w:rPr>
      </w:pPr>
      <w:r w:rsidRPr="00E2512F">
        <w:rPr>
          <w:rFonts w:ascii="David" w:hAnsi="David" w:cs="David"/>
          <w:sz w:val="24"/>
          <w:szCs w:val="24"/>
          <w:rtl/>
        </w:rPr>
        <w:t>ניתן לחלק את קהל היעד של העמותה</w:t>
      </w:r>
      <w:r>
        <w:rPr>
          <w:rFonts w:ascii="David" w:hAnsi="David" w:cs="David" w:hint="cs"/>
          <w:sz w:val="24"/>
          <w:szCs w:val="24"/>
          <w:rtl/>
        </w:rPr>
        <w:t xml:space="preserve"> לשני</w:t>
      </w:r>
      <w:r w:rsidRPr="00E2512F">
        <w:rPr>
          <w:rFonts w:ascii="David" w:hAnsi="David" w:cs="David"/>
          <w:sz w:val="24"/>
          <w:szCs w:val="24"/>
          <w:rtl/>
        </w:rPr>
        <w:t xml:space="preserve"> מקבצים – הנשים החולות והנשים הבריאות.</w:t>
      </w:r>
    </w:p>
    <w:p w14:paraId="2DC4A133" w14:textId="77777777" w:rsidR="00241429" w:rsidRPr="00E2512F" w:rsidRDefault="00241429" w:rsidP="00750551">
      <w:pPr>
        <w:bidi/>
        <w:spacing w:after="0" w:line="360" w:lineRule="auto"/>
        <w:ind w:right="284"/>
        <w:jc w:val="both"/>
        <w:rPr>
          <w:rFonts w:ascii="David" w:hAnsi="David" w:cs="David"/>
          <w:sz w:val="24"/>
          <w:szCs w:val="24"/>
          <w:rtl/>
        </w:rPr>
      </w:pPr>
      <w:r w:rsidRPr="001070BC">
        <w:rPr>
          <w:rFonts w:ascii="David" w:hAnsi="David" w:cs="David"/>
          <w:sz w:val="24"/>
          <w:szCs w:val="24"/>
          <w:rtl/>
        </w:rPr>
        <w:t>עבור הנשים החולות</w:t>
      </w:r>
      <w:r w:rsidRPr="00E2512F">
        <w:rPr>
          <w:rFonts w:ascii="David" w:hAnsi="David" w:cs="David"/>
          <w:sz w:val="24"/>
          <w:szCs w:val="24"/>
          <w:rtl/>
        </w:rPr>
        <w:t xml:space="preserve"> העמותה מהווה כתף תומכת לנשים שאובחנו בסרטן השד, מלווה אותן מבחינה פסיכולוגית, אישית וחברתית לאורך כל התהליך.</w:t>
      </w:r>
    </w:p>
    <w:p w14:paraId="6B68F1C6" w14:textId="361BF57A" w:rsidR="00241429" w:rsidRPr="00E2512F" w:rsidRDefault="00241429" w:rsidP="00750551">
      <w:pPr>
        <w:bidi/>
        <w:spacing w:line="360" w:lineRule="auto"/>
        <w:ind w:right="284"/>
        <w:jc w:val="both"/>
        <w:rPr>
          <w:rFonts w:ascii="David" w:hAnsi="David" w:cs="David"/>
          <w:sz w:val="24"/>
          <w:szCs w:val="24"/>
          <w:rtl/>
        </w:rPr>
      </w:pPr>
      <w:r w:rsidRPr="001070BC">
        <w:rPr>
          <w:rFonts w:ascii="David" w:hAnsi="David" w:cs="David"/>
          <w:sz w:val="24"/>
          <w:szCs w:val="24"/>
          <w:rtl/>
        </w:rPr>
        <w:t>עבור הנשים הבריאות</w:t>
      </w:r>
      <w:r w:rsidRPr="00E2512F">
        <w:rPr>
          <w:rFonts w:ascii="David" w:hAnsi="David" w:cs="David"/>
          <w:sz w:val="24"/>
          <w:szCs w:val="24"/>
          <w:rtl/>
        </w:rPr>
        <w:t xml:space="preserve"> זהו קהל היעד בו נתעסק עבור הפרויקט שלנו. מדובר בנשים שאינן חשופות מספיק (או בכלל) למחלה, להשלכותיה ולמשמעות גילוי המוקדם שלה. העמותה רוצה לבצע כמה שיותר חשיפה באוכלוסייה זו ולכן רוצה לבצע כמה שיותר אירועים עבורן. מדובר בנשים שרובן לא יודעות אילו בדיקות הן צריכות לבצע, מתי, באיזה גיל, או בכלל על הסכנה עצמה, ובעזרת אירועי העמותה נחשפות למידע והופכות מודעות. ברובן מדובר על נשים שאין במשפחתן/סביבתן החברתית חולת סרטן השד ולכן החשיפה להן היא המשמעותית ביותר.</w:t>
      </w:r>
    </w:p>
    <w:p w14:paraId="341032E0" w14:textId="2AF2BE6D" w:rsidR="00241429" w:rsidRPr="001E7D7B" w:rsidRDefault="00C8448C" w:rsidP="001E7D7B">
      <w:pPr>
        <w:pStyle w:val="Heading3"/>
        <w:rPr>
          <w:rtl/>
        </w:rPr>
      </w:pPr>
      <w:bookmarkStart w:id="12" w:name="_Toc132628767"/>
      <w:r w:rsidRPr="001E7D7B">
        <w:rPr>
          <w:rFonts w:hint="cs"/>
          <w:rtl/>
        </w:rPr>
        <w:t xml:space="preserve">3.4.1 </w:t>
      </w:r>
      <w:r w:rsidR="00241429" w:rsidRPr="001E7D7B">
        <w:rPr>
          <w:rtl/>
        </w:rPr>
        <w:t>קהל היעד של מארגני האירועים – מרצים, מתנדבים</w:t>
      </w:r>
      <w:bookmarkEnd w:id="12"/>
      <w:r w:rsidR="00241429" w:rsidRPr="001E7D7B">
        <w:rPr>
          <w:rtl/>
        </w:rPr>
        <w:t xml:space="preserve"> </w:t>
      </w:r>
      <w:r w:rsidRPr="001E7D7B">
        <w:rPr>
          <w:rtl/>
        </w:rPr>
        <w:br/>
      </w:r>
    </w:p>
    <w:p w14:paraId="6C7C99DB" w14:textId="77777777" w:rsidR="00241429" w:rsidRPr="00E2512F" w:rsidRDefault="00241429" w:rsidP="00750551">
      <w:pPr>
        <w:bidi/>
        <w:spacing w:after="0" w:line="360" w:lineRule="auto"/>
        <w:ind w:right="284"/>
        <w:jc w:val="both"/>
        <w:rPr>
          <w:rFonts w:ascii="David" w:hAnsi="David" w:cs="David"/>
          <w:sz w:val="24"/>
          <w:szCs w:val="24"/>
          <w:rtl/>
        </w:rPr>
      </w:pPr>
      <w:r w:rsidRPr="00E2512F">
        <w:rPr>
          <w:rFonts w:ascii="David" w:hAnsi="David" w:cs="David"/>
          <w:sz w:val="24"/>
          <w:szCs w:val="24"/>
          <w:u w:val="single"/>
          <w:rtl/>
        </w:rPr>
        <w:t>מרצ</w:t>
      </w:r>
      <w:r>
        <w:rPr>
          <w:rFonts w:ascii="David" w:hAnsi="David" w:cs="David" w:hint="cs"/>
          <w:sz w:val="24"/>
          <w:szCs w:val="24"/>
          <w:u w:val="single"/>
          <w:rtl/>
        </w:rPr>
        <w:t xml:space="preserve">ות </w:t>
      </w:r>
      <w:r w:rsidRPr="00E2512F">
        <w:rPr>
          <w:rFonts w:ascii="David" w:hAnsi="David" w:cs="David"/>
          <w:sz w:val="24"/>
          <w:szCs w:val="24"/>
          <w:rtl/>
        </w:rPr>
        <w:t xml:space="preserve">– מדובר בנשים שבאות ממקצועות טיפוליים כמו פסיכולוגיות, רופאות, אחיות ועובדות סוציאליות אשר מבצעות הרצאה לקהל הרחב (חלקן בהתנדבות וחלקן בתשלום). </w:t>
      </w:r>
    </w:p>
    <w:p w14:paraId="032768A3" w14:textId="77777777" w:rsidR="00241429" w:rsidRPr="00E2512F" w:rsidRDefault="00241429" w:rsidP="00750551">
      <w:pPr>
        <w:bidi/>
        <w:spacing w:after="0" w:line="360" w:lineRule="auto"/>
        <w:ind w:right="284"/>
        <w:jc w:val="both"/>
        <w:rPr>
          <w:rFonts w:ascii="David" w:hAnsi="David" w:cs="David"/>
          <w:sz w:val="24"/>
          <w:szCs w:val="24"/>
          <w:rtl/>
        </w:rPr>
      </w:pPr>
      <w:r>
        <w:rPr>
          <w:rFonts w:ascii="David" w:hAnsi="David" w:cs="David" w:hint="cs"/>
          <w:sz w:val="24"/>
          <w:szCs w:val="24"/>
          <w:rtl/>
        </w:rPr>
        <w:lastRenderedPageBreak/>
        <w:t>המרצות הינן</w:t>
      </w:r>
      <w:r w:rsidRPr="00E2512F">
        <w:rPr>
          <w:rFonts w:ascii="David" w:hAnsi="David" w:cs="David"/>
          <w:sz w:val="24"/>
          <w:szCs w:val="24"/>
          <w:rtl/>
        </w:rPr>
        <w:t xml:space="preserve"> נשים </w:t>
      </w:r>
      <w:r>
        <w:rPr>
          <w:rFonts w:ascii="David" w:hAnsi="David" w:cs="David" w:hint="cs"/>
          <w:sz w:val="24"/>
          <w:szCs w:val="24"/>
          <w:rtl/>
        </w:rPr>
        <w:t xml:space="preserve">עם רקע </w:t>
      </w:r>
      <w:r w:rsidRPr="00E2512F">
        <w:rPr>
          <w:rFonts w:ascii="David" w:hAnsi="David" w:cs="David"/>
          <w:sz w:val="24"/>
          <w:szCs w:val="24"/>
          <w:rtl/>
        </w:rPr>
        <w:t>טכנולוגי שיכולות לבצע הרצאה בזום או פרונטלית, ודוברות ערבית, עברית, אנגלית או רוסית במטרה להתאים את עצמן לקהל ובעלות ניסיון מגוון בעמידה מול קהל (</w:t>
      </w:r>
      <w:r>
        <w:rPr>
          <w:rFonts w:ascii="David" w:hAnsi="David" w:cs="David" w:hint="cs"/>
          <w:sz w:val="24"/>
          <w:szCs w:val="24"/>
          <w:rtl/>
        </w:rPr>
        <w:t>של עד עשור</w:t>
      </w:r>
      <w:r w:rsidRPr="00E2512F">
        <w:rPr>
          <w:rFonts w:ascii="David" w:hAnsi="David" w:cs="David"/>
          <w:sz w:val="24"/>
          <w:szCs w:val="24"/>
          <w:rtl/>
        </w:rPr>
        <w:t>).</w:t>
      </w:r>
    </w:p>
    <w:p w14:paraId="19E5F548" w14:textId="77777777" w:rsidR="00241429" w:rsidRPr="00E2512F" w:rsidRDefault="00241429" w:rsidP="00750551">
      <w:pPr>
        <w:bidi/>
        <w:spacing w:after="0" w:line="360" w:lineRule="auto"/>
        <w:ind w:right="284"/>
        <w:jc w:val="both"/>
        <w:rPr>
          <w:rFonts w:ascii="David" w:hAnsi="David" w:cs="David"/>
          <w:sz w:val="24"/>
          <w:szCs w:val="24"/>
          <w:rtl/>
        </w:rPr>
      </w:pPr>
      <w:r w:rsidRPr="00E2512F">
        <w:rPr>
          <w:rFonts w:ascii="David" w:hAnsi="David" w:cs="David"/>
          <w:sz w:val="24"/>
          <w:szCs w:val="24"/>
          <w:rtl/>
        </w:rPr>
        <w:t>בנוסף הן מגיעות ממגזרים שונים – דתיות, חילוניות, ערביות, בנות העדה האתיופית ובדואיות.</w:t>
      </w:r>
    </w:p>
    <w:p w14:paraId="25FF8A40" w14:textId="77777777" w:rsidR="00241429" w:rsidRPr="00E2512F" w:rsidRDefault="00241429" w:rsidP="00750551">
      <w:pPr>
        <w:bidi/>
        <w:spacing w:after="0" w:line="360" w:lineRule="auto"/>
        <w:ind w:right="284"/>
        <w:jc w:val="both"/>
        <w:rPr>
          <w:rFonts w:ascii="David" w:hAnsi="David" w:cs="David"/>
          <w:sz w:val="24"/>
          <w:szCs w:val="24"/>
          <w:rtl/>
        </w:rPr>
      </w:pPr>
      <w:r w:rsidRPr="00E2512F">
        <w:rPr>
          <w:rFonts w:ascii="David" w:hAnsi="David" w:cs="David"/>
          <w:sz w:val="24"/>
          <w:szCs w:val="24"/>
          <w:rtl/>
        </w:rPr>
        <w:t>המגוון הגדול נועד במטרה לאפשר התאמה מקסימלית בין המרצה לקהל מולו היא מרצה. בכך מתאפשר חיבור יותר "חזק" למרצה ומאפשר לקהל להיפתח יותר ולהיות יותר קשובות למרצה.</w:t>
      </w:r>
    </w:p>
    <w:p w14:paraId="5767817B" w14:textId="77777777" w:rsidR="00241429" w:rsidRPr="00E2512F" w:rsidRDefault="00241429" w:rsidP="00750551">
      <w:pPr>
        <w:bidi/>
        <w:spacing w:after="0" w:line="360" w:lineRule="auto"/>
        <w:ind w:right="284"/>
        <w:jc w:val="both"/>
        <w:rPr>
          <w:rFonts w:ascii="David" w:hAnsi="David" w:cs="David"/>
          <w:sz w:val="24"/>
          <w:szCs w:val="24"/>
          <w:rtl/>
        </w:rPr>
      </w:pPr>
      <w:r>
        <w:rPr>
          <w:rFonts w:ascii="David" w:hAnsi="David" w:cs="David" w:hint="cs"/>
          <w:sz w:val="24"/>
          <w:szCs w:val="24"/>
          <w:rtl/>
        </w:rPr>
        <w:t>קיים אתגר בשיבוץ מרצות אשר אינן ניידות (ללא רכב המסתמכות על תחבורה ציבורית) למקומות שונים ומרוחקים.</w:t>
      </w:r>
    </w:p>
    <w:p w14:paraId="38DF296B" w14:textId="77777777" w:rsidR="00241429" w:rsidRPr="00E2512F" w:rsidRDefault="00241429" w:rsidP="00750551">
      <w:pPr>
        <w:bidi/>
        <w:spacing w:after="0" w:line="360" w:lineRule="auto"/>
        <w:ind w:right="284"/>
        <w:jc w:val="both"/>
        <w:rPr>
          <w:rFonts w:ascii="David" w:hAnsi="David" w:cs="David"/>
          <w:sz w:val="24"/>
          <w:szCs w:val="24"/>
          <w:rtl/>
        </w:rPr>
      </w:pPr>
      <w:r w:rsidRPr="00E2512F">
        <w:rPr>
          <w:rFonts w:ascii="David" w:hAnsi="David" w:cs="David"/>
          <w:sz w:val="24"/>
          <w:szCs w:val="24"/>
          <w:u w:val="single"/>
          <w:rtl/>
        </w:rPr>
        <w:t>מתנדבות שהחלימו</w:t>
      </w:r>
      <w:r w:rsidRPr="00E2512F">
        <w:rPr>
          <w:rFonts w:ascii="David" w:hAnsi="David" w:cs="David"/>
          <w:sz w:val="24"/>
          <w:szCs w:val="24"/>
          <w:rtl/>
        </w:rPr>
        <w:t xml:space="preserve"> – מדובר בנשים שהחלימו ממחלת סרטן השד ומרצות בעמותה על מנת לעורר מודעות ולחשוף כמה שיותר נשים לנושא ובכך לעזור לנשים לבצע טיפול מוקדם אם צריך. </w:t>
      </w:r>
    </w:p>
    <w:p w14:paraId="6444D0A0" w14:textId="77777777" w:rsidR="00241429" w:rsidRPr="00E2512F" w:rsidRDefault="00241429" w:rsidP="00750551">
      <w:pPr>
        <w:bidi/>
        <w:spacing w:after="0" w:line="360" w:lineRule="auto"/>
        <w:ind w:right="284"/>
        <w:jc w:val="both"/>
        <w:rPr>
          <w:rFonts w:ascii="David" w:hAnsi="David" w:cs="David"/>
          <w:sz w:val="24"/>
          <w:szCs w:val="24"/>
          <w:rtl/>
        </w:rPr>
      </w:pPr>
      <w:r w:rsidRPr="00E2512F">
        <w:rPr>
          <w:rFonts w:ascii="David" w:hAnsi="David" w:cs="David"/>
          <w:sz w:val="24"/>
          <w:szCs w:val="24"/>
          <w:rtl/>
        </w:rPr>
        <w:t>הן מספרות את סיפורן האישי, ההתמודדות עם המחלה, והניצחון עליה, מול קהל נשים (בזום או פרונטלית) ובכך עוזרות להעלות מודעות.</w:t>
      </w:r>
    </w:p>
    <w:p w14:paraId="3F047366" w14:textId="77777777" w:rsidR="00241429" w:rsidRPr="00E2512F" w:rsidRDefault="00241429" w:rsidP="00750551">
      <w:pPr>
        <w:bidi/>
        <w:spacing w:after="0" w:line="360" w:lineRule="auto"/>
        <w:ind w:right="284"/>
        <w:jc w:val="both"/>
        <w:rPr>
          <w:rFonts w:ascii="David" w:hAnsi="David" w:cs="David"/>
          <w:sz w:val="24"/>
          <w:szCs w:val="24"/>
          <w:rtl/>
        </w:rPr>
      </w:pPr>
      <w:r w:rsidRPr="00E2512F">
        <w:rPr>
          <w:rFonts w:ascii="David" w:hAnsi="David" w:cs="David"/>
          <w:sz w:val="24"/>
          <w:szCs w:val="24"/>
          <w:rtl/>
        </w:rPr>
        <w:t>בנוסף הן יכולות להיות מלוות לנשים שנמצאות כעת בטיפולים או רק קיבלו את הבשורה ולהיות כתף להישען עליה או פשוט כעוגן שניתן לנצח את המחלה.</w:t>
      </w:r>
    </w:p>
    <w:p w14:paraId="28CBF1C3" w14:textId="77777777" w:rsidR="00241429" w:rsidRPr="00E2512F" w:rsidRDefault="00241429" w:rsidP="00750551">
      <w:pPr>
        <w:bidi/>
        <w:spacing w:after="0" w:line="360" w:lineRule="auto"/>
        <w:ind w:right="284"/>
        <w:jc w:val="both"/>
        <w:rPr>
          <w:rFonts w:ascii="David" w:hAnsi="David" w:cs="David"/>
          <w:sz w:val="24"/>
          <w:szCs w:val="24"/>
          <w:rtl/>
        </w:rPr>
      </w:pPr>
      <w:r w:rsidRPr="00E2512F">
        <w:rPr>
          <w:rFonts w:ascii="David" w:hAnsi="David" w:cs="David"/>
          <w:sz w:val="24"/>
          <w:szCs w:val="24"/>
          <w:rtl/>
        </w:rPr>
        <w:t xml:space="preserve">גם כאן כמו אצל המרצים, יש מגוון מתנדבות שמדברות שפות שונות, באות ממגזרים שונים ובגילאי 30 ומעלה. </w:t>
      </w:r>
    </w:p>
    <w:p w14:paraId="33069A49" w14:textId="1AC57A6D" w:rsidR="00241429" w:rsidRPr="001948A0" w:rsidRDefault="00C8448C" w:rsidP="001E7D7B">
      <w:pPr>
        <w:pStyle w:val="Heading2"/>
        <w:rPr>
          <w:rtl/>
        </w:rPr>
      </w:pPr>
      <w:bookmarkStart w:id="13" w:name="_Toc132628768"/>
      <w:r w:rsidRPr="001948A0">
        <w:rPr>
          <w:rFonts w:hint="cs"/>
          <w:rtl/>
        </w:rPr>
        <w:t xml:space="preserve">3.5 </w:t>
      </w:r>
      <w:r w:rsidR="00241429" w:rsidRPr="001948A0">
        <w:rPr>
          <w:rtl/>
        </w:rPr>
        <w:t>אסטרטגיות המענה של הארגון</w:t>
      </w:r>
      <w:bookmarkEnd w:id="13"/>
      <w:r w:rsidRPr="001948A0">
        <w:rPr>
          <w:rtl/>
        </w:rPr>
        <w:br/>
      </w:r>
    </w:p>
    <w:p w14:paraId="1F59B132" w14:textId="77777777" w:rsidR="00241429" w:rsidRPr="00E2512F" w:rsidRDefault="00241429" w:rsidP="00750551">
      <w:pPr>
        <w:bidi/>
        <w:spacing w:after="0" w:line="360" w:lineRule="auto"/>
        <w:ind w:right="284"/>
        <w:jc w:val="both"/>
        <w:rPr>
          <w:rFonts w:ascii="David" w:hAnsi="David" w:cs="David"/>
          <w:sz w:val="24"/>
          <w:szCs w:val="24"/>
          <w:rtl/>
        </w:rPr>
      </w:pPr>
      <w:r w:rsidRPr="00E2512F">
        <w:rPr>
          <w:rFonts w:ascii="David" w:hAnsi="David" w:cs="David"/>
          <w:sz w:val="24"/>
          <w:szCs w:val="24"/>
          <w:rtl/>
          <w:lang w:val="he"/>
        </w:rPr>
        <w:t>כיום</w:t>
      </w:r>
      <w:r w:rsidRPr="00E2512F">
        <w:rPr>
          <w:rFonts w:ascii="David" w:hAnsi="David" w:cs="David"/>
          <w:sz w:val="24"/>
          <w:szCs w:val="24"/>
          <w:rtl/>
        </w:rPr>
        <w:t xml:space="preserve"> קיימת בעלת תפקיד האחראית על נושא שיבוץ ההרצאות והסדנאות בארגונים השונים. תהליך זה מתבצע באופן ידני, כאשר היא לוקחת בחשבון מספר אילוצים ודרישות - זמינות המנחות והמרצות, התאמה לקהל, שעות, מקסימום כמות הרצאות ומקסום מספר הארגונים שניתן להם מענה. אילוצים אלו נכתבים ידנית במחברת ולא במחשב, וה</w:t>
      </w:r>
      <w:r>
        <w:rPr>
          <w:rFonts w:ascii="David" w:hAnsi="David" w:cs="David" w:hint="cs"/>
          <w:sz w:val="24"/>
          <w:szCs w:val="24"/>
          <w:rtl/>
        </w:rPr>
        <w:t>ם</w:t>
      </w:r>
      <w:r w:rsidRPr="00E2512F">
        <w:rPr>
          <w:rFonts w:ascii="David" w:hAnsi="David" w:cs="David"/>
          <w:sz w:val="24"/>
          <w:szCs w:val="24"/>
          <w:rtl/>
        </w:rPr>
        <w:t xml:space="preserve"> משתנים ומתעדכנים. </w:t>
      </w:r>
    </w:p>
    <w:p w14:paraId="4EEF9A5D" w14:textId="77777777" w:rsidR="00241429" w:rsidRPr="00D04E2E" w:rsidRDefault="00241429" w:rsidP="00750551">
      <w:pPr>
        <w:bidi/>
        <w:spacing w:after="0" w:line="360" w:lineRule="auto"/>
        <w:ind w:right="284"/>
        <w:jc w:val="both"/>
        <w:rPr>
          <w:rFonts w:ascii="David" w:hAnsi="David" w:cs="David"/>
          <w:sz w:val="24"/>
          <w:szCs w:val="24"/>
          <w:rtl/>
        </w:rPr>
      </w:pPr>
      <w:r w:rsidRPr="00E2512F">
        <w:rPr>
          <w:rFonts w:ascii="David" w:hAnsi="David" w:cs="David"/>
          <w:sz w:val="24"/>
          <w:szCs w:val="24"/>
          <w:rtl/>
          <w:lang w:val="he"/>
        </w:rPr>
        <w:t xml:space="preserve">העמותה כיום עובדת עם מערכת </w:t>
      </w:r>
      <w:r w:rsidRPr="00E2512F">
        <w:rPr>
          <w:rFonts w:ascii="David" w:hAnsi="David" w:cs="David"/>
          <w:sz w:val="24"/>
          <w:szCs w:val="24"/>
        </w:rPr>
        <w:t>CRM</w:t>
      </w:r>
      <w:r w:rsidRPr="00E2512F">
        <w:rPr>
          <w:rFonts w:ascii="David" w:hAnsi="David" w:cs="David"/>
          <w:sz w:val="24"/>
          <w:szCs w:val="24"/>
          <w:rtl/>
          <w:lang w:val="he"/>
        </w:rPr>
        <w:t xml:space="preserve">- </w:t>
      </w:r>
      <w:r w:rsidRPr="00E2512F">
        <w:rPr>
          <w:rFonts w:ascii="David" w:hAnsi="David" w:cs="David"/>
          <w:sz w:val="24"/>
          <w:szCs w:val="24"/>
        </w:rPr>
        <w:t>Salesforce</w:t>
      </w:r>
      <w:r w:rsidRPr="00E2512F">
        <w:rPr>
          <w:rFonts w:ascii="David" w:hAnsi="David" w:cs="David"/>
          <w:sz w:val="24"/>
          <w:szCs w:val="24"/>
          <w:rtl/>
        </w:rPr>
        <w:t xml:space="preserve"> לצורך תיעוד ורישום של פעילויות ושמירת ארגונים כאנשי קשר עם פרופיל ותהליכי עבודה של לידים והזדמנויות</w:t>
      </w:r>
      <w:r>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 xml:space="preserve">נציין כי </w:t>
      </w:r>
      <w:r w:rsidRPr="00E2512F">
        <w:rPr>
          <w:rFonts w:ascii="David" w:hAnsi="David" w:cs="David"/>
          <w:sz w:val="24"/>
          <w:szCs w:val="24"/>
          <w:rtl/>
        </w:rPr>
        <w:t>תהליך קבלת ההחלטות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כתיבת </w:t>
      </w:r>
      <w:r w:rsidRPr="00E2512F">
        <w:rPr>
          <w:rFonts w:ascii="David" w:hAnsi="David" w:cs="David"/>
          <w:sz w:val="24"/>
          <w:szCs w:val="24"/>
          <w:rtl/>
        </w:rPr>
        <w:t>האילוצים והנתונים</w:t>
      </w:r>
      <w:r>
        <w:rPr>
          <w:rFonts w:ascii="David" w:hAnsi="David" w:cs="David" w:hint="cs"/>
          <w:sz w:val="24"/>
          <w:szCs w:val="24"/>
          <w:rtl/>
        </w:rPr>
        <w:t>,</w:t>
      </w:r>
      <w:r w:rsidRPr="00E2512F">
        <w:rPr>
          <w:rFonts w:ascii="David" w:hAnsi="David" w:cs="David"/>
          <w:sz w:val="24"/>
          <w:szCs w:val="24"/>
          <w:rtl/>
        </w:rPr>
        <w:t xml:space="preserve"> </w:t>
      </w:r>
      <w:r>
        <w:rPr>
          <w:rFonts w:ascii="David" w:hAnsi="David" w:cs="David" w:hint="cs"/>
          <w:sz w:val="24"/>
          <w:szCs w:val="24"/>
          <w:rtl/>
        </w:rPr>
        <w:t>מתבצעים בצורה</w:t>
      </w:r>
      <w:r w:rsidRPr="00E2512F">
        <w:rPr>
          <w:rFonts w:ascii="David" w:hAnsi="David" w:cs="David"/>
          <w:sz w:val="24"/>
          <w:szCs w:val="24"/>
          <w:rtl/>
        </w:rPr>
        <w:t xml:space="preserve"> ידנית (אודות כוח האדם והארגונים) </w:t>
      </w:r>
      <w:r>
        <w:rPr>
          <w:rFonts w:ascii="David" w:hAnsi="David" w:cs="David" w:hint="cs"/>
          <w:sz w:val="24"/>
          <w:szCs w:val="24"/>
          <w:rtl/>
        </w:rPr>
        <w:t>ולאחר מכן</w:t>
      </w:r>
      <w:r w:rsidRPr="00E2512F">
        <w:rPr>
          <w:rFonts w:ascii="David" w:hAnsi="David" w:cs="David"/>
          <w:sz w:val="24"/>
          <w:szCs w:val="24"/>
          <w:rtl/>
        </w:rPr>
        <w:t xml:space="preserve"> </w:t>
      </w:r>
      <w:r>
        <w:rPr>
          <w:rFonts w:ascii="David" w:hAnsi="David" w:cs="David" w:hint="cs"/>
          <w:sz w:val="24"/>
          <w:szCs w:val="24"/>
          <w:rtl/>
        </w:rPr>
        <w:t xml:space="preserve">השיבוצים הסופיים </w:t>
      </w:r>
      <w:r w:rsidRPr="00E2512F">
        <w:rPr>
          <w:rFonts w:ascii="David" w:hAnsi="David" w:cs="David"/>
          <w:sz w:val="24"/>
          <w:szCs w:val="24"/>
          <w:rtl/>
        </w:rPr>
        <w:t>מועברים</w:t>
      </w:r>
      <w:r w:rsidRPr="00E2512F">
        <w:rPr>
          <w:rFonts w:ascii="David" w:hAnsi="David" w:cs="David"/>
          <w:sz w:val="24"/>
          <w:szCs w:val="24"/>
          <w:rtl/>
          <w:lang w:val="he"/>
        </w:rPr>
        <w:t xml:space="preserve"> ל-</w:t>
      </w:r>
      <w:r w:rsidRPr="00E2512F">
        <w:rPr>
          <w:rFonts w:ascii="David" w:hAnsi="David" w:cs="David"/>
          <w:sz w:val="24"/>
          <w:szCs w:val="24"/>
          <w:lang w:val="he"/>
        </w:rPr>
        <w:t>CRM</w:t>
      </w:r>
      <w:r w:rsidRPr="00E2512F">
        <w:rPr>
          <w:rFonts w:ascii="David" w:hAnsi="David" w:cs="David"/>
          <w:sz w:val="24"/>
          <w:szCs w:val="24"/>
          <w:rtl/>
          <w:lang w:val="he"/>
        </w:rPr>
        <w:t>. השאיפה</w:t>
      </w:r>
      <w:r>
        <w:rPr>
          <w:rFonts w:ascii="David" w:hAnsi="David" w:cs="David" w:hint="cs"/>
          <w:sz w:val="24"/>
          <w:szCs w:val="24"/>
          <w:rtl/>
          <w:lang w:val="he"/>
        </w:rPr>
        <w:t xml:space="preserve"> היא</w:t>
      </w:r>
      <w:r w:rsidRPr="00E2512F">
        <w:rPr>
          <w:rFonts w:ascii="David" w:hAnsi="David" w:cs="David"/>
          <w:sz w:val="24"/>
          <w:szCs w:val="24"/>
          <w:rtl/>
          <w:lang w:val="he"/>
        </w:rPr>
        <w:t xml:space="preserve"> לעזור בתהליך קבלת ההחלטות ולייעל את תהליך השיבוץ אך לא להחליפו בתהליך אוטומטי בלבד.</w:t>
      </w:r>
    </w:p>
    <w:p w14:paraId="5901BB66" w14:textId="2763DF0F" w:rsidR="00AA7573" w:rsidRDefault="00241429" w:rsidP="00750551">
      <w:pPr>
        <w:bidi/>
        <w:spacing w:after="0" w:line="360" w:lineRule="auto"/>
        <w:ind w:right="284"/>
        <w:jc w:val="both"/>
        <w:rPr>
          <w:rFonts w:ascii="David" w:hAnsi="David" w:cs="David"/>
          <w:sz w:val="24"/>
          <w:szCs w:val="24"/>
          <w:rtl/>
        </w:rPr>
      </w:pPr>
      <w:r>
        <w:rPr>
          <w:rFonts w:ascii="David" w:hAnsi="David" w:cs="David" w:hint="cs"/>
          <w:sz w:val="24"/>
          <w:szCs w:val="24"/>
          <w:rtl/>
          <w:lang w:val="he"/>
        </w:rPr>
        <w:t>בנושא יצירת הקשר עם העמותה- הארגונים השונים פונים לעמותה</w:t>
      </w:r>
      <w:r w:rsidRPr="00E2512F">
        <w:rPr>
          <w:rFonts w:ascii="David" w:hAnsi="David" w:cs="David"/>
          <w:sz w:val="24"/>
          <w:szCs w:val="24"/>
          <w:rtl/>
          <w:lang w:val="he"/>
        </w:rPr>
        <w:t xml:space="preserve"> בעיקר בזכות "חבר מביא חבר", המלצות של ארגונים, ומפרסום ומוניטין של </w:t>
      </w:r>
      <w:r w:rsidRPr="00E2512F">
        <w:rPr>
          <w:rFonts w:ascii="David" w:hAnsi="David" w:cs="David"/>
          <w:sz w:val="24"/>
          <w:szCs w:val="24"/>
          <w:rtl/>
        </w:rPr>
        <w:t>העמותה. איתור וגיוס המתנדבים והמרצים וכלל תהליך הקישור בין המרצה לארגון נעשה בצורה שמתבססת על הניסיון והאינטואיציה של בעלת התפקיד, כאשר יש חשיבות לשפת המרצה והמגזר שאליה משתייכת.</w:t>
      </w:r>
      <w:r w:rsidRPr="00E2512F">
        <w:rPr>
          <w:rFonts w:ascii="David" w:hAnsi="David" w:cs="David"/>
          <w:sz w:val="24"/>
          <w:szCs w:val="24"/>
          <w:rtl/>
        </w:rPr>
        <w:br/>
      </w:r>
    </w:p>
    <w:p w14:paraId="3D71079C" w14:textId="77777777" w:rsidR="00AA7573" w:rsidRDefault="00AA7573">
      <w:pPr>
        <w:rPr>
          <w:rFonts w:ascii="David" w:hAnsi="David" w:cs="David"/>
          <w:sz w:val="24"/>
          <w:szCs w:val="24"/>
          <w:rtl/>
        </w:rPr>
      </w:pPr>
      <w:r>
        <w:rPr>
          <w:rFonts w:ascii="David" w:hAnsi="David" w:cs="David"/>
          <w:sz w:val="24"/>
          <w:szCs w:val="24"/>
          <w:rtl/>
        </w:rPr>
        <w:br w:type="page"/>
      </w:r>
    </w:p>
    <w:p w14:paraId="3CA52AB3" w14:textId="77777777" w:rsidR="00241429" w:rsidRPr="00E2512F" w:rsidRDefault="00241429" w:rsidP="00750551">
      <w:pPr>
        <w:bidi/>
        <w:spacing w:after="0" w:line="360" w:lineRule="auto"/>
        <w:ind w:right="284"/>
        <w:jc w:val="both"/>
        <w:rPr>
          <w:rFonts w:ascii="David" w:hAnsi="David" w:cs="David"/>
          <w:sz w:val="24"/>
          <w:szCs w:val="24"/>
          <w:rtl/>
        </w:rPr>
      </w:pPr>
    </w:p>
    <w:p w14:paraId="4966B777" w14:textId="77777777" w:rsidR="0075722E" w:rsidRDefault="00C8448C" w:rsidP="001948A0">
      <w:pPr>
        <w:pStyle w:val="Heading2"/>
      </w:pPr>
      <w:bookmarkStart w:id="14" w:name="_Toc132628769"/>
      <w:r>
        <w:rPr>
          <w:rFonts w:hint="cs"/>
          <w:rtl/>
        </w:rPr>
        <w:t xml:space="preserve">3.6 </w:t>
      </w:r>
      <w:r w:rsidR="00241429" w:rsidRPr="00C8448C">
        <w:rPr>
          <w:rtl/>
        </w:rPr>
        <w:t>אתגרים והזדמנויות ביחס לדרכי הפעולה של הארגון</w:t>
      </w:r>
      <w:bookmarkEnd w:id="14"/>
      <w:r w:rsidR="00241429" w:rsidRPr="00C8448C">
        <w:rPr>
          <w:rtl/>
        </w:rPr>
        <w:t xml:space="preserve"> </w:t>
      </w:r>
    </w:p>
    <w:p w14:paraId="3ED23B27" w14:textId="77777777" w:rsidR="00AA7573" w:rsidRDefault="00AA7573" w:rsidP="00C8448C">
      <w:pPr>
        <w:bidi/>
        <w:spacing w:after="0" w:line="360" w:lineRule="auto"/>
        <w:ind w:right="284"/>
        <w:rPr>
          <w:rFonts w:ascii="David" w:hAnsi="David" w:cs="David"/>
          <w:sz w:val="24"/>
          <w:szCs w:val="24"/>
          <w:rtl/>
          <w:lang w:val="he"/>
        </w:rPr>
      </w:pPr>
    </w:p>
    <w:p w14:paraId="1CA83E37" w14:textId="43DF4F2A" w:rsidR="00AA7573" w:rsidRPr="00AA7573" w:rsidRDefault="00791254" w:rsidP="00476C40">
      <w:pPr>
        <w:bidi/>
        <w:spacing w:after="0" w:line="360" w:lineRule="auto"/>
        <w:ind w:right="284"/>
        <w:jc w:val="both"/>
        <w:rPr>
          <w:rFonts w:ascii="David" w:hAnsi="David" w:cs="David"/>
          <w:sz w:val="24"/>
          <w:szCs w:val="24"/>
          <w:lang w:val="he"/>
        </w:rPr>
      </w:pPr>
      <w:r>
        <w:rPr>
          <w:rFonts w:ascii="David" w:hAnsi="David" w:cs="David" w:hint="cs"/>
          <w:sz w:val="24"/>
          <w:szCs w:val="24"/>
          <w:rtl/>
          <w:lang w:val="he"/>
        </w:rPr>
        <w:t xml:space="preserve">מכיוון ומדובר בארגון ללא מטרות רווח, </w:t>
      </w:r>
      <w:r w:rsidR="00454E13">
        <w:rPr>
          <w:rFonts w:ascii="David" w:hAnsi="David" w:cs="David" w:hint="cs"/>
          <w:sz w:val="24"/>
          <w:szCs w:val="24"/>
          <w:rtl/>
          <w:lang w:val="he"/>
        </w:rPr>
        <w:t>האתגרים הניצבים בפני העמותה כוללים מגוון אלמנטים:</w:t>
      </w:r>
    </w:p>
    <w:p w14:paraId="7D6773EE" w14:textId="77D73EFA" w:rsidR="00AA7573" w:rsidRPr="00B14986" w:rsidRDefault="00AA7573" w:rsidP="00476C40">
      <w:pPr>
        <w:pStyle w:val="ListParagraph"/>
        <w:numPr>
          <w:ilvl w:val="0"/>
          <w:numId w:val="20"/>
        </w:numPr>
        <w:bidi/>
        <w:spacing w:line="360" w:lineRule="auto"/>
        <w:ind w:right="284"/>
        <w:jc w:val="both"/>
        <w:rPr>
          <w:rFonts w:ascii="David" w:hAnsi="David" w:cs="David"/>
          <w:rtl/>
          <w:lang w:val="he"/>
        </w:rPr>
      </w:pPr>
      <w:r w:rsidRPr="00B14986">
        <w:rPr>
          <w:rFonts w:ascii="David" w:hAnsi="David" w:cs="David"/>
          <w:b/>
          <w:bCs/>
          <w:rtl/>
          <w:lang w:val="he"/>
        </w:rPr>
        <w:t>משאבים מוגבלים</w:t>
      </w:r>
      <w:r w:rsidRPr="00B14986">
        <w:rPr>
          <w:rFonts w:ascii="David" w:hAnsi="David" w:cs="David"/>
          <w:rtl/>
          <w:lang w:val="he"/>
        </w:rPr>
        <w:t xml:space="preserve">: </w:t>
      </w:r>
      <w:r w:rsidR="004835B4" w:rsidRPr="00B14986">
        <w:rPr>
          <w:rFonts w:ascii="David" w:hAnsi="David" w:cs="David" w:hint="cs"/>
          <w:rtl/>
          <w:lang w:val="he"/>
        </w:rPr>
        <w:t xml:space="preserve">עמותת "אחת מתשע" </w:t>
      </w:r>
      <w:r w:rsidR="008131D3" w:rsidRPr="00B14986">
        <w:rPr>
          <w:rFonts w:ascii="David" w:hAnsi="David" w:cs="David" w:hint="cs"/>
          <w:rtl/>
          <w:lang w:val="he"/>
        </w:rPr>
        <w:t>פועלת</w:t>
      </w:r>
      <w:r w:rsidRPr="00B14986">
        <w:rPr>
          <w:rFonts w:ascii="David" w:hAnsi="David" w:cs="David"/>
          <w:rtl/>
          <w:lang w:val="he"/>
        </w:rPr>
        <w:t xml:space="preserve"> בתקציבים מוגבלים ומסתמכ</w:t>
      </w:r>
      <w:r w:rsidR="008131D3" w:rsidRPr="00B14986">
        <w:rPr>
          <w:rFonts w:ascii="David" w:hAnsi="David" w:cs="David" w:hint="cs"/>
          <w:rtl/>
          <w:lang w:val="he"/>
        </w:rPr>
        <w:t>ת</w:t>
      </w:r>
      <w:r w:rsidRPr="00B14986">
        <w:rPr>
          <w:rFonts w:ascii="David" w:hAnsi="David" w:cs="David"/>
          <w:rtl/>
          <w:lang w:val="he"/>
        </w:rPr>
        <w:t xml:space="preserve"> על תרומות ומענקים כדי לממן את מסעות הפרסום שלה. מימון לא מספיק עלול להגביל את יכולת</w:t>
      </w:r>
      <w:r w:rsidR="008131D3" w:rsidRPr="00B14986">
        <w:rPr>
          <w:rFonts w:ascii="David" w:hAnsi="David" w:cs="David" w:hint="cs"/>
          <w:rtl/>
          <w:lang w:val="he"/>
        </w:rPr>
        <w:t>ה</w:t>
      </w:r>
      <w:r w:rsidRPr="00B14986">
        <w:rPr>
          <w:rFonts w:ascii="David" w:hAnsi="David" w:cs="David"/>
          <w:rtl/>
          <w:lang w:val="he"/>
        </w:rPr>
        <w:t xml:space="preserve"> להגיע לקהל רחב וליישם יוזמות מודעות מקיפות.</w:t>
      </w:r>
    </w:p>
    <w:p w14:paraId="04D77B42" w14:textId="6363FD60" w:rsidR="00AA7573" w:rsidRPr="00AA7573" w:rsidRDefault="00B14986" w:rsidP="009B5A1E">
      <w:pPr>
        <w:pStyle w:val="ListParagraph"/>
        <w:bidi/>
        <w:spacing w:line="360" w:lineRule="auto"/>
        <w:ind w:right="284"/>
        <w:rPr>
          <w:rFonts w:ascii="David" w:hAnsi="David" w:cs="David"/>
          <w:lang w:val="he"/>
        </w:rPr>
      </w:pPr>
      <w:r>
        <w:rPr>
          <w:rFonts w:ascii="David" w:hAnsi="David" w:cs="David" w:hint="cs"/>
          <w:rtl/>
          <w:lang w:val="he"/>
        </w:rPr>
        <w:t xml:space="preserve">ככל שהמודעות תעלה, כך </w:t>
      </w:r>
      <w:r w:rsidR="00241762">
        <w:rPr>
          <w:rFonts w:ascii="David" w:hAnsi="David" w:cs="David" w:hint="cs"/>
          <w:rtl/>
          <w:lang w:val="he"/>
        </w:rPr>
        <w:t xml:space="preserve">הארגון ייחשף ליותר </w:t>
      </w:r>
      <w:r w:rsidR="002C4663">
        <w:rPr>
          <w:rFonts w:ascii="David" w:hAnsi="David" w:cs="David" w:hint="cs"/>
          <w:rtl/>
          <w:lang w:val="he"/>
        </w:rPr>
        <w:t>משקיעים פונטציאלים והמימון יגדל.</w:t>
      </w:r>
    </w:p>
    <w:p w14:paraId="74F51F39" w14:textId="0551C7A3" w:rsidR="00AA7573" w:rsidRPr="009B5A1E" w:rsidRDefault="00AA7573" w:rsidP="009B5A1E">
      <w:pPr>
        <w:pStyle w:val="ListParagraph"/>
        <w:numPr>
          <w:ilvl w:val="0"/>
          <w:numId w:val="20"/>
        </w:numPr>
        <w:bidi/>
        <w:spacing w:line="360" w:lineRule="auto"/>
        <w:ind w:right="284"/>
        <w:jc w:val="both"/>
        <w:rPr>
          <w:rFonts w:ascii="David" w:hAnsi="David" w:cs="David"/>
          <w:lang w:val="he"/>
        </w:rPr>
      </w:pPr>
      <w:r w:rsidRPr="002C4663">
        <w:rPr>
          <w:rFonts w:ascii="David" w:hAnsi="David" w:cs="David"/>
          <w:b/>
          <w:bCs/>
          <w:rtl/>
          <w:lang w:val="he"/>
        </w:rPr>
        <w:t>הגעה לאוכלוסיות מגוונות</w:t>
      </w:r>
      <w:r w:rsidRPr="002C4663">
        <w:rPr>
          <w:rFonts w:ascii="David" w:hAnsi="David" w:cs="David"/>
          <w:rtl/>
          <w:lang w:val="he"/>
        </w:rPr>
        <w:t xml:space="preserve">: סרטן השד פוגע באנשים מרקעים וקהילות שונות. </w:t>
      </w:r>
      <w:r w:rsidR="002C4663">
        <w:rPr>
          <w:rFonts w:ascii="David" w:hAnsi="David" w:cs="David" w:hint="cs"/>
          <w:rtl/>
          <w:lang w:val="he"/>
        </w:rPr>
        <w:t>עמותת "אחת מתשע" מתמודדת עם</w:t>
      </w:r>
      <w:r w:rsidRPr="002C4663">
        <w:rPr>
          <w:rFonts w:ascii="David" w:hAnsi="David" w:cs="David"/>
          <w:rtl/>
          <w:lang w:val="he"/>
        </w:rPr>
        <w:t xml:space="preserve"> </w:t>
      </w:r>
      <w:r w:rsidR="00C24700">
        <w:rPr>
          <w:rFonts w:ascii="David" w:hAnsi="David" w:cs="David" w:hint="cs"/>
          <w:rtl/>
          <w:lang w:val="he"/>
        </w:rPr>
        <w:t>האתגר</w:t>
      </w:r>
      <w:r w:rsidRPr="002C4663">
        <w:rPr>
          <w:rFonts w:ascii="David" w:hAnsi="David" w:cs="David"/>
          <w:rtl/>
          <w:lang w:val="he"/>
        </w:rPr>
        <w:t xml:space="preserve"> בהגעה לאוכלוסיות מגוונות, כולל אלה עם גישה מוגבלת לשירותי בריאות, מחסומי שפה, הבדלי תרבות ופערים סוציו-אקונומיים. התאמת מסרים ואסטרטגיות כדי לתת מענה לצרכים הספציפיים של אוכלוסיות שונות יכולה להיות תובענית.</w:t>
      </w:r>
      <w:r w:rsidR="00EB0E19">
        <w:rPr>
          <w:rFonts w:ascii="David" w:hAnsi="David" w:cs="David" w:hint="cs"/>
          <w:rtl/>
          <w:lang w:val="he"/>
        </w:rPr>
        <w:t xml:space="preserve"> למשל,</w:t>
      </w:r>
      <w:r w:rsidR="0097520C">
        <w:rPr>
          <w:rFonts w:ascii="David" w:hAnsi="David" w:cs="David" w:hint="cs"/>
          <w:rtl/>
          <w:lang w:val="he"/>
        </w:rPr>
        <w:t xml:space="preserve"> האוכלוסייה הבדואית תקבל רק מרצה מתוך המגזר, ולכן </w:t>
      </w:r>
      <w:r w:rsidR="00476C40">
        <w:rPr>
          <w:rFonts w:ascii="David" w:hAnsi="David" w:cs="David" w:hint="cs"/>
          <w:rtl/>
          <w:lang w:val="he"/>
        </w:rPr>
        <w:t>החדירה והפרסום לתוך אוכלוסייה זו מאתגרת במיוחד.</w:t>
      </w:r>
    </w:p>
    <w:p w14:paraId="5D910753" w14:textId="63C5AE2C" w:rsidR="000A3A93" w:rsidRPr="002B7A44" w:rsidRDefault="00AA7573" w:rsidP="002B7A44">
      <w:pPr>
        <w:pStyle w:val="ListParagraph"/>
        <w:numPr>
          <w:ilvl w:val="0"/>
          <w:numId w:val="20"/>
        </w:numPr>
        <w:bidi/>
        <w:spacing w:line="360" w:lineRule="auto"/>
        <w:ind w:right="284"/>
        <w:rPr>
          <w:rFonts w:ascii="David" w:hAnsi="David" w:cs="David"/>
          <w:lang w:val="he"/>
        </w:rPr>
      </w:pPr>
      <w:r w:rsidRPr="00476C40">
        <w:rPr>
          <w:rFonts w:ascii="David" w:hAnsi="David" w:cs="David"/>
          <w:b/>
          <w:bCs/>
          <w:rtl/>
          <w:lang w:val="he"/>
        </w:rPr>
        <w:t>פריצת עומס מידע</w:t>
      </w:r>
      <w:r w:rsidRPr="00476C40">
        <w:rPr>
          <w:rFonts w:ascii="David" w:hAnsi="David" w:cs="David"/>
          <w:rtl/>
          <w:lang w:val="he"/>
        </w:rPr>
        <w:t xml:space="preserve">: בעידן הדיגיטלי של היום, אנשים מופגזים בכמויות אדירות של מידע מדי יום. לפרוץ את העומס וללכוד את תשומת הלב של קהל היעד יכול להיות מאתגר. </w:t>
      </w:r>
      <w:r w:rsidR="00A13317">
        <w:rPr>
          <w:rFonts w:ascii="David" w:hAnsi="David" w:cs="David" w:hint="cs"/>
          <w:rtl/>
          <w:lang w:val="he"/>
        </w:rPr>
        <w:t>העמותה נאבקת בכדי</w:t>
      </w:r>
      <w:r w:rsidRPr="00476C40">
        <w:rPr>
          <w:rFonts w:ascii="David" w:hAnsi="David" w:cs="David"/>
          <w:rtl/>
          <w:lang w:val="he"/>
        </w:rPr>
        <w:t xml:space="preserve"> לפתח תוכן משכנע ומרתק כדי לבלוט ולהעביר ביעילות את המסר שלהן לגבי המודעות לסרטן השד.</w:t>
      </w:r>
    </w:p>
    <w:p w14:paraId="78AECA02" w14:textId="05B9313F" w:rsidR="000A3A93" w:rsidRPr="00A670BA" w:rsidRDefault="000A3A93" w:rsidP="00A670BA">
      <w:pPr>
        <w:pStyle w:val="ListParagraph"/>
        <w:numPr>
          <w:ilvl w:val="0"/>
          <w:numId w:val="20"/>
        </w:numPr>
        <w:bidi/>
        <w:spacing w:line="360" w:lineRule="auto"/>
        <w:ind w:right="284"/>
        <w:jc w:val="both"/>
        <w:rPr>
          <w:rFonts w:ascii="David" w:hAnsi="David" w:cs="David"/>
          <w:lang w:val="he"/>
        </w:rPr>
      </w:pPr>
      <w:r w:rsidRPr="002B7A44">
        <w:rPr>
          <w:rFonts w:ascii="David" w:hAnsi="David" w:cs="David"/>
          <w:b/>
          <w:bCs/>
          <w:rtl/>
          <w:lang w:val="he"/>
        </w:rPr>
        <w:t>פערים גיאוגרפיים</w:t>
      </w:r>
      <w:r w:rsidRPr="002B7A44">
        <w:rPr>
          <w:rFonts w:ascii="David" w:hAnsi="David" w:cs="David"/>
          <w:rtl/>
          <w:lang w:val="he"/>
        </w:rPr>
        <w:t xml:space="preserve">: </w:t>
      </w:r>
      <w:r w:rsidR="002B7A44">
        <w:rPr>
          <w:rFonts w:ascii="David" w:hAnsi="David" w:cs="David" w:hint="cs"/>
          <w:rtl/>
          <w:lang w:val="he"/>
        </w:rPr>
        <w:t>עמותת "אחת מתשע" צריכה להתמודד עם האתגר</w:t>
      </w:r>
      <w:r w:rsidRPr="002B7A44">
        <w:rPr>
          <w:rFonts w:ascii="David" w:hAnsi="David" w:cs="David"/>
          <w:rtl/>
          <w:lang w:val="he"/>
        </w:rPr>
        <w:t xml:space="preserve"> בהגעה לאוכלוסיות באזורים מרוחקים או מוחלשים שבהם הגישה לשירותי בריאות ומידע מוגבלת</w:t>
      </w:r>
      <w:r w:rsidR="00A670BA">
        <w:rPr>
          <w:rFonts w:ascii="David" w:hAnsi="David" w:cs="David" w:hint="cs"/>
          <w:rtl/>
          <w:lang w:val="he"/>
        </w:rPr>
        <w:t xml:space="preserve"> (קהילות חרדיות, קהילות הדרוזים בצפון...)</w:t>
      </w:r>
      <w:r w:rsidRPr="002B7A44">
        <w:rPr>
          <w:rFonts w:ascii="David" w:hAnsi="David" w:cs="David"/>
          <w:rtl/>
          <w:lang w:val="he"/>
        </w:rPr>
        <w:t>. התגברות על פערים גיאוגרפיים דורשת גישות חדשניות, ושותפויות עם ארגונים מקומיים או מנהיגי קהילה.</w:t>
      </w:r>
    </w:p>
    <w:p w14:paraId="6488A6AF" w14:textId="7C22C0ED" w:rsidR="000A3A93" w:rsidRPr="008852EC" w:rsidRDefault="000A3A93" w:rsidP="00A670BA">
      <w:pPr>
        <w:pStyle w:val="ListParagraph"/>
        <w:numPr>
          <w:ilvl w:val="0"/>
          <w:numId w:val="20"/>
        </w:numPr>
        <w:bidi/>
        <w:spacing w:line="360" w:lineRule="auto"/>
        <w:ind w:right="284"/>
        <w:jc w:val="both"/>
        <w:rPr>
          <w:rFonts w:ascii="David" w:hAnsi="David" w:cs="David"/>
          <w:lang w:val="he"/>
        </w:rPr>
      </w:pPr>
      <w:r w:rsidRPr="00A670BA">
        <w:rPr>
          <w:rFonts w:ascii="David" w:hAnsi="David" w:cs="David"/>
          <w:b/>
          <w:bCs/>
          <w:rtl/>
          <w:lang w:val="he"/>
        </w:rPr>
        <w:t>שמירה על מעורבות ארוכת טווח</w:t>
      </w:r>
      <w:r w:rsidRPr="00A670BA">
        <w:rPr>
          <w:rFonts w:ascii="David" w:hAnsi="David" w:cs="David"/>
          <w:rtl/>
          <w:lang w:val="he"/>
        </w:rPr>
        <w:t xml:space="preserve">: מסעות פרסום למודעות דורשים לעתים קרובות מאמצים מתמשכים לשמור על מעורבות ציבורית ולשמור על המומנטום. </w:t>
      </w:r>
      <w:r w:rsidR="00A670BA">
        <w:rPr>
          <w:rFonts w:ascii="David" w:hAnsi="David" w:cs="David" w:hint="cs"/>
          <w:rtl/>
          <w:lang w:val="he"/>
        </w:rPr>
        <w:t>העמותה צריכה</w:t>
      </w:r>
      <w:r w:rsidRPr="00A670BA">
        <w:rPr>
          <w:rFonts w:ascii="David" w:hAnsi="David" w:cs="David"/>
          <w:rtl/>
          <w:lang w:val="he"/>
        </w:rPr>
        <w:t xml:space="preserve"> למצוא דרכים יצירתיות לשמור על נושא סרטן השד בתודעה הציבורית מעבר לחודשי מודעות או אירועים ספציפיים. זה יכול להיות מאתגר שכן שמירה על עניין ומעורבות דורשת מאמץ ומשאבים מתמשכים.</w:t>
      </w:r>
    </w:p>
    <w:p w14:paraId="4250E618" w14:textId="73C001ED" w:rsidR="008852EC" w:rsidRPr="00EC1D90" w:rsidRDefault="00DB23E4" w:rsidP="008852EC">
      <w:pPr>
        <w:bidi/>
        <w:spacing w:line="360" w:lineRule="auto"/>
        <w:ind w:right="284"/>
        <w:jc w:val="both"/>
        <w:rPr>
          <w:rFonts w:ascii="David" w:hAnsi="David" w:cs="David"/>
          <w:u w:val="single"/>
          <w:rtl/>
          <w:lang w:val="he"/>
        </w:rPr>
      </w:pPr>
      <w:r w:rsidRPr="00EC1D90">
        <w:rPr>
          <w:rFonts w:ascii="David" w:hAnsi="David" w:cs="David" w:hint="cs"/>
          <w:u w:val="single"/>
          <w:rtl/>
          <w:lang w:val="he"/>
        </w:rPr>
        <w:t xml:space="preserve">למרות כל אלו, ניתן לייחס למצב גם הזדמנויות </w:t>
      </w:r>
      <w:r w:rsidR="00126B99" w:rsidRPr="00EC1D90">
        <w:rPr>
          <w:rFonts w:ascii="David" w:hAnsi="David" w:cs="David" w:hint="cs"/>
          <w:u w:val="single"/>
          <w:rtl/>
          <w:lang w:val="he"/>
        </w:rPr>
        <w:t>שיכול הארגון לנצל לטובת מטרותיו:</w:t>
      </w:r>
    </w:p>
    <w:p w14:paraId="6D63B392" w14:textId="16579231" w:rsidR="00126B99" w:rsidRPr="00EC1D90" w:rsidRDefault="00126B99" w:rsidP="00EC1D90">
      <w:pPr>
        <w:pStyle w:val="ListParagraph"/>
        <w:numPr>
          <w:ilvl w:val="0"/>
          <w:numId w:val="21"/>
        </w:numPr>
        <w:bidi/>
        <w:spacing w:line="360" w:lineRule="auto"/>
        <w:ind w:right="284"/>
        <w:jc w:val="both"/>
        <w:rPr>
          <w:rFonts w:ascii="David" w:hAnsi="David" w:cs="David"/>
          <w:lang w:val="he"/>
        </w:rPr>
      </w:pPr>
      <w:r w:rsidRPr="00EC1D90">
        <w:rPr>
          <w:rFonts w:ascii="David" w:hAnsi="David" w:cs="David"/>
          <w:b/>
          <w:bCs/>
          <w:rtl/>
          <w:lang w:val="he"/>
        </w:rPr>
        <w:t>הגברת העניין והתמיכה בציבור</w:t>
      </w:r>
      <w:r w:rsidRPr="00EC1D90">
        <w:rPr>
          <w:rFonts w:ascii="David" w:hAnsi="David" w:cs="David"/>
          <w:rtl/>
          <w:lang w:val="he"/>
        </w:rPr>
        <w:t>: סרטן השד זכה לתשומת לב ותמיכה משמעותית לאורך השנים, מה שהוביל להגברת המודעות והמעורבות הציבורית. זה יוצר הזדמנויות לארגונים למנף את העניין הציבורי ולגייס משאבים כדי לקדם את מסעות הפרסום, יוזמות המחקר ושירותי התמיכה שלהם.</w:t>
      </w:r>
    </w:p>
    <w:p w14:paraId="24ECD0DE" w14:textId="365DA03E" w:rsidR="00126B99" w:rsidRPr="00EC1D90" w:rsidRDefault="00126B99" w:rsidP="00EC1D90">
      <w:pPr>
        <w:pStyle w:val="ListParagraph"/>
        <w:numPr>
          <w:ilvl w:val="0"/>
          <w:numId w:val="21"/>
        </w:numPr>
        <w:bidi/>
        <w:spacing w:line="360" w:lineRule="auto"/>
        <w:ind w:right="284"/>
        <w:jc w:val="both"/>
        <w:rPr>
          <w:rFonts w:ascii="David" w:hAnsi="David" w:cs="David"/>
          <w:lang w:val="he"/>
        </w:rPr>
      </w:pPr>
      <w:r w:rsidRPr="00EC1D90">
        <w:rPr>
          <w:rFonts w:ascii="David" w:hAnsi="David" w:cs="David"/>
          <w:b/>
          <w:bCs/>
          <w:rtl/>
          <w:lang w:val="he"/>
        </w:rPr>
        <w:t>התקדמות הטכנולוגיה:</w:t>
      </w:r>
      <w:r w:rsidRPr="00EC1D90">
        <w:rPr>
          <w:rFonts w:ascii="David" w:hAnsi="David" w:cs="David"/>
          <w:rtl/>
          <w:lang w:val="he"/>
        </w:rPr>
        <w:t xml:space="preserve"> ההתקדמות הטכנולוגית מציעה אפיקים חדשים להגיע לאוכלוסיות מגוונות ולהתקשר אליהן. </w:t>
      </w:r>
      <w:r w:rsidR="007B5385" w:rsidRPr="00EC1D90">
        <w:rPr>
          <w:rFonts w:ascii="David" w:hAnsi="David" w:cs="David" w:hint="cs"/>
          <w:rtl/>
          <w:lang w:val="he"/>
        </w:rPr>
        <w:t>עמותת "אחת מתשע"</w:t>
      </w:r>
      <w:r w:rsidRPr="00EC1D90">
        <w:rPr>
          <w:rFonts w:ascii="David" w:hAnsi="David" w:cs="David"/>
          <w:rtl/>
          <w:lang w:val="he"/>
        </w:rPr>
        <w:t xml:space="preserve"> יכול</w:t>
      </w:r>
      <w:r w:rsidR="007B5385" w:rsidRPr="00EC1D90">
        <w:rPr>
          <w:rFonts w:ascii="David" w:hAnsi="David" w:cs="David" w:hint="cs"/>
          <w:rtl/>
          <w:lang w:val="he"/>
        </w:rPr>
        <w:t>ה</w:t>
      </w:r>
      <w:r w:rsidRPr="00EC1D90">
        <w:rPr>
          <w:rFonts w:ascii="David" w:hAnsi="David" w:cs="David"/>
          <w:rtl/>
          <w:lang w:val="he"/>
        </w:rPr>
        <w:t xml:space="preserve"> למנף פלטפורמות מדיה חברתית, יישומים ניידים ומשאבים מקוונים כדי להפיץ מידע, להעלות את המודעות ולהתחבר לאנשים שנפגעו מסרטן השד. קבוצות תמיכה וירטואליות ורפואה טלפונית יכולים לשפר את הגישה לטיפול, במיוחד עבור קהילות מוחלשות.</w:t>
      </w:r>
    </w:p>
    <w:p w14:paraId="2C158C9F" w14:textId="77777777" w:rsidR="00126B99" w:rsidRPr="00126B99" w:rsidRDefault="00126B99" w:rsidP="00126B99">
      <w:pPr>
        <w:bidi/>
        <w:spacing w:line="360" w:lineRule="auto"/>
        <w:ind w:right="284"/>
        <w:jc w:val="both"/>
        <w:rPr>
          <w:rFonts w:ascii="David" w:hAnsi="David" w:cs="David"/>
          <w:lang w:val="he"/>
        </w:rPr>
      </w:pPr>
    </w:p>
    <w:p w14:paraId="0C702CAB" w14:textId="2A1B9909" w:rsidR="00EC1D90" w:rsidRPr="00EC1D90" w:rsidRDefault="00126B99" w:rsidP="00EC1D90">
      <w:pPr>
        <w:pStyle w:val="ListParagraph"/>
        <w:numPr>
          <w:ilvl w:val="0"/>
          <w:numId w:val="21"/>
        </w:numPr>
        <w:bidi/>
        <w:spacing w:line="360" w:lineRule="auto"/>
        <w:ind w:right="284"/>
        <w:jc w:val="both"/>
        <w:rPr>
          <w:rFonts w:ascii="David" w:hAnsi="David" w:cs="David"/>
          <w:sz w:val="22"/>
          <w:szCs w:val="22"/>
          <w:rtl/>
          <w:lang w:val="he"/>
        </w:rPr>
      </w:pPr>
      <w:r w:rsidRPr="00EC1D90">
        <w:rPr>
          <w:rFonts w:ascii="David" w:hAnsi="David" w:cs="David"/>
          <w:b/>
          <w:bCs/>
          <w:rtl/>
          <w:lang w:val="he"/>
        </w:rPr>
        <w:lastRenderedPageBreak/>
        <w:t>שיתופי פעולה ושותפויות</w:t>
      </w:r>
      <w:r w:rsidRPr="00EC1D90">
        <w:rPr>
          <w:rFonts w:ascii="David" w:hAnsi="David" w:cs="David"/>
          <w:rtl/>
          <w:lang w:val="he"/>
        </w:rPr>
        <w:t xml:space="preserve">: שיתוף פעולה בין </w:t>
      </w:r>
      <w:r w:rsidR="007B5385" w:rsidRPr="00EC1D90">
        <w:rPr>
          <w:rFonts w:ascii="David" w:hAnsi="David" w:cs="David" w:hint="cs"/>
          <w:rtl/>
          <w:lang w:val="he"/>
        </w:rPr>
        <w:t>עמותת "אחת מתשע"</w:t>
      </w:r>
      <w:r w:rsidRPr="00EC1D90">
        <w:rPr>
          <w:rFonts w:ascii="David" w:hAnsi="David" w:cs="David"/>
          <w:rtl/>
          <w:lang w:val="he"/>
        </w:rPr>
        <w:t>, ספקי שירותי בריאות, מוסדות מחקר וסוכנויות ממשלתיות הוא חיוני בקידום המודעות והמחקר לסרטן השד. הזדמנויות לשותפויות יכולות להיווצר בתחומים כמו מסעות פרסום, תוכניות הסברה לקהילה, יוזמות מימון ושיתופי פעולה מחקריים. עבודה משותפת מאפשרת איגום משאבים, מומחיות וידע כדי להשפיע יותר.</w:t>
      </w:r>
    </w:p>
    <w:p w14:paraId="1DEF5986" w14:textId="77777777" w:rsidR="00EC1D90" w:rsidRDefault="00EC1D90" w:rsidP="00A26CB7">
      <w:pPr>
        <w:bidi/>
        <w:spacing w:after="0" w:line="360" w:lineRule="auto"/>
        <w:ind w:right="284"/>
        <w:jc w:val="both"/>
        <w:rPr>
          <w:rFonts w:ascii="David" w:hAnsi="David" w:cs="David"/>
          <w:sz w:val="24"/>
          <w:szCs w:val="24"/>
          <w:u w:val="single"/>
          <w:rtl/>
          <w:lang w:val="he"/>
        </w:rPr>
      </w:pPr>
    </w:p>
    <w:p w14:paraId="61EBD188" w14:textId="21E3097A" w:rsidR="00A26CB7" w:rsidRDefault="001775A3" w:rsidP="00EC1D90">
      <w:pPr>
        <w:bidi/>
        <w:spacing w:after="0" w:line="360" w:lineRule="auto"/>
        <w:ind w:right="284"/>
        <w:jc w:val="both"/>
        <w:rPr>
          <w:rFonts w:ascii="David" w:hAnsi="David" w:cs="David"/>
          <w:sz w:val="24"/>
          <w:szCs w:val="24"/>
          <w:rtl/>
          <w:lang w:val="he"/>
        </w:rPr>
      </w:pPr>
      <w:r w:rsidRPr="00EC1D90">
        <w:rPr>
          <w:rFonts w:ascii="David" w:hAnsi="David" w:cs="David" w:hint="cs"/>
          <w:sz w:val="24"/>
          <w:szCs w:val="24"/>
          <w:u w:val="single"/>
          <w:rtl/>
          <w:lang w:val="he"/>
        </w:rPr>
        <w:t>מבחינת האתגרים ב</w:t>
      </w:r>
      <w:r w:rsidR="00A26CB7" w:rsidRPr="00EC1D90">
        <w:rPr>
          <w:rFonts w:ascii="David" w:hAnsi="David" w:cs="David" w:hint="cs"/>
          <w:sz w:val="24"/>
          <w:szCs w:val="24"/>
          <w:u w:val="single"/>
          <w:rtl/>
          <w:lang w:val="he"/>
        </w:rPr>
        <w:t>נוגע לעניין השיבוץ עצמו, כפי שצויין מקודם</w:t>
      </w:r>
      <w:r w:rsidR="00A26CB7">
        <w:rPr>
          <w:rFonts w:ascii="David" w:hAnsi="David" w:cs="David" w:hint="cs"/>
          <w:sz w:val="24"/>
          <w:szCs w:val="24"/>
          <w:rtl/>
          <w:lang w:val="he"/>
        </w:rPr>
        <w:t>:</w:t>
      </w:r>
    </w:p>
    <w:p w14:paraId="5142BFD3" w14:textId="50B59A43" w:rsidR="00241429" w:rsidRPr="00E2512F" w:rsidRDefault="00241429" w:rsidP="00A26CB7">
      <w:pPr>
        <w:bidi/>
        <w:spacing w:after="0" w:line="360" w:lineRule="auto"/>
        <w:ind w:right="284"/>
        <w:jc w:val="both"/>
        <w:rPr>
          <w:rFonts w:ascii="David" w:hAnsi="David" w:cs="David"/>
          <w:sz w:val="24"/>
          <w:szCs w:val="24"/>
          <w:rtl/>
          <w:lang w:val="he"/>
        </w:rPr>
      </w:pPr>
      <w:r w:rsidRPr="00E2512F">
        <w:rPr>
          <w:rFonts w:ascii="David" w:hAnsi="David" w:cs="David"/>
          <w:sz w:val="24"/>
          <w:szCs w:val="24"/>
          <w:rtl/>
          <w:lang w:val="he"/>
        </w:rPr>
        <w:t>ישנם אתגרים מסוימים כמו ביטול אירועים בסמוך לאירוע (בעת תיאום האירוע מבקשים מהארגון להודיע כ-</w:t>
      </w:r>
      <w:r w:rsidRPr="00E2512F">
        <w:rPr>
          <w:rFonts w:ascii="David" w:hAnsi="David" w:cs="David"/>
          <w:sz w:val="24"/>
          <w:szCs w:val="24"/>
          <w:lang w:val="he"/>
        </w:rPr>
        <w:t>5</w:t>
      </w:r>
      <w:r w:rsidRPr="00E2512F">
        <w:rPr>
          <w:rFonts w:ascii="David" w:hAnsi="David" w:cs="David"/>
          <w:sz w:val="24"/>
          <w:szCs w:val="24"/>
          <w:rtl/>
          <w:lang w:val="he"/>
        </w:rPr>
        <w:t xml:space="preserve"> ימים מראש על ביטול/דחייה), והתאמה מספקת בין המרצה לבין הקהל, מבחינת השפה, התרבות והיחס לנושא סרטן השד. למשל כיום עבור הקהל הבדואי והרוסי מתבצעות בעיקר סדנאות ללא סיפורים אישיים. </w:t>
      </w:r>
    </w:p>
    <w:p w14:paraId="08C5F51F" w14:textId="77777777" w:rsidR="00241429" w:rsidRPr="00E2512F" w:rsidRDefault="00241429" w:rsidP="00A26CB7">
      <w:pPr>
        <w:bidi/>
        <w:spacing w:after="0" w:line="360" w:lineRule="auto"/>
        <w:ind w:right="284"/>
        <w:jc w:val="both"/>
        <w:rPr>
          <w:rFonts w:ascii="David" w:hAnsi="David" w:cs="David"/>
          <w:sz w:val="24"/>
          <w:szCs w:val="24"/>
          <w:rtl/>
          <w:lang w:val="he"/>
        </w:rPr>
      </w:pPr>
      <w:r w:rsidRPr="00E2512F">
        <w:rPr>
          <w:rFonts w:ascii="David" w:hAnsi="David" w:cs="David"/>
          <w:sz w:val="24"/>
          <w:szCs w:val="24"/>
          <w:rtl/>
          <w:lang w:val="he"/>
        </w:rPr>
        <w:t>יש רצון מצד העמותה לייעול ומקסום המענה ללקוחותיה (הארגונים השונים), בעיקר בחודש אוקטובר שבו יש את הביקוש המקסימלי. ישנה גם שאיפה להמשיך את חודש המודעות לתקופה שלאחר אוקטובר. חלק מהארגונים אכן גמישים ומוכנים לקיים הרצאות גם בנובמבר.</w:t>
      </w:r>
    </w:p>
    <w:p w14:paraId="092FA9BC" w14:textId="704E4186" w:rsidR="00241429" w:rsidRPr="00880C96" w:rsidRDefault="00241429" w:rsidP="00A26CB7">
      <w:pPr>
        <w:bidi/>
        <w:spacing w:after="0" w:line="360" w:lineRule="auto"/>
        <w:ind w:right="284"/>
        <w:jc w:val="both"/>
        <w:rPr>
          <w:rFonts w:ascii="David" w:hAnsi="David" w:cs="David"/>
          <w:sz w:val="24"/>
          <w:szCs w:val="24"/>
          <w:rtl/>
          <w:lang w:val="he"/>
        </w:rPr>
      </w:pPr>
      <w:r w:rsidRPr="00E2512F">
        <w:rPr>
          <w:rFonts w:ascii="David" w:hAnsi="David" w:cs="David"/>
          <w:sz w:val="24"/>
          <w:szCs w:val="24"/>
          <w:rtl/>
          <w:lang w:val="he"/>
        </w:rPr>
        <w:t>האתגרים של העמותה ביחס לכמות הפעילויות המרובות ולעומס מהווה גם הזדמנות לחשיפה גדולה יותר ומימוש מטרתה – הגדלת המודעות הציבורית לנושא של התמודדות עם סרטן השד.</w:t>
      </w:r>
    </w:p>
    <w:p w14:paraId="4A95DE3F" w14:textId="468C713A" w:rsidR="00C8448C" w:rsidRPr="00C8448C" w:rsidRDefault="00C8448C" w:rsidP="001E7D7B">
      <w:pPr>
        <w:pStyle w:val="Heading1"/>
        <w:rPr>
          <w:rtl/>
        </w:rPr>
      </w:pPr>
      <w:r w:rsidRPr="00C8448C">
        <w:rPr>
          <w:rtl/>
        </w:rPr>
        <w:t>הגדרת הבעיה הלוגיסטית</w:t>
      </w:r>
      <w:r>
        <w:rPr>
          <w:rtl/>
        </w:rPr>
        <w:br/>
      </w:r>
    </w:p>
    <w:p w14:paraId="727BE1AA" w14:textId="61AA9E91" w:rsidR="00C8448C" w:rsidRPr="00257CE1" w:rsidRDefault="00C8448C" w:rsidP="001343EB">
      <w:pPr>
        <w:tabs>
          <w:tab w:val="num" w:pos="2160"/>
          <w:tab w:val="left" w:pos="8096"/>
        </w:tabs>
        <w:bidi/>
        <w:spacing w:line="360" w:lineRule="auto"/>
        <w:jc w:val="both"/>
        <w:rPr>
          <w:rFonts w:ascii="David" w:hAnsi="David" w:cs="David"/>
          <w:sz w:val="24"/>
          <w:szCs w:val="24"/>
          <w:rtl/>
        </w:rPr>
      </w:pPr>
      <w:r w:rsidRPr="00257CE1">
        <w:rPr>
          <w:rFonts w:ascii="David" w:hAnsi="David" w:cs="David"/>
          <w:sz w:val="24"/>
          <w:szCs w:val="24"/>
          <w:rtl/>
        </w:rPr>
        <w:t xml:space="preserve">כפי שצוין </w:t>
      </w:r>
      <w:r w:rsidR="001948A0">
        <w:rPr>
          <w:rFonts w:ascii="David" w:hAnsi="David" w:cs="David" w:hint="cs"/>
          <w:sz w:val="24"/>
          <w:szCs w:val="24"/>
          <w:rtl/>
        </w:rPr>
        <w:t>לעיל</w:t>
      </w:r>
      <w:r w:rsidRPr="00257CE1">
        <w:rPr>
          <w:rFonts w:ascii="David" w:hAnsi="David" w:cs="David"/>
          <w:sz w:val="24"/>
          <w:szCs w:val="24"/>
          <w:rtl/>
        </w:rPr>
        <w:t>, עמותת אחת מתשע שמה לעצמה כמטרה להעלות את המודעות הציבורית לגילוי מוקדם של סרטן השד</w:t>
      </w:r>
      <w:r>
        <w:rPr>
          <w:rFonts w:ascii="David" w:hAnsi="David" w:cs="David" w:hint="cs"/>
          <w:sz w:val="24"/>
          <w:szCs w:val="24"/>
          <w:rtl/>
        </w:rPr>
        <w:t xml:space="preserve"> ולעודד נשים מעל גיל 50 להיבדק,</w:t>
      </w:r>
      <w:r w:rsidRPr="00257CE1">
        <w:rPr>
          <w:rFonts w:ascii="David" w:hAnsi="David" w:cs="David"/>
          <w:sz w:val="24"/>
          <w:szCs w:val="24"/>
          <w:rtl/>
        </w:rPr>
        <w:t xml:space="preserve"> וכחלק מפעילותיה מעבירה הרצאות וסדנאות בנושא זה. את ההרצאות מעבירות מתנדבות שהחלימו מסרטן השד, ומספרות את סיפורן האישי, ואת הסדנאות מעבירות נשות מקצוע עם רקע מהמקצועות הטיפוליים. חלק משמעותי בתכנון הפעילויות הוא שיבוץ המרצות והמנחות בימים המבוקשים על ידי הארגונים, כך שתהיה התאמה לאופי ולשפת הארגון</w:t>
      </w:r>
      <w:r w:rsidRPr="00257CE1">
        <w:rPr>
          <w:rFonts w:ascii="David" w:hAnsi="David" w:cs="David"/>
          <w:sz w:val="24"/>
          <w:szCs w:val="24"/>
        </w:rPr>
        <w:t>.</w:t>
      </w:r>
    </w:p>
    <w:p w14:paraId="71102658" w14:textId="5428B64F" w:rsidR="00C8448C" w:rsidRPr="00257CE1" w:rsidRDefault="00B87B75" w:rsidP="001343EB">
      <w:pPr>
        <w:tabs>
          <w:tab w:val="num" w:pos="2160"/>
          <w:tab w:val="left" w:pos="8096"/>
        </w:tabs>
        <w:bidi/>
        <w:spacing w:after="0" w:line="360" w:lineRule="auto"/>
        <w:jc w:val="both"/>
        <w:rPr>
          <w:rFonts w:ascii="David" w:hAnsi="David" w:cs="David"/>
          <w:sz w:val="24"/>
          <w:szCs w:val="24"/>
          <w:rtl/>
        </w:rPr>
      </w:pPr>
      <w:r>
        <w:rPr>
          <w:rFonts w:ascii="David" w:hAnsi="David" w:cs="David" w:hint="cs"/>
          <w:sz w:val="24"/>
          <w:szCs w:val="24"/>
          <w:rtl/>
        </w:rPr>
        <w:t xml:space="preserve">אם כן, </w:t>
      </w:r>
      <w:r w:rsidR="00C8448C" w:rsidRPr="00257CE1">
        <w:rPr>
          <w:rFonts w:ascii="David" w:hAnsi="David" w:cs="David"/>
          <w:sz w:val="24"/>
          <w:szCs w:val="24"/>
          <w:rtl/>
        </w:rPr>
        <w:t>הבעיה הלוגיסטית של העמותה הינה בעיית שיבוץ</w:t>
      </w:r>
      <w:r w:rsidR="00C8448C" w:rsidRPr="00257CE1">
        <w:rPr>
          <w:rFonts w:ascii="David" w:hAnsi="David" w:cs="David"/>
          <w:sz w:val="24"/>
          <w:szCs w:val="24"/>
        </w:rPr>
        <w:t>.</w:t>
      </w:r>
      <w:r w:rsidR="00C8448C" w:rsidRPr="00257CE1">
        <w:rPr>
          <w:rFonts w:ascii="David" w:hAnsi="David" w:cs="David"/>
          <w:sz w:val="24"/>
          <w:szCs w:val="24"/>
          <w:rtl/>
        </w:rPr>
        <w:t xml:space="preserve"> העמותה נדרשת לשבץ מרצים לארגונים בצורה הטובה ביותר והאידיאלית ביותר, </w:t>
      </w:r>
      <w:r w:rsidR="001343EB">
        <w:rPr>
          <w:rFonts w:ascii="David" w:hAnsi="David" w:cs="David" w:hint="cs"/>
          <w:sz w:val="24"/>
          <w:szCs w:val="24"/>
          <w:rtl/>
        </w:rPr>
        <w:t>כאשר</w:t>
      </w:r>
      <w:r w:rsidR="00C8448C">
        <w:rPr>
          <w:rFonts w:ascii="David" w:hAnsi="David" w:cs="David" w:hint="cs"/>
          <w:sz w:val="24"/>
          <w:szCs w:val="24"/>
          <w:rtl/>
        </w:rPr>
        <w:t xml:space="preserve"> </w:t>
      </w:r>
      <w:r w:rsidR="00C8448C" w:rsidRPr="00257CE1">
        <w:rPr>
          <w:rFonts w:ascii="David" w:hAnsi="David" w:cs="David"/>
          <w:sz w:val="24"/>
          <w:szCs w:val="24"/>
          <w:rtl/>
        </w:rPr>
        <w:t>שיבוץ מוצלח משמעותו התאמה בין המרצה לבין קהל היעד מבחינת השפה, התרבות והגישה לנושא סרטן השד. ישנם אילוצים נוספים כגון גמישות הארגונים מבחינת תאריכים, זמינות המרצות, ואילוצים גיאוגרפיים. אם כן, שלב מקדים זה של השיבוץ משמעותי ביותר עבור מימוש מטרת העמותה ויצירת שביעות רצון אצל הלקוחות, כך שיפנו לעמותה גם בעתיד, ואף ימליצו לארגונים אחר</w:t>
      </w:r>
      <w:r w:rsidR="00C8448C">
        <w:rPr>
          <w:rFonts w:ascii="David" w:hAnsi="David" w:cs="David" w:hint="cs"/>
          <w:sz w:val="24"/>
          <w:szCs w:val="24"/>
          <w:rtl/>
        </w:rPr>
        <w:t>ים.</w:t>
      </w:r>
      <w:r w:rsidR="00C8448C" w:rsidRPr="00257CE1">
        <w:rPr>
          <w:rFonts w:ascii="David" w:hAnsi="David" w:cs="David"/>
          <w:sz w:val="24"/>
          <w:szCs w:val="24"/>
        </w:rPr>
        <w:t xml:space="preserve"> </w:t>
      </w:r>
      <w:r w:rsidR="001343EB">
        <w:rPr>
          <w:rFonts w:ascii="David" w:hAnsi="David" w:cs="David"/>
          <w:sz w:val="24"/>
          <w:szCs w:val="24"/>
          <w:rtl/>
        </w:rPr>
        <w:br/>
      </w:r>
      <w:r w:rsidR="00D75EDB">
        <w:rPr>
          <w:rFonts w:ascii="David" w:hAnsi="David" w:cs="David"/>
          <w:sz w:val="24"/>
          <w:szCs w:val="24"/>
          <w:rtl/>
        </w:rPr>
        <w:br/>
      </w:r>
      <w:r w:rsidR="00C8448C" w:rsidRPr="00257CE1">
        <w:rPr>
          <w:rFonts w:ascii="David" w:hAnsi="David" w:cs="David"/>
          <w:sz w:val="24"/>
          <w:szCs w:val="24"/>
          <w:rtl/>
        </w:rPr>
        <w:t>בעיה זו הינה מורכבת ביותר, שכן אין כאן שיבוץ יחיד, אלא שיבוץ מתמשך (בעיה דינאמית).</w:t>
      </w:r>
      <w:r w:rsidR="00C8448C" w:rsidRPr="00257CE1">
        <w:rPr>
          <w:rFonts w:ascii="David" w:hAnsi="David" w:cs="David"/>
          <w:sz w:val="24"/>
          <w:szCs w:val="24"/>
          <w:rtl/>
        </w:rPr>
        <w:br/>
        <w:t>למעשה, כל פעם שארגון חדש פונה אל העמותה עליה לפתור מחדש בעיית שיבוץ חדשה.</w:t>
      </w:r>
    </w:p>
    <w:p w14:paraId="139BFD46" w14:textId="77777777" w:rsidR="00C8448C" w:rsidRDefault="00C8448C" w:rsidP="001343EB">
      <w:pPr>
        <w:tabs>
          <w:tab w:val="num" w:pos="2160"/>
          <w:tab w:val="left" w:pos="8096"/>
        </w:tabs>
        <w:bidi/>
        <w:spacing w:after="0" w:line="360" w:lineRule="auto"/>
        <w:jc w:val="both"/>
        <w:rPr>
          <w:rFonts w:ascii="David" w:hAnsi="David" w:cs="David"/>
          <w:sz w:val="24"/>
          <w:szCs w:val="24"/>
          <w:rtl/>
        </w:rPr>
      </w:pPr>
      <w:r w:rsidRPr="00257CE1">
        <w:rPr>
          <w:rFonts w:ascii="David" w:hAnsi="David" w:cs="David"/>
          <w:sz w:val="24"/>
          <w:szCs w:val="24"/>
          <w:rtl/>
        </w:rPr>
        <w:t xml:space="preserve">כלומר הם למעשה פועלים לפי </w:t>
      </w:r>
      <w:r w:rsidRPr="00257CE1">
        <w:rPr>
          <w:rFonts w:ascii="David" w:hAnsi="David" w:cs="David"/>
          <w:sz w:val="24"/>
          <w:szCs w:val="24"/>
        </w:rPr>
        <w:t>FIFO</w:t>
      </w:r>
      <w:r w:rsidRPr="00257CE1">
        <w:rPr>
          <w:rFonts w:ascii="David" w:hAnsi="David" w:cs="David"/>
          <w:sz w:val="24"/>
          <w:szCs w:val="24"/>
          <w:rtl/>
        </w:rPr>
        <w:t xml:space="preserve"> ולכן יעילות השיבוץ עצמה יכולה להיפגע, מעבר לחוסר היכולת הטכנית כל פעם לפתור בעיה בסדר גודל שכזה.</w:t>
      </w:r>
      <w:r>
        <w:rPr>
          <w:rFonts w:ascii="David" w:hAnsi="David" w:cs="David" w:hint="cs"/>
          <w:sz w:val="24"/>
          <w:szCs w:val="24"/>
          <w:rtl/>
        </w:rPr>
        <w:t xml:space="preserve"> </w:t>
      </w:r>
      <w:r w:rsidRPr="00257CE1">
        <w:rPr>
          <w:rFonts w:ascii="David" w:hAnsi="David" w:cs="David"/>
          <w:sz w:val="24"/>
          <w:szCs w:val="24"/>
          <w:rtl/>
        </w:rPr>
        <w:t>מעבר לכך</w:t>
      </w:r>
      <w:r>
        <w:rPr>
          <w:rFonts w:ascii="David" w:hAnsi="David" w:cs="David" w:hint="cs"/>
          <w:sz w:val="24"/>
          <w:szCs w:val="24"/>
          <w:rtl/>
        </w:rPr>
        <w:t>,</w:t>
      </w:r>
      <w:r w:rsidRPr="00257CE1">
        <w:rPr>
          <w:rFonts w:ascii="David" w:hAnsi="David" w:cs="David"/>
          <w:sz w:val="24"/>
          <w:szCs w:val="24"/>
          <w:rtl/>
        </w:rPr>
        <w:t xml:space="preserve"> העמותה צריכה להתמודד עם </w:t>
      </w:r>
      <w:r w:rsidRPr="00257CE1">
        <w:rPr>
          <w:rFonts w:ascii="David" w:hAnsi="David" w:cs="David"/>
          <w:sz w:val="24"/>
          <w:szCs w:val="24"/>
          <w:rtl/>
        </w:rPr>
        <w:lastRenderedPageBreak/>
        <w:t>ביטולים</w:t>
      </w:r>
      <w:r>
        <w:rPr>
          <w:rFonts w:ascii="David" w:hAnsi="David" w:cs="David" w:hint="cs"/>
          <w:sz w:val="24"/>
          <w:szCs w:val="24"/>
          <w:rtl/>
        </w:rPr>
        <w:t xml:space="preserve"> ו/או </w:t>
      </w:r>
      <w:r w:rsidRPr="00257CE1">
        <w:rPr>
          <w:rFonts w:ascii="David" w:hAnsi="David" w:cs="David"/>
          <w:sz w:val="24"/>
          <w:szCs w:val="24"/>
          <w:rtl/>
        </w:rPr>
        <w:t>דחיות מסיבות מגוונות (הן מצד הארגון והן מצד מתנדבות העמותה), מה שמצריך ארגון מחדש של מערכת השיבוץ</w:t>
      </w:r>
      <w:r>
        <w:rPr>
          <w:rFonts w:ascii="David" w:hAnsi="David" w:cs="David" w:hint="cs"/>
          <w:sz w:val="24"/>
          <w:szCs w:val="24"/>
          <w:rtl/>
        </w:rPr>
        <w:t xml:space="preserve"> והתאמה לשינויים, </w:t>
      </w:r>
      <w:r w:rsidRPr="00257CE1">
        <w:rPr>
          <w:rFonts w:ascii="David" w:hAnsi="David" w:cs="David"/>
          <w:sz w:val="24"/>
          <w:szCs w:val="24"/>
          <w:rtl/>
        </w:rPr>
        <w:t xml:space="preserve"> במטרה למצוא פתרון חדש.</w:t>
      </w:r>
      <w:r>
        <w:rPr>
          <w:rFonts w:ascii="David" w:hAnsi="David" w:cs="David" w:hint="cs"/>
          <w:sz w:val="24"/>
          <w:szCs w:val="24"/>
          <w:rtl/>
        </w:rPr>
        <w:t xml:space="preserve"> </w:t>
      </w:r>
    </w:p>
    <w:p w14:paraId="62503148" w14:textId="77777777" w:rsidR="00C8448C" w:rsidRPr="00257CE1" w:rsidRDefault="00C8448C" w:rsidP="00C8448C">
      <w:pPr>
        <w:tabs>
          <w:tab w:val="num" w:pos="2160"/>
          <w:tab w:val="left" w:pos="8096"/>
        </w:tabs>
        <w:bidi/>
        <w:spacing w:after="0" w:line="360" w:lineRule="auto"/>
        <w:rPr>
          <w:rFonts w:ascii="David" w:hAnsi="David" w:cs="David"/>
          <w:sz w:val="24"/>
          <w:szCs w:val="24"/>
          <w:rtl/>
        </w:rPr>
      </w:pPr>
    </w:p>
    <w:p w14:paraId="397F829B" w14:textId="77777777" w:rsidR="00C8448C" w:rsidRPr="00257CE1" w:rsidRDefault="00C8448C" w:rsidP="001343EB">
      <w:pPr>
        <w:tabs>
          <w:tab w:val="num" w:pos="2160"/>
          <w:tab w:val="left" w:pos="8096"/>
        </w:tabs>
        <w:bidi/>
        <w:spacing w:line="360" w:lineRule="auto"/>
        <w:jc w:val="both"/>
        <w:rPr>
          <w:rFonts w:ascii="David" w:hAnsi="David" w:cs="David"/>
          <w:sz w:val="24"/>
          <w:szCs w:val="24"/>
          <w:rtl/>
        </w:rPr>
      </w:pPr>
      <w:r w:rsidRPr="00257CE1">
        <w:rPr>
          <w:rFonts w:ascii="David" w:hAnsi="David" w:cs="David"/>
          <w:sz w:val="24"/>
          <w:szCs w:val="24"/>
          <w:rtl/>
        </w:rPr>
        <w:t>בפרויקט זה ננסה לתקוף בעיה זו ולמצוא לה פתרון במטרה להקל על העמותה, בעיקר בחודש</w:t>
      </w:r>
      <w:r>
        <w:rPr>
          <w:rFonts w:ascii="David" w:hAnsi="David" w:cs="David" w:hint="cs"/>
          <w:sz w:val="24"/>
          <w:szCs w:val="24"/>
          <w:rtl/>
        </w:rPr>
        <w:t xml:space="preserve"> אוקטובר- חודש</w:t>
      </w:r>
      <w:r w:rsidRPr="00257CE1">
        <w:rPr>
          <w:rFonts w:ascii="David" w:hAnsi="David" w:cs="David"/>
          <w:sz w:val="24"/>
          <w:szCs w:val="24"/>
          <w:rtl/>
        </w:rPr>
        <w:t xml:space="preserve"> המודעות לסרטן השד בו </w:t>
      </w:r>
      <w:r>
        <w:rPr>
          <w:rFonts w:ascii="David" w:hAnsi="David" w:cs="David" w:hint="cs"/>
          <w:sz w:val="24"/>
          <w:szCs w:val="24"/>
          <w:rtl/>
        </w:rPr>
        <w:t>כמות הפניות היא בשיא, ו</w:t>
      </w:r>
      <w:r w:rsidRPr="00257CE1">
        <w:rPr>
          <w:rFonts w:ascii="David" w:hAnsi="David" w:cs="David"/>
          <w:sz w:val="24"/>
          <w:szCs w:val="24"/>
          <w:rtl/>
        </w:rPr>
        <w:t>הבעיה הופכת למטרד של ממש.</w:t>
      </w:r>
    </w:p>
    <w:p w14:paraId="6BC239EA" w14:textId="08AD4F45" w:rsidR="00C8448C" w:rsidRPr="00257CE1" w:rsidRDefault="00C8448C" w:rsidP="001E7D7B">
      <w:pPr>
        <w:pStyle w:val="Heading1"/>
        <w:rPr>
          <w:rtl/>
        </w:rPr>
      </w:pPr>
      <w:bookmarkStart w:id="15" w:name="_Toc133235229"/>
      <w:bookmarkStart w:id="16" w:name="_Toc133824888"/>
      <w:r w:rsidRPr="001948A0">
        <w:rPr>
          <w:rtl/>
        </w:rPr>
        <w:t>הקל</w:t>
      </w:r>
      <w:bookmarkEnd w:id="15"/>
      <w:r w:rsidRPr="001948A0">
        <w:rPr>
          <w:rtl/>
        </w:rPr>
        <w:t>ט עבור קבלת ההחלטות</w:t>
      </w:r>
      <w:bookmarkEnd w:id="16"/>
      <w:r w:rsidR="001948A0">
        <w:rPr>
          <w:rtl/>
        </w:rPr>
        <w:br/>
      </w:r>
    </w:p>
    <w:p w14:paraId="1534BC66" w14:textId="77777777" w:rsidR="00C8448C" w:rsidRPr="0004259C" w:rsidRDefault="00C8448C" w:rsidP="00750551">
      <w:pPr>
        <w:bidi/>
        <w:spacing w:line="360" w:lineRule="auto"/>
        <w:jc w:val="both"/>
        <w:rPr>
          <w:rFonts w:ascii="David" w:hAnsi="David" w:cs="David"/>
          <w:sz w:val="24"/>
          <w:szCs w:val="24"/>
          <w:rtl/>
        </w:rPr>
      </w:pPr>
      <w:r w:rsidRPr="00257CE1">
        <w:rPr>
          <w:rFonts w:ascii="David" w:hAnsi="David" w:cs="David"/>
          <w:sz w:val="24"/>
          <w:szCs w:val="24"/>
          <w:rtl/>
        </w:rPr>
        <w:t>העמותה מתנהלת במערכת</w:t>
      </w:r>
      <w:r w:rsidRPr="00257CE1">
        <w:rPr>
          <w:rFonts w:ascii="David" w:hAnsi="David" w:cs="David"/>
          <w:sz w:val="24"/>
          <w:szCs w:val="24"/>
        </w:rPr>
        <w:t xml:space="preserve"> Salesforce </w:t>
      </w:r>
      <w:r w:rsidRPr="00257CE1">
        <w:rPr>
          <w:rFonts w:ascii="David" w:hAnsi="David" w:cs="David"/>
          <w:sz w:val="24"/>
          <w:szCs w:val="24"/>
          <w:rtl/>
        </w:rPr>
        <w:t>ושם שומרת נתונים אודות הלקוחות והמרצות.</w:t>
      </w:r>
      <w:r>
        <w:rPr>
          <w:rFonts w:ascii="David" w:hAnsi="David" w:cs="David"/>
          <w:sz w:val="24"/>
          <w:szCs w:val="24"/>
          <w:rtl/>
        </w:rPr>
        <w:br/>
      </w:r>
      <w:r>
        <w:rPr>
          <w:rFonts w:ascii="David" w:hAnsi="David" w:cs="David" w:hint="cs"/>
          <w:sz w:val="24"/>
          <w:szCs w:val="24"/>
          <w:rtl/>
        </w:rPr>
        <w:t>בנוסף, ישנם נתונים הנכתבים ידנית במחברת מטעמי נוחות והרגל. במצבי עומס, כמו חודש אוקטובר (חודש המודעות לסרטן השד),</w:t>
      </w:r>
      <w:r w:rsidRPr="0004259C">
        <w:rPr>
          <w:rFonts w:ascii="David" w:hAnsi="David" w:cs="David" w:hint="cs"/>
          <w:sz w:val="24"/>
          <w:szCs w:val="24"/>
          <w:rtl/>
        </w:rPr>
        <w:t xml:space="preserve"> מצטברות</w:t>
      </w:r>
      <w:r>
        <w:rPr>
          <w:rFonts w:ascii="David" w:hAnsi="David" w:cs="David" w:hint="cs"/>
          <w:sz w:val="24"/>
          <w:szCs w:val="24"/>
          <w:rtl/>
        </w:rPr>
        <w:t xml:space="preserve"> במערכת</w:t>
      </w:r>
      <w:r w:rsidRPr="0004259C">
        <w:rPr>
          <w:rFonts w:ascii="David" w:hAnsi="David" w:cs="David" w:hint="cs"/>
          <w:sz w:val="24"/>
          <w:szCs w:val="24"/>
          <w:rtl/>
        </w:rPr>
        <w:t xml:space="preserve"> פניות לא מטופלות ולכן</w:t>
      </w:r>
      <w:r>
        <w:rPr>
          <w:rFonts w:ascii="David" w:hAnsi="David" w:cs="David" w:hint="cs"/>
          <w:sz w:val="24"/>
          <w:szCs w:val="24"/>
          <w:rtl/>
        </w:rPr>
        <w:t xml:space="preserve"> העמותה</w:t>
      </w:r>
      <w:r w:rsidRPr="0004259C">
        <w:rPr>
          <w:rFonts w:ascii="David" w:hAnsi="David" w:cs="David" w:hint="cs"/>
          <w:sz w:val="24"/>
          <w:szCs w:val="24"/>
          <w:rtl/>
        </w:rPr>
        <w:t xml:space="preserve"> מייצ</w:t>
      </w:r>
      <w:r>
        <w:rPr>
          <w:rFonts w:ascii="David" w:hAnsi="David" w:cs="David" w:hint="cs"/>
          <w:sz w:val="24"/>
          <w:szCs w:val="24"/>
          <w:rtl/>
        </w:rPr>
        <w:t>את</w:t>
      </w:r>
      <w:r w:rsidRPr="0004259C">
        <w:rPr>
          <w:rFonts w:ascii="David" w:hAnsi="David" w:cs="David" w:hint="cs"/>
          <w:sz w:val="24"/>
          <w:szCs w:val="24"/>
          <w:rtl/>
        </w:rPr>
        <w:t xml:space="preserve"> את הנתונים לקובץ אקסל כדי שכל הפניות יופיעו </w:t>
      </w:r>
      <w:r>
        <w:rPr>
          <w:rFonts w:ascii="David" w:hAnsi="David" w:cs="David" w:hint="cs"/>
          <w:sz w:val="24"/>
          <w:szCs w:val="24"/>
          <w:rtl/>
        </w:rPr>
        <w:t>ויוכלו לדעת מה הסטטוס העדכני.</w:t>
      </w:r>
    </w:p>
    <w:p w14:paraId="232C483C" w14:textId="77777777" w:rsidR="00C8448C" w:rsidRDefault="00C8448C" w:rsidP="00750551">
      <w:pPr>
        <w:tabs>
          <w:tab w:val="num" w:pos="2160"/>
          <w:tab w:val="left" w:pos="8096"/>
        </w:tabs>
        <w:bidi/>
        <w:spacing w:line="360" w:lineRule="auto"/>
        <w:jc w:val="both"/>
        <w:rPr>
          <w:rFonts w:ascii="David" w:hAnsi="David" w:cs="David"/>
          <w:sz w:val="24"/>
          <w:szCs w:val="24"/>
          <w:rtl/>
        </w:rPr>
      </w:pPr>
      <w:r w:rsidRPr="00257CE1">
        <w:rPr>
          <w:rFonts w:ascii="David" w:hAnsi="David" w:cs="David"/>
          <w:sz w:val="24"/>
          <w:szCs w:val="24"/>
          <w:rtl/>
        </w:rPr>
        <w:t>לצורך קביעת שיבוץ יעיל ככל הניתן ויצירת מודל מתמטי לצורך כך, ישנם מספר נתונים שיש לקבל כקלט- מהלקוחות ומהעמותה עצמ</w:t>
      </w:r>
      <w:r>
        <w:rPr>
          <w:rFonts w:ascii="David" w:hAnsi="David" w:cs="David" w:hint="cs"/>
          <w:sz w:val="24"/>
          <w:szCs w:val="24"/>
          <w:rtl/>
        </w:rPr>
        <w:t xml:space="preserve">ה, כאשר כפי שצוין לעיל הם יכולים להיאסף ממספר מקורות. </w:t>
      </w:r>
    </w:p>
    <w:p w14:paraId="31844018" w14:textId="23DDD2B1" w:rsidR="00C8448C" w:rsidRPr="006070EA" w:rsidRDefault="001948A0" w:rsidP="001948A0">
      <w:pPr>
        <w:pStyle w:val="Heading2"/>
      </w:pPr>
      <w:bookmarkStart w:id="17" w:name="_Toc133824889"/>
      <w:r>
        <w:rPr>
          <w:rFonts w:hint="cs"/>
          <w:rtl/>
        </w:rPr>
        <w:t>5</w:t>
      </w:r>
      <w:r w:rsidR="00C8448C" w:rsidRPr="006070EA">
        <w:rPr>
          <w:rFonts w:hint="cs"/>
          <w:rtl/>
        </w:rPr>
        <w:t>.1 נתוני קלט מהארגונים</w:t>
      </w:r>
      <w:bookmarkEnd w:id="17"/>
      <w:r>
        <w:rPr>
          <w:rtl/>
        </w:rPr>
        <w:br/>
      </w:r>
    </w:p>
    <w:p w14:paraId="399BA585" w14:textId="77777777" w:rsidR="00C8448C" w:rsidRPr="00257CE1" w:rsidRDefault="00C8448C" w:rsidP="00214365">
      <w:pPr>
        <w:bidi/>
        <w:spacing w:line="360" w:lineRule="auto"/>
        <w:jc w:val="both"/>
        <w:rPr>
          <w:rFonts w:ascii="David" w:hAnsi="David" w:cs="David"/>
          <w:sz w:val="24"/>
          <w:szCs w:val="24"/>
          <w:rtl/>
        </w:rPr>
      </w:pPr>
      <w:r w:rsidRPr="00257CE1">
        <w:rPr>
          <w:rFonts w:ascii="David" w:hAnsi="David" w:cs="David"/>
          <w:sz w:val="24"/>
          <w:szCs w:val="24"/>
          <w:rtl/>
        </w:rPr>
        <w:t>מספר נתונים שמתקבלים ישירות מהארגון בעת יצירת הקשר עמו</w:t>
      </w:r>
      <w:r w:rsidRPr="00257CE1">
        <w:rPr>
          <w:rFonts w:ascii="David" w:hAnsi="David" w:cs="David"/>
          <w:sz w:val="24"/>
          <w:szCs w:val="24"/>
        </w:rPr>
        <w:t>:</w:t>
      </w:r>
    </w:p>
    <w:p w14:paraId="2329C020" w14:textId="77777777" w:rsidR="00C8448C" w:rsidRPr="00257CE1" w:rsidRDefault="00C8448C" w:rsidP="00214365">
      <w:pPr>
        <w:pStyle w:val="ListParagraph"/>
        <w:numPr>
          <w:ilvl w:val="0"/>
          <w:numId w:val="7"/>
        </w:numPr>
        <w:tabs>
          <w:tab w:val="left" w:pos="8096"/>
        </w:tabs>
        <w:bidi/>
        <w:spacing w:line="360" w:lineRule="auto"/>
        <w:ind w:left="368"/>
        <w:jc w:val="both"/>
        <w:rPr>
          <w:rFonts w:ascii="David" w:hAnsi="David" w:cs="David"/>
          <w:rtl/>
        </w:rPr>
      </w:pPr>
      <w:r w:rsidRPr="00257CE1">
        <w:rPr>
          <w:rFonts w:ascii="David" w:hAnsi="David" w:cs="David"/>
          <w:u w:val="single"/>
          <w:rtl/>
        </w:rPr>
        <w:t>שם הלקוח</w:t>
      </w:r>
      <w:r w:rsidRPr="00257CE1">
        <w:rPr>
          <w:rFonts w:ascii="David" w:hAnsi="David" w:cs="David"/>
          <w:rtl/>
        </w:rPr>
        <w:t xml:space="preserve"> - שם החברה שעבורה מעבירים את האירוע</w:t>
      </w:r>
    </w:p>
    <w:p w14:paraId="13BC592E" w14:textId="77777777" w:rsidR="00C8448C" w:rsidRPr="00257CE1" w:rsidRDefault="00C8448C" w:rsidP="00214365">
      <w:pPr>
        <w:pStyle w:val="ListParagraph"/>
        <w:numPr>
          <w:ilvl w:val="0"/>
          <w:numId w:val="7"/>
        </w:numPr>
        <w:tabs>
          <w:tab w:val="left" w:pos="8096"/>
        </w:tabs>
        <w:bidi/>
        <w:spacing w:line="360" w:lineRule="auto"/>
        <w:ind w:left="368"/>
        <w:jc w:val="both"/>
        <w:rPr>
          <w:rFonts w:ascii="David" w:hAnsi="David" w:cs="David"/>
          <w:rtl/>
        </w:rPr>
      </w:pPr>
      <w:r w:rsidRPr="00257CE1">
        <w:rPr>
          <w:rFonts w:ascii="David" w:hAnsi="David" w:cs="David"/>
          <w:u w:val="single"/>
          <w:rtl/>
        </w:rPr>
        <w:t>סוג האירוע</w:t>
      </w:r>
      <w:r w:rsidRPr="00257CE1">
        <w:rPr>
          <w:rFonts w:ascii="David" w:hAnsi="David" w:cs="David"/>
          <w:rtl/>
        </w:rPr>
        <w:t xml:space="preserve"> - סדנה/הרצאה/שניהם</w:t>
      </w:r>
    </w:p>
    <w:p w14:paraId="3BB5ED1D" w14:textId="77777777" w:rsidR="00C8448C" w:rsidRPr="00257CE1" w:rsidRDefault="00C8448C" w:rsidP="00214365">
      <w:pPr>
        <w:pStyle w:val="ListParagraph"/>
        <w:numPr>
          <w:ilvl w:val="0"/>
          <w:numId w:val="7"/>
        </w:numPr>
        <w:tabs>
          <w:tab w:val="left" w:pos="8096"/>
        </w:tabs>
        <w:bidi/>
        <w:spacing w:line="360" w:lineRule="auto"/>
        <w:ind w:left="368"/>
        <w:jc w:val="both"/>
        <w:rPr>
          <w:rFonts w:ascii="David" w:hAnsi="David" w:cs="David"/>
          <w:rtl/>
        </w:rPr>
      </w:pPr>
      <w:r w:rsidRPr="00257CE1">
        <w:rPr>
          <w:rFonts w:ascii="David" w:hAnsi="David" w:cs="David"/>
          <w:u w:val="single"/>
          <w:rtl/>
        </w:rPr>
        <w:t>מועדים אפשריים</w:t>
      </w:r>
      <w:r w:rsidRPr="00257CE1">
        <w:rPr>
          <w:rFonts w:ascii="David" w:hAnsi="David" w:cs="David"/>
          <w:rtl/>
        </w:rPr>
        <w:t xml:space="preserve"> - עד 3 תאריכים ושעות רצויות ואפשריות מצד הארגון.</w:t>
      </w:r>
    </w:p>
    <w:p w14:paraId="4D563C3D" w14:textId="7BF5B551" w:rsidR="00C8448C" w:rsidRPr="00257CE1" w:rsidRDefault="00C8448C" w:rsidP="00214365">
      <w:pPr>
        <w:pStyle w:val="ListParagraph"/>
        <w:numPr>
          <w:ilvl w:val="0"/>
          <w:numId w:val="7"/>
        </w:numPr>
        <w:tabs>
          <w:tab w:val="left" w:pos="8096"/>
        </w:tabs>
        <w:bidi/>
        <w:spacing w:line="360" w:lineRule="auto"/>
        <w:ind w:left="368"/>
        <w:jc w:val="both"/>
        <w:rPr>
          <w:rFonts w:ascii="David" w:hAnsi="David" w:cs="David"/>
          <w:rtl/>
        </w:rPr>
      </w:pPr>
      <w:r w:rsidRPr="00257CE1">
        <w:rPr>
          <w:rFonts w:ascii="David" w:hAnsi="David" w:cs="David"/>
          <w:u w:val="single"/>
          <w:rtl/>
        </w:rPr>
        <w:t>מיקום</w:t>
      </w:r>
      <w:r w:rsidRPr="00257CE1">
        <w:rPr>
          <w:rFonts w:ascii="David" w:hAnsi="David" w:cs="David"/>
          <w:rtl/>
        </w:rPr>
        <w:t xml:space="preserve"> - היכן ממוקם הארגון/היכן ירצה להעביר את הפעילות (פרונטלית או זום</w:t>
      </w:r>
      <w:r w:rsidR="00B828CC">
        <w:rPr>
          <w:rFonts w:ascii="David" w:hAnsi="David" w:cs="David" w:hint="cs"/>
          <w:rtl/>
        </w:rPr>
        <w:t>- לבחירת הארגון</w:t>
      </w:r>
      <w:r w:rsidRPr="00257CE1">
        <w:rPr>
          <w:rFonts w:ascii="David" w:hAnsi="David" w:cs="David"/>
          <w:rtl/>
        </w:rPr>
        <w:t>).</w:t>
      </w:r>
    </w:p>
    <w:p w14:paraId="0051CDAD" w14:textId="77777777" w:rsidR="00C8448C" w:rsidRPr="00257CE1" w:rsidRDefault="00C8448C" w:rsidP="00214365">
      <w:pPr>
        <w:pStyle w:val="ListParagraph"/>
        <w:numPr>
          <w:ilvl w:val="0"/>
          <w:numId w:val="7"/>
        </w:numPr>
        <w:tabs>
          <w:tab w:val="left" w:pos="8096"/>
        </w:tabs>
        <w:bidi/>
        <w:spacing w:line="360" w:lineRule="auto"/>
        <w:ind w:left="368"/>
        <w:jc w:val="both"/>
        <w:rPr>
          <w:rFonts w:ascii="David" w:hAnsi="David" w:cs="David"/>
          <w:rtl/>
        </w:rPr>
      </w:pPr>
      <w:r w:rsidRPr="00257CE1">
        <w:rPr>
          <w:rFonts w:ascii="David" w:hAnsi="David" w:cs="David"/>
          <w:u w:val="single"/>
          <w:rtl/>
        </w:rPr>
        <w:t>איש קשר מהארגון</w:t>
      </w:r>
      <w:r w:rsidRPr="00257CE1">
        <w:rPr>
          <w:rFonts w:ascii="David" w:hAnsi="David" w:cs="David"/>
          <w:rtl/>
        </w:rPr>
        <w:t xml:space="preserve"> - אדם מהארגון שניתן לבצע מולו את ההתקשרות בכל הנוגע לשיבוץ ולקיום ההרצאה</w:t>
      </w:r>
      <w:r>
        <w:rPr>
          <w:rFonts w:ascii="David" w:hAnsi="David" w:cs="David" w:hint="cs"/>
          <w:rtl/>
        </w:rPr>
        <w:t>.</w:t>
      </w:r>
    </w:p>
    <w:p w14:paraId="5D4C0D55" w14:textId="77777777" w:rsidR="00C8448C" w:rsidRPr="00257CE1" w:rsidRDefault="00C8448C" w:rsidP="00214365">
      <w:pPr>
        <w:pStyle w:val="ListParagraph"/>
        <w:numPr>
          <w:ilvl w:val="0"/>
          <w:numId w:val="7"/>
        </w:numPr>
        <w:tabs>
          <w:tab w:val="left" w:pos="8096"/>
        </w:tabs>
        <w:bidi/>
        <w:spacing w:line="360" w:lineRule="auto"/>
        <w:ind w:left="368"/>
        <w:jc w:val="both"/>
        <w:rPr>
          <w:rFonts w:ascii="David" w:hAnsi="David" w:cs="David"/>
        </w:rPr>
      </w:pPr>
      <w:r w:rsidRPr="00257CE1">
        <w:rPr>
          <w:rFonts w:ascii="David" w:hAnsi="David" w:cs="David"/>
          <w:u w:val="single"/>
          <w:rtl/>
        </w:rPr>
        <w:t>גודל קהל</w:t>
      </w:r>
      <w:r w:rsidRPr="00257CE1">
        <w:rPr>
          <w:rFonts w:ascii="David" w:hAnsi="David" w:cs="David"/>
          <w:rtl/>
        </w:rPr>
        <w:t xml:space="preserve"> - מספר האנשים שיהיו נוכחים באירוע (מינימום 15 איש).</w:t>
      </w:r>
    </w:p>
    <w:p w14:paraId="49A86B84" w14:textId="77777777" w:rsidR="00C8448C" w:rsidRPr="00257CE1" w:rsidRDefault="00C8448C" w:rsidP="00214365">
      <w:pPr>
        <w:pStyle w:val="ListParagraph"/>
        <w:numPr>
          <w:ilvl w:val="0"/>
          <w:numId w:val="7"/>
        </w:numPr>
        <w:tabs>
          <w:tab w:val="left" w:pos="8096"/>
        </w:tabs>
        <w:bidi/>
        <w:spacing w:line="360" w:lineRule="auto"/>
        <w:ind w:left="368"/>
        <w:jc w:val="both"/>
        <w:rPr>
          <w:rFonts w:ascii="David" w:hAnsi="David" w:cs="David"/>
          <w:rtl/>
        </w:rPr>
      </w:pPr>
      <w:r w:rsidRPr="00257CE1">
        <w:rPr>
          <w:rFonts w:ascii="David" w:hAnsi="David" w:cs="David"/>
          <w:u w:val="single"/>
          <w:rtl/>
        </w:rPr>
        <w:t>זמן האירוע</w:t>
      </w:r>
      <w:r w:rsidRPr="00257CE1">
        <w:rPr>
          <w:rFonts w:ascii="David" w:hAnsi="David" w:cs="David"/>
          <w:rtl/>
        </w:rPr>
        <w:t xml:space="preserve"> –</w:t>
      </w:r>
      <w:r>
        <w:rPr>
          <w:rFonts w:ascii="David" w:hAnsi="David" w:cs="David" w:hint="cs"/>
          <w:rtl/>
        </w:rPr>
        <w:t xml:space="preserve"> תלוי בבחירת הארגון- </w:t>
      </w:r>
      <w:r w:rsidRPr="00257CE1">
        <w:rPr>
          <w:rFonts w:ascii="David" w:hAnsi="David" w:cs="David"/>
          <w:rtl/>
        </w:rPr>
        <w:t xml:space="preserve"> למשל במקרה והארגון רוצה </w:t>
      </w:r>
      <w:r>
        <w:rPr>
          <w:rFonts w:ascii="David" w:hAnsi="David" w:cs="David" w:hint="cs"/>
          <w:rtl/>
        </w:rPr>
        <w:t xml:space="preserve">גם </w:t>
      </w:r>
      <w:r w:rsidRPr="00257CE1">
        <w:rPr>
          <w:rFonts w:ascii="David" w:hAnsi="David" w:cs="David"/>
          <w:rtl/>
        </w:rPr>
        <w:t>הרצאה</w:t>
      </w:r>
      <w:r>
        <w:rPr>
          <w:rFonts w:ascii="David" w:hAnsi="David" w:cs="David" w:hint="cs"/>
          <w:rtl/>
        </w:rPr>
        <w:t xml:space="preserve"> וגם</w:t>
      </w:r>
      <w:r w:rsidRPr="00257CE1">
        <w:rPr>
          <w:rFonts w:ascii="David" w:hAnsi="David" w:cs="David"/>
          <w:rtl/>
        </w:rPr>
        <w:t xml:space="preserve"> סדנה</w:t>
      </w:r>
      <w:r>
        <w:rPr>
          <w:rFonts w:ascii="David" w:hAnsi="David" w:cs="David" w:hint="cs"/>
          <w:rtl/>
        </w:rPr>
        <w:t xml:space="preserve">, האירוע יהיה ארוך יותר מאשר אירוע שכולל רק הרצאה.  </w:t>
      </w:r>
    </w:p>
    <w:p w14:paraId="5D3195EC" w14:textId="77777777" w:rsidR="00C8448C" w:rsidRPr="00257CE1" w:rsidRDefault="00C8448C" w:rsidP="00214365">
      <w:pPr>
        <w:pStyle w:val="ListParagraph"/>
        <w:numPr>
          <w:ilvl w:val="0"/>
          <w:numId w:val="7"/>
        </w:numPr>
        <w:tabs>
          <w:tab w:val="left" w:pos="8096"/>
        </w:tabs>
        <w:bidi/>
        <w:spacing w:line="360" w:lineRule="auto"/>
        <w:ind w:left="368"/>
        <w:jc w:val="both"/>
        <w:rPr>
          <w:rFonts w:ascii="David" w:hAnsi="David" w:cs="David"/>
          <w:rtl/>
        </w:rPr>
      </w:pPr>
      <w:r w:rsidRPr="00257CE1">
        <w:rPr>
          <w:rFonts w:ascii="David" w:hAnsi="David" w:cs="David"/>
          <w:u w:val="single"/>
          <w:rtl/>
        </w:rPr>
        <w:t>מאפיינים של הארגון לפי קטגוריות</w:t>
      </w:r>
      <w:r w:rsidRPr="00257CE1">
        <w:rPr>
          <w:rFonts w:ascii="David" w:hAnsi="David" w:cs="David"/>
          <w:rtl/>
        </w:rPr>
        <w:t xml:space="preserve"> - גודל </w:t>
      </w:r>
      <w:r>
        <w:rPr>
          <w:rFonts w:ascii="David" w:hAnsi="David" w:cs="David" w:hint="cs"/>
          <w:rtl/>
        </w:rPr>
        <w:t>ה</w:t>
      </w:r>
      <w:r w:rsidRPr="00257CE1">
        <w:rPr>
          <w:rFonts w:ascii="David" w:hAnsi="David" w:cs="David"/>
          <w:rtl/>
        </w:rPr>
        <w:t xml:space="preserve">ארגון, האם בינ"ל, האם </w:t>
      </w:r>
      <w:r>
        <w:rPr>
          <w:rFonts w:ascii="David" w:hAnsi="David" w:cs="David" w:hint="cs"/>
          <w:rtl/>
        </w:rPr>
        <w:t xml:space="preserve">הינו </w:t>
      </w:r>
      <w:r w:rsidRPr="006C5E68">
        <w:rPr>
          <w:rFonts w:ascii="David" w:hAnsi="David" w:cs="David" w:hint="cs"/>
          <w:rtl/>
        </w:rPr>
        <w:t>ארגון הייטק</w:t>
      </w:r>
      <w:r>
        <w:rPr>
          <w:rFonts w:ascii="David" w:hAnsi="David" w:cs="David" w:hint="cs"/>
          <w:rtl/>
        </w:rPr>
        <w:t>/</w:t>
      </w:r>
      <w:r w:rsidRPr="006C5E68">
        <w:rPr>
          <w:rFonts w:ascii="David" w:hAnsi="David" w:cs="David" w:hint="cs"/>
          <w:rtl/>
        </w:rPr>
        <w:t>ממשלתי</w:t>
      </w:r>
      <w:r>
        <w:rPr>
          <w:rFonts w:ascii="David" w:hAnsi="David" w:cs="David" w:hint="cs"/>
          <w:rtl/>
        </w:rPr>
        <w:t>/</w:t>
      </w:r>
      <w:r>
        <w:rPr>
          <w:rFonts w:hint="cs"/>
          <w:rtl/>
        </w:rPr>
        <w:t xml:space="preserve"> </w:t>
      </w:r>
      <w:r w:rsidRPr="006C5E68">
        <w:rPr>
          <w:rFonts w:ascii="David" w:hAnsi="David" w:cs="David" w:hint="cs"/>
          <w:rtl/>
        </w:rPr>
        <w:t>עירוני</w:t>
      </w:r>
      <w:r>
        <w:rPr>
          <w:rFonts w:ascii="David" w:hAnsi="David" w:cs="David" w:hint="cs"/>
          <w:rtl/>
        </w:rPr>
        <w:t>/</w:t>
      </w:r>
      <w:r w:rsidRPr="006C5E68">
        <w:rPr>
          <w:rFonts w:ascii="David" w:hAnsi="David" w:cs="David" w:hint="cs"/>
          <w:rtl/>
        </w:rPr>
        <w:t xml:space="preserve"> ביטחוני</w:t>
      </w:r>
      <w:r>
        <w:rPr>
          <w:rFonts w:ascii="David" w:hAnsi="David" w:cs="David" w:hint="cs"/>
          <w:rtl/>
        </w:rPr>
        <w:t xml:space="preserve"> ועוד</w:t>
      </w:r>
      <w:r w:rsidRPr="00257CE1">
        <w:rPr>
          <w:rFonts w:ascii="David" w:hAnsi="David" w:cs="David"/>
          <w:rtl/>
        </w:rPr>
        <w:t xml:space="preserve">, שפה </w:t>
      </w:r>
      <w:r>
        <w:rPr>
          <w:rFonts w:ascii="David" w:hAnsi="David" w:cs="David" w:hint="cs"/>
          <w:rtl/>
        </w:rPr>
        <w:t xml:space="preserve">רצויה </w:t>
      </w:r>
      <w:r w:rsidRPr="00257CE1">
        <w:rPr>
          <w:rFonts w:ascii="David" w:hAnsi="David" w:cs="David"/>
          <w:rtl/>
        </w:rPr>
        <w:t>להרצאה.</w:t>
      </w:r>
    </w:p>
    <w:p w14:paraId="525158F2" w14:textId="1F9DF8C1" w:rsidR="00C8448C" w:rsidRPr="001948A0" w:rsidRDefault="00C8448C" w:rsidP="001948A0">
      <w:pPr>
        <w:pStyle w:val="Heading2"/>
        <w:rPr>
          <w:rtl/>
        </w:rPr>
      </w:pPr>
      <w:bookmarkStart w:id="18" w:name="_Toc133824890"/>
      <w:r w:rsidRPr="001948A0">
        <w:t xml:space="preserve"> </w:t>
      </w:r>
      <w:r w:rsidR="001948A0" w:rsidRPr="001948A0">
        <w:t>5.2</w:t>
      </w:r>
      <w:r w:rsidRPr="001948A0">
        <w:t xml:space="preserve"> </w:t>
      </w:r>
      <w:r w:rsidRPr="001948A0">
        <w:rPr>
          <w:rFonts w:hint="cs"/>
          <w:rtl/>
        </w:rPr>
        <w:t>נתוני</w:t>
      </w:r>
      <w:r w:rsidRPr="001948A0">
        <w:rPr>
          <w:rtl/>
        </w:rPr>
        <w:t xml:space="preserve"> קלט מהעמותה</w:t>
      </w:r>
      <w:bookmarkEnd w:id="18"/>
      <w:r w:rsidR="001948A0" w:rsidRPr="001948A0">
        <w:rPr>
          <w:rtl/>
        </w:rPr>
        <w:br/>
      </w:r>
    </w:p>
    <w:p w14:paraId="15CE306E" w14:textId="77777777" w:rsidR="00C8448C" w:rsidRPr="00257CE1" w:rsidRDefault="00C8448C" w:rsidP="008340AA">
      <w:pPr>
        <w:bidi/>
        <w:spacing w:line="360" w:lineRule="auto"/>
        <w:jc w:val="both"/>
        <w:rPr>
          <w:rFonts w:ascii="David" w:hAnsi="David" w:cs="David"/>
          <w:sz w:val="24"/>
          <w:szCs w:val="24"/>
          <w:rtl/>
        </w:rPr>
      </w:pPr>
      <w:r w:rsidRPr="00257CE1">
        <w:rPr>
          <w:rFonts w:ascii="David" w:hAnsi="David" w:cs="David"/>
          <w:sz w:val="24"/>
          <w:szCs w:val="24"/>
        </w:rPr>
        <w:t xml:space="preserve"> </w:t>
      </w:r>
      <w:r w:rsidRPr="00257CE1">
        <w:rPr>
          <w:rFonts w:ascii="David" w:hAnsi="David" w:cs="David"/>
          <w:sz w:val="24"/>
          <w:szCs w:val="24"/>
          <w:rtl/>
        </w:rPr>
        <w:t>מספר נתונים שהעמותה שומרת</w:t>
      </w:r>
      <w:r>
        <w:rPr>
          <w:rFonts w:ascii="David" w:hAnsi="David" w:cs="David" w:hint="cs"/>
          <w:sz w:val="24"/>
          <w:szCs w:val="24"/>
          <w:rtl/>
        </w:rPr>
        <w:t xml:space="preserve"> אודות המרצות והמנחות:</w:t>
      </w:r>
    </w:p>
    <w:p w14:paraId="2224B0BF" w14:textId="77777777" w:rsidR="00C8448C" w:rsidRPr="00257CE1" w:rsidRDefault="00C8448C" w:rsidP="008340AA">
      <w:pPr>
        <w:pStyle w:val="ListParagraph"/>
        <w:numPr>
          <w:ilvl w:val="0"/>
          <w:numId w:val="7"/>
        </w:numPr>
        <w:tabs>
          <w:tab w:val="left" w:pos="8096"/>
        </w:tabs>
        <w:bidi/>
        <w:spacing w:line="360" w:lineRule="auto"/>
        <w:ind w:left="368"/>
        <w:jc w:val="both"/>
        <w:rPr>
          <w:rFonts w:ascii="David" w:hAnsi="David" w:cs="David"/>
          <w:rtl/>
        </w:rPr>
      </w:pPr>
      <w:r w:rsidRPr="00257CE1">
        <w:rPr>
          <w:rFonts w:ascii="David" w:hAnsi="David" w:cs="David"/>
          <w:u w:val="single"/>
          <w:rtl/>
        </w:rPr>
        <w:t>פרטי המרצה</w:t>
      </w:r>
      <w:r w:rsidRPr="00257CE1">
        <w:rPr>
          <w:rFonts w:ascii="David" w:hAnsi="David" w:cs="David"/>
          <w:rtl/>
        </w:rPr>
        <w:t xml:space="preserve"> - שם מלא ומספר טלפון</w:t>
      </w:r>
      <w:r w:rsidRPr="00257CE1">
        <w:rPr>
          <w:rFonts w:ascii="David" w:hAnsi="David" w:cs="David"/>
        </w:rPr>
        <w:t>.</w:t>
      </w:r>
    </w:p>
    <w:p w14:paraId="749D5F7B" w14:textId="77777777" w:rsidR="00C8448C" w:rsidRPr="00257CE1" w:rsidRDefault="00C8448C" w:rsidP="008340AA">
      <w:pPr>
        <w:pStyle w:val="ListParagraph"/>
        <w:numPr>
          <w:ilvl w:val="0"/>
          <w:numId w:val="7"/>
        </w:numPr>
        <w:tabs>
          <w:tab w:val="left" w:pos="8096"/>
        </w:tabs>
        <w:bidi/>
        <w:spacing w:line="360" w:lineRule="auto"/>
        <w:ind w:left="368"/>
        <w:jc w:val="both"/>
        <w:rPr>
          <w:rFonts w:ascii="David" w:hAnsi="David" w:cs="David"/>
          <w:rtl/>
        </w:rPr>
      </w:pPr>
      <w:r w:rsidRPr="00257CE1">
        <w:rPr>
          <w:rFonts w:ascii="David" w:hAnsi="David" w:cs="David"/>
          <w:u w:val="single"/>
          <w:rtl/>
        </w:rPr>
        <w:t>זמינות המרצות והמנחות</w:t>
      </w:r>
      <w:r w:rsidRPr="00257CE1">
        <w:rPr>
          <w:rFonts w:ascii="David" w:hAnsi="David" w:cs="David"/>
          <w:rtl/>
        </w:rPr>
        <w:t xml:space="preserve"> - ימים ושעות שבהן הן פנויות</w:t>
      </w:r>
      <w:r w:rsidRPr="00257CE1">
        <w:rPr>
          <w:rFonts w:ascii="David" w:hAnsi="David" w:cs="David"/>
        </w:rPr>
        <w:t>.</w:t>
      </w:r>
    </w:p>
    <w:p w14:paraId="5464F88E" w14:textId="77777777" w:rsidR="00C8448C" w:rsidRPr="00257CE1" w:rsidRDefault="00C8448C" w:rsidP="008340AA">
      <w:pPr>
        <w:pStyle w:val="ListParagraph"/>
        <w:numPr>
          <w:ilvl w:val="0"/>
          <w:numId w:val="7"/>
        </w:numPr>
        <w:tabs>
          <w:tab w:val="left" w:pos="8096"/>
        </w:tabs>
        <w:bidi/>
        <w:spacing w:line="360" w:lineRule="auto"/>
        <w:ind w:left="368"/>
        <w:jc w:val="both"/>
        <w:rPr>
          <w:rFonts w:ascii="David" w:hAnsi="David" w:cs="David"/>
          <w:u w:val="single"/>
          <w:rtl/>
        </w:rPr>
      </w:pPr>
      <w:r w:rsidRPr="00257CE1">
        <w:rPr>
          <w:rFonts w:ascii="David" w:hAnsi="David" w:cs="David"/>
          <w:u w:val="single"/>
          <w:rtl/>
        </w:rPr>
        <w:t>מיקומי המרצות ומצב ניידות</w:t>
      </w:r>
      <w:r w:rsidRPr="00257CE1">
        <w:rPr>
          <w:rFonts w:ascii="David" w:hAnsi="David" w:cs="David"/>
          <w:rtl/>
        </w:rPr>
        <w:t xml:space="preserve"> – מקום המגורים של המרצות ויכולת ההתניידות שלהן - רכב, תחבורה ציבורית וכו'.</w:t>
      </w:r>
    </w:p>
    <w:p w14:paraId="40A037A1" w14:textId="77777777" w:rsidR="00C8448C" w:rsidRPr="00257CE1" w:rsidRDefault="00C8448C" w:rsidP="008340AA">
      <w:pPr>
        <w:pStyle w:val="ListParagraph"/>
        <w:numPr>
          <w:ilvl w:val="0"/>
          <w:numId w:val="7"/>
        </w:numPr>
        <w:tabs>
          <w:tab w:val="left" w:pos="8096"/>
        </w:tabs>
        <w:bidi/>
        <w:spacing w:line="360" w:lineRule="auto"/>
        <w:ind w:left="368"/>
        <w:jc w:val="both"/>
        <w:rPr>
          <w:rFonts w:ascii="David" w:hAnsi="David" w:cs="David"/>
          <w:rtl/>
        </w:rPr>
      </w:pPr>
      <w:r w:rsidRPr="00257CE1">
        <w:rPr>
          <w:rFonts w:ascii="David" w:hAnsi="David" w:cs="David"/>
          <w:u w:val="single"/>
          <w:rtl/>
        </w:rPr>
        <w:lastRenderedPageBreak/>
        <w:t>מאגר מידע של מאפיינים של כל מרצה/מדריכה</w:t>
      </w:r>
      <w:r w:rsidRPr="00257CE1">
        <w:rPr>
          <w:rFonts w:ascii="David" w:hAnsi="David" w:cs="David"/>
          <w:rtl/>
        </w:rPr>
        <w:t>- נתון לפרשנות ע"י גיליה כחלק מהיכרותה עם המרצות. בנוסף, בעקבות קבלת משוב ע"י הלקוחות אחרי הרצאות וסדנאות, יש מיקוד יותר מדויק בנוגע לאופי המרצה ולאיזה קהל מתאימה. בדרך זו, אפשר להשתפר ולהתאים בצורה טובה יותר מרצה לקהל</w:t>
      </w:r>
      <w:r w:rsidRPr="00257CE1">
        <w:rPr>
          <w:rFonts w:ascii="David" w:hAnsi="David" w:cs="David"/>
        </w:rPr>
        <w:t xml:space="preserve">. </w:t>
      </w:r>
    </w:p>
    <w:p w14:paraId="5D82DF5F" w14:textId="38D177C6" w:rsidR="00C8448C" w:rsidRPr="00257CE1" w:rsidRDefault="00C8448C" w:rsidP="001E7D7B">
      <w:pPr>
        <w:pStyle w:val="Heading1"/>
      </w:pPr>
      <w:bookmarkStart w:id="19" w:name="_Toc133235230"/>
      <w:bookmarkStart w:id="20" w:name="_Toc133824891"/>
      <w:r>
        <w:rPr>
          <w:rFonts w:hint="cs"/>
          <w:rtl/>
        </w:rPr>
        <w:t xml:space="preserve"> </w:t>
      </w:r>
      <w:r w:rsidRPr="00257CE1">
        <w:rPr>
          <w:rtl/>
        </w:rPr>
        <w:t>ההחלטות שצריכות להתקבל</w:t>
      </w:r>
      <w:bookmarkEnd w:id="19"/>
      <w:bookmarkEnd w:id="20"/>
      <w:r w:rsidR="001948A0">
        <w:rPr>
          <w:rtl/>
        </w:rPr>
        <w:br/>
      </w:r>
    </w:p>
    <w:p w14:paraId="00C02F16" w14:textId="77777777" w:rsidR="00C8448C" w:rsidRPr="00257CE1" w:rsidRDefault="00C8448C" w:rsidP="008340AA">
      <w:pPr>
        <w:tabs>
          <w:tab w:val="left" w:pos="8096"/>
        </w:tabs>
        <w:bidi/>
        <w:spacing w:after="0" w:line="360" w:lineRule="auto"/>
        <w:jc w:val="both"/>
        <w:rPr>
          <w:rFonts w:ascii="David" w:hAnsi="David" w:cs="David"/>
          <w:sz w:val="24"/>
          <w:szCs w:val="24"/>
          <w:rtl/>
        </w:rPr>
      </w:pPr>
      <w:r w:rsidRPr="00257CE1">
        <w:rPr>
          <w:rFonts w:ascii="David" w:hAnsi="David" w:cs="David"/>
          <w:sz w:val="24"/>
          <w:szCs w:val="24"/>
          <w:rtl/>
        </w:rPr>
        <w:t>מטרתנו היא שהמודל יבצע החלטות שיבוץ מרצה ומדריכה עבור אירוע ספציפי לפי נתוני הקלט והפרמטרים הנתונים, ושיבוץ האירוע בחלון זמן מתאים הן עבור המרצה והן עבור הארגון. בכל פעם שארגון פונה לעמותה על מנת לתאם אירוע, כאשר יש מידע בנוגע לאירועים שכבר נקבעו ומידע על זמינות המרצות, יש לשבצו תוך תשומת לב למספר קריטריונים: התאמת המרצה לאופי הארגון, השפה בה יש להעביר את ההרצאה, תחת אילוצים מוגדרים: זמינות המרצה/המנחה, קרבתה למקום, מספר ההרצאות שמעבירה ביום</w:t>
      </w:r>
      <w:r>
        <w:rPr>
          <w:rFonts w:ascii="David" w:hAnsi="David" w:cs="David" w:hint="cs"/>
          <w:sz w:val="24"/>
          <w:szCs w:val="24"/>
          <w:rtl/>
        </w:rPr>
        <w:t>.</w:t>
      </w:r>
    </w:p>
    <w:p w14:paraId="67DAFDDC" w14:textId="77777777" w:rsidR="00C8448C" w:rsidRPr="00257CE1" w:rsidRDefault="00C8448C" w:rsidP="008340AA">
      <w:pPr>
        <w:tabs>
          <w:tab w:val="left" w:pos="8096"/>
        </w:tabs>
        <w:bidi/>
        <w:spacing w:after="0" w:line="360" w:lineRule="auto"/>
        <w:jc w:val="both"/>
        <w:rPr>
          <w:rFonts w:ascii="David" w:hAnsi="David" w:cs="David"/>
          <w:sz w:val="24"/>
          <w:szCs w:val="24"/>
          <w:rtl/>
        </w:rPr>
      </w:pPr>
      <w:r w:rsidRPr="00257CE1">
        <w:rPr>
          <w:rFonts w:ascii="David" w:hAnsi="David" w:cs="David"/>
          <w:sz w:val="24"/>
          <w:szCs w:val="24"/>
          <w:rtl/>
        </w:rPr>
        <w:t>בנוסף, מנקודת המבט שלנו, יש צורך לקבל החלטה בנוגע לצורת איסוף הנתונים לצורך קביעת השיבוץ. נרצה לקבוע את תכיפות הרצת המודל - האם האלגוריתם ירוץ בכל פעם שארגון יבקש לקבוע הרצאה, או שזה יתבצע לפי פרק זמן מסוים, או לחילופין לאחר שנאסף מספר בקשות מסוים.  ע"י קביעת השיבוץ לאחר אגירה של רשימת ארגונים תהיה אפשרות למקסם את פונקציית המטרה, בניגוד להרצת המודל עבור כל בקשה חדשה בנפרד</w:t>
      </w:r>
      <w:r w:rsidRPr="00257CE1">
        <w:rPr>
          <w:rFonts w:ascii="David" w:hAnsi="David" w:cs="David"/>
          <w:sz w:val="24"/>
          <w:szCs w:val="24"/>
        </w:rPr>
        <w:t>.</w:t>
      </w:r>
    </w:p>
    <w:p w14:paraId="5749DAD5" w14:textId="5E6366F2" w:rsidR="00C8448C" w:rsidRDefault="00C8448C" w:rsidP="001E7D7B">
      <w:pPr>
        <w:pStyle w:val="Heading1"/>
        <w:rPr>
          <w:rtl/>
        </w:rPr>
      </w:pPr>
      <w:bookmarkStart w:id="21" w:name="_Toc133235231"/>
      <w:bookmarkStart w:id="22" w:name="_Toc133824892"/>
      <w:r w:rsidRPr="00257CE1">
        <w:rPr>
          <w:rtl/>
        </w:rPr>
        <w:t>מדד הביצוע (פונקציית המטרה)</w:t>
      </w:r>
      <w:bookmarkEnd w:id="21"/>
      <w:bookmarkEnd w:id="22"/>
      <w:r w:rsidRPr="00257CE1">
        <w:rPr>
          <w:rtl/>
        </w:rPr>
        <w:t xml:space="preserve"> </w:t>
      </w:r>
    </w:p>
    <w:p w14:paraId="475CF0A0" w14:textId="4C38D6A0" w:rsidR="00C8448C" w:rsidRPr="00257CE1" w:rsidRDefault="001948A0" w:rsidP="00832C81">
      <w:pPr>
        <w:tabs>
          <w:tab w:val="left" w:pos="8096"/>
        </w:tabs>
        <w:bidi/>
        <w:spacing w:after="0" w:line="360" w:lineRule="auto"/>
        <w:jc w:val="both"/>
        <w:rPr>
          <w:rFonts w:ascii="David" w:hAnsi="David" w:cs="David"/>
          <w:sz w:val="24"/>
          <w:szCs w:val="24"/>
          <w:rtl/>
        </w:rPr>
      </w:pPr>
      <w:r>
        <w:rPr>
          <w:rFonts w:ascii="David" w:hAnsi="David" w:cs="David"/>
          <w:sz w:val="24"/>
          <w:szCs w:val="24"/>
          <w:rtl/>
        </w:rPr>
        <w:br/>
      </w:r>
      <w:r w:rsidR="003739C2">
        <w:rPr>
          <w:rFonts w:ascii="David" w:hAnsi="David" w:cs="David" w:hint="cs"/>
          <w:sz w:val="24"/>
          <w:szCs w:val="24"/>
          <w:rtl/>
        </w:rPr>
        <w:t xml:space="preserve"> </w:t>
      </w:r>
      <w:r w:rsidR="00C8448C" w:rsidRPr="00257CE1">
        <w:rPr>
          <w:rFonts w:ascii="David" w:hAnsi="David" w:cs="David"/>
          <w:sz w:val="24"/>
          <w:szCs w:val="24"/>
          <w:rtl/>
        </w:rPr>
        <w:t>מטרת פונק</w:t>
      </w:r>
      <w:r w:rsidR="00C8448C">
        <w:rPr>
          <w:rFonts w:ascii="David" w:hAnsi="David" w:cs="David" w:hint="cs"/>
          <w:sz w:val="24"/>
          <w:szCs w:val="24"/>
          <w:rtl/>
        </w:rPr>
        <w:t>ציית</w:t>
      </w:r>
      <w:r w:rsidR="00C8448C" w:rsidRPr="00257CE1">
        <w:rPr>
          <w:rFonts w:ascii="David" w:hAnsi="David" w:cs="David"/>
          <w:sz w:val="24"/>
          <w:szCs w:val="24"/>
          <w:rtl/>
        </w:rPr>
        <w:t xml:space="preserve"> המטרה הי</w:t>
      </w:r>
      <w:r w:rsidR="00C8448C">
        <w:rPr>
          <w:rFonts w:ascii="David" w:hAnsi="David" w:cs="David" w:hint="cs"/>
          <w:sz w:val="24"/>
          <w:szCs w:val="24"/>
          <w:rtl/>
        </w:rPr>
        <w:t>נה</w:t>
      </w:r>
      <w:r w:rsidR="00C8448C" w:rsidRPr="00257CE1">
        <w:rPr>
          <w:rFonts w:ascii="David" w:hAnsi="David" w:cs="David"/>
          <w:sz w:val="24"/>
          <w:szCs w:val="24"/>
          <w:rtl/>
        </w:rPr>
        <w:t xml:space="preserve"> למצוא את השיבוץ האופטימלי הן מבחינת זמנים והן מבחינת מרצה בהתאם לאילוצי המערכת. בכך, פונק' המטרה תשיג רמת התאמה מקסימלית בין מרצים לאירועים ולזמני ההרצאות ותאפשר מינימום התעסקות ידנית בפעולות השיבוץ.</w:t>
      </w:r>
    </w:p>
    <w:p w14:paraId="5387FC65" w14:textId="77777777" w:rsidR="00C8448C" w:rsidRPr="00257CE1" w:rsidRDefault="00C8448C" w:rsidP="00832C81">
      <w:pPr>
        <w:tabs>
          <w:tab w:val="left" w:pos="8096"/>
        </w:tabs>
        <w:bidi/>
        <w:spacing w:after="0" w:line="360" w:lineRule="auto"/>
        <w:jc w:val="both"/>
        <w:rPr>
          <w:rFonts w:ascii="David" w:hAnsi="David" w:cs="David"/>
          <w:sz w:val="24"/>
          <w:szCs w:val="24"/>
          <w:rtl/>
        </w:rPr>
      </w:pPr>
      <w:r w:rsidRPr="00257CE1">
        <w:rPr>
          <w:rFonts w:ascii="David" w:hAnsi="David" w:cs="David"/>
          <w:sz w:val="24"/>
          <w:szCs w:val="24"/>
          <w:rtl/>
        </w:rPr>
        <w:t>ככלל, המטרה היא שהתעסקות ידנית תהיה שמורה למקרים מיוחדים שהמערכת לא יכולה להתמודד, וששיבוץ אירוע יהיה מהיר, איכותי ובעל השקעה מינימלית מצד העמותה.</w:t>
      </w:r>
    </w:p>
    <w:p w14:paraId="22EA9977" w14:textId="77777777" w:rsidR="00C8448C" w:rsidRPr="00257CE1" w:rsidRDefault="00C8448C" w:rsidP="00832C81">
      <w:pPr>
        <w:tabs>
          <w:tab w:val="left" w:pos="8096"/>
        </w:tabs>
        <w:bidi/>
        <w:spacing w:after="0" w:line="360" w:lineRule="auto"/>
        <w:jc w:val="both"/>
        <w:rPr>
          <w:rFonts w:ascii="David" w:hAnsi="David" w:cs="David"/>
          <w:sz w:val="24"/>
          <w:szCs w:val="24"/>
        </w:rPr>
      </w:pPr>
      <w:r w:rsidRPr="00257CE1">
        <w:rPr>
          <w:rFonts w:ascii="David" w:hAnsi="David" w:cs="David"/>
          <w:sz w:val="24"/>
          <w:szCs w:val="24"/>
          <w:rtl/>
        </w:rPr>
        <w:t>המערכת תמליץ</w:t>
      </w:r>
      <w:r>
        <w:rPr>
          <w:rFonts w:ascii="David" w:hAnsi="David" w:cs="David" w:hint="cs"/>
          <w:sz w:val="24"/>
          <w:szCs w:val="24"/>
          <w:rtl/>
        </w:rPr>
        <w:t xml:space="preserve"> על</w:t>
      </w:r>
      <w:r w:rsidRPr="00257CE1">
        <w:rPr>
          <w:rFonts w:ascii="David" w:hAnsi="David" w:cs="David"/>
          <w:sz w:val="24"/>
          <w:szCs w:val="24"/>
          <w:rtl/>
        </w:rPr>
        <w:t xml:space="preserve"> שיבוץ יעיל לעמותה ע"י התחשבות באלמנטים הבאים:</w:t>
      </w:r>
    </w:p>
    <w:p w14:paraId="1D0E3DDA" w14:textId="77777777" w:rsidR="00C8448C" w:rsidRPr="00257CE1" w:rsidRDefault="00C8448C" w:rsidP="00832C81">
      <w:pPr>
        <w:pStyle w:val="ListParagraph"/>
        <w:numPr>
          <w:ilvl w:val="0"/>
          <w:numId w:val="7"/>
        </w:numPr>
        <w:tabs>
          <w:tab w:val="left" w:pos="8096"/>
        </w:tabs>
        <w:bidi/>
        <w:spacing w:line="360" w:lineRule="auto"/>
        <w:ind w:left="368"/>
        <w:jc w:val="both"/>
        <w:rPr>
          <w:rFonts w:ascii="David" w:hAnsi="David" w:cs="David"/>
        </w:rPr>
      </w:pPr>
      <w:r w:rsidRPr="00257CE1">
        <w:rPr>
          <w:rFonts w:ascii="David" w:hAnsi="David" w:cs="David"/>
          <w:u w:val="single"/>
          <w:rtl/>
        </w:rPr>
        <w:t>רמת ההתאמה של המרצה לקהל</w:t>
      </w:r>
      <w:r w:rsidRPr="00257CE1">
        <w:rPr>
          <w:rFonts w:ascii="David" w:hAnsi="David" w:cs="David"/>
          <w:rtl/>
        </w:rPr>
        <w:t xml:space="preserve"> – התאמה מבחינת שפה, תרבות, מגזר, גודל קהל</w:t>
      </w:r>
      <w:r w:rsidRPr="00257CE1">
        <w:rPr>
          <w:rFonts w:ascii="David" w:hAnsi="David" w:cs="David"/>
        </w:rPr>
        <w:t>.</w:t>
      </w:r>
    </w:p>
    <w:p w14:paraId="4667A2F2" w14:textId="77777777" w:rsidR="00C8448C" w:rsidRPr="00257CE1" w:rsidRDefault="00C8448C" w:rsidP="00832C81">
      <w:pPr>
        <w:pStyle w:val="ListParagraph"/>
        <w:numPr>
          <w:ilvl w:val="0"/>
          <w:numId w:val="7"/>
        </w:numPr>
        <w:tabs>
          <w:tab w:val="left" w:pos="8096"/>
        </w:tabs>
        <w:bidi/>
        <w:spacing w:line="360" w:lineRule="auto"/>
        <w:ind w:left="368"/>
        <w:jc w:val="both"/>
        <w:rPr>
          <w:rFonts w:ascii="David" w:hAnsi="David" w:cs="David"/>
          <w:rtl/>
        </w:rPr>
      </w:pPr>
      <w:r w:rsidRPr="00257CE1">
        <w:rPr>
          <w:rFonts w:ascii="David" w:hAnsi="David" w:cs="David"/>
          <w:u w:val="single"/>
          <w:rtl/>
        </w:rPr>
        <w:t>רמת התאמה מבחינת ניידות</w:t>
      </w:r>
      <w:r w:rsidRPr="00257CE1">
        <w:rPr>
          <w:rFonts w:ascii="David" w:hAnsi="David" w:cs="David"/>
          <w:rtl/>
        </w:rPr>
        <w:t xml:space="preserve"> - רמת היכולת וכמות המאמץ הנדרשת מהמרצה על מנת להגיע לאזור ההרצאה (כולל מרחק מהאירוע, עלויות נסיעה וקושי הגעה ויציאה מהאזור</w:t>
      </w:r>
      <w:r>
        <w:rPr>
          <w:rFonts w:ascii="David" w:hAnsi="David" w:cs="David" w:hint="cs"/>
          <w:rtl/>
        </w:rPr>
        <w:t>).</w:t>
      </w:r>
    </w:p>
    <w:p w14:paraId="10E2F416" w14:textId="77777777" w:rsidR="00C8448C" w:rsidRPr="00257CE1" w:rsidRDefault="00C8448C" w:rsidP="00832C81">
      <w:pPr>
        <w:pStyle w:val="ListParagraph"/>
        <w:numPr>
          <w:ilvl w:val="0"/>
          <w:numId w:val="7"/>
        </w:numPr>
        <w:tabs>
          <w:tab w:val="left" w:pos="8096"/>
        </w:tabs>
        <w:bidi/>
        <w:spacing w:line="360" w:lineRule="auto"/>
        <w:ind w:left="368"/>
        <w:jc w:val="both"/>
        <w:rPr>
          <w:rFonts w:ascii="David" w:hAnsi="David" w:cs="David"/>
        </w:rPr>
      </w:pPr>
      <w:r w:rsidRPr="00257CE1">
        <w:rPr>
          <w:rFonts w:ascii="David" w:hAnsi="David" w:cs="David"/>
          <w:u w:val="single"/>
          <w:rtl/>
        </w:rPr>
        <w:t>רמת מתן השירות עבור הלקוחות</w:t>
      </w:r>
      <w:r w:rsidRPr="00257CE1">
        <w:rPr>
          <w:rFonts w:ascii="David" w:hAnsi="David" w:cs="David"/>
          <w:rtl/>
        </w:rPr>
        <w:t xml:space="preserve"> – נוכל לבצע הערכה של רמת שביעות הרצון הפוטנציאלית על סמך נתוני עבר (היכרות של העמותה עם המרצה), שנות ניסיון של המרצה ורמת ההתאמה של המרצה לקהל</w:t>
      </w:r>
      <w:r w:rsidRPr="00257CE1">
        <w:rPr>
          <w:rFonts w:ascii="David" w:hAnsi="David" w:cs="David"/>
        </w:rPr>
        <w:t>.</w:t>
      </w:r>
    </w:p>
    <w:p w14:paraId="6DBA9F1F" w14:textId="77777777" w:rsidR="00C8448C" w:rsidRPr="001B64EE" w:rsidRDefault="00C8448C" w:rsidP="00832C81">
      <w:pPr>
        <w:pStyle w:val="ListParagraph"/>
        <w:numPr>
          <w:ilvl w:val="0"/>
          <w:numId w:val="7"/>
        </w:numPr>
        <w:tabs>
          <w:tab w:val="left" w:pos="8096"/>
        </w:tabs>
        <w:bidi/>
        <w:spacing w:line="360" w:lineRule="auto"/>
        <w:ind w:left="368"/>
        <w:jc w:val="both"/>
        <w:rPr>
          <w:rFonts w:ascii="David" w:hAnsi="David" w:cs="David"/>
          <w:rtl/>
        </w:rPr>
      </w:pPr>
      <w:r w:rsidRPr="00257CE1">
        <w:rPr>
          <w:rFonts w:ascii="David" w:hAnsi="David" w:cs="David"/>
          <w:u w:val="single"/>
          <w:rtl/>
        </w:rPr>
        <w:t>רמת שביעות הרצון של המרצות</w:t>
      </w:r>
      <w:r w:rsidRPr="00257CE1">
        <w:rPr>
          <w:rFonts w:ascii="David" w:hAnsi="David" w:cs="David"/>
          <w:rtl/>
        </w:rPr>
        <w:t xml:space="preserve"> – בסופו של דבר, בשביל שהמרצות ירצו להמשיך להתנדב עליהן להיות מרוצות ולהרגיש טוב עם ההתנדבו</w:t>
      </w:r>
      <w:r>
        <w:rPr>
          <w:rFonts w:ascii="David" w:hAnsi="David" w:cs="David" w:hint="cs"/>
          <w:rtl/>
        </w:rPr>
        <w:t>ת.</w:t>
      </w:r>
      <w:r w:rsidRPr="00257CE1">
        <w:rPr>
          <w:rFonts w:ascii="David" w:hAnsi="David" w:cs="David"/>
        </w:rPr>
        <w:t xml:space="preserve"> </w:t>
      </w:r>
      <w:r w:rsidRPr="001B64EE">
        <w:rPr>
          <w:rFonts w:ascii="David" w:hAnsi="David" w:cs="David"/>
          <w:rtl/>
        </w:rPr>
        <w:t>לכן ח</w:t>
      </w:r>
      <w:r>
        <w:rPr>
          <w:rFonts w:ascii="David" w:hAnsi="David" w:cs="David" w:hint="cs"/>
          <w:rtl/>
        </w:rPr>
        <w:t xml:space="preserve">שוב </w:t>
      </w:r>
      <w:r w:rsidRPr="001B64EE">
        <w:rPr>
          <w:rFonts w:ascii="David" w:hAnsi="David" w:cs="David"/>
          <w:rtl/>
        </w:rPr>
        <w:t xml:space="preserve">שהשיבוץ </w:t>
      </w:r>
      <w:r>
        <w:rPr>
          <w:rFonts w:ascii="David" w:hAnsi="David" w:cs="David" w:hint="cs"/>
          <w:rtl/>
        </w:rPr>
        <w:t>י</w:t>
      </w:r>
      <w:r w:rsidRPr="001B64EE">
        <w:rPr>
          <w:rFonts w:ascii="David" w:hAnsi="David" w:cs="David"/>
          <w:rtl/>
        </w:rPr>
        <w:t>תאים גם למרצות ולאופי שלהן – רצון המרצה לעמוד מול קהל גדול</w:t>
      </w:r>
      <w:r w:rsidRPr="001B64EE">
        <w:rPr>
          <w:rFonts w:ascii="David" w:hAnsi="David" w:cs="David" w:hint="cs"/>
          <w:rtl/>
        </w:rPr>
        <w:t xml:space="preserve"> או </w:t>
      </w:r>
      <w:r w:rsidRPr="001B64EE">
        <w:rPr>
          <w:rFonts w:ascii="David" w:hAnsi="David" w:cs="David"/>
          <w:rtl/>
        </w:rPr>
        <w:t xml:space="preserve">קטן, רצון לבצע הרצאה בזום או פרונטלית, סוג הקהל מולו מופיעה, רמת שחיקה מביצוע אירועים </w:t>
      </w:r>
      <w:r>
        <w:rPr>
          <w:rFonts w:ascii="David" w:hAnsi="David" w:cs="David" w:hint="cs"/>
          <w:rtl/>
        </w:rPr>
        <w:t xml:space="preserve">- ניתן לבדוק ע"י </w:t>
      </w:r>
      <w:r w:rsidRPr="001B64EE">
        <w:rPr>
          <w:rFonts w:ascii="David" w:hAnsi="David" w:cs="David"/>
          <w:rtl/>
        </w:rPr>
        <w:t>משוב</w:t>
      </w:r>
      <w:r>
        <w:rPr>
          <w:rFonts w:ascii="David" w:hAnsi="David" w:cs="David" w:hint="cs"/>
          <w:rtl/>
        </w:rPr>
        <w:t>, סביר להניח כי מ</w:t>
      </w:r>
      <w:r w:rsidRPr="001B64EE">
        <w:rPr>
          <w:rFonts w:ascii="David" w:hAnsi="David" w:cs="David"/>
          <w:rtl/>
        </w:rPr>
        <w:t>ושפע מביצוע כמות אירועים ברצף במהלך תקופה מסוימת ואופי</w:t>
      </w:r>
      <w:r>
        <w:rPr>
          <w:rFonts w:ascii="David" w:hAnsi="David" w:cs="David" w:hint="cs"/>
          <w:rtl/>
        </w:rPr>
        <w:t xml:space="preserve"> המרצה. </w:t>
      </w:r>
    </w:p>
    <w:p w14:paraId="1AA28070" w14:textId="77777777" w:rsidR="00C8448C" w:rsidRPr="00257CE1" w:rsidRDefault="00C8448C" w:rsidP="00832C81">
      <w:pPr>
        <w:pStyle w:val="ListParagraph"/>
        <w:numPr>
          <w:ilvl w:val="0"/>
          <w:numId w:val="7"/>
        </w:numPr>
        <w:tabs>
          <w:tab w:val="left" w:pos="8096"/>
        </w:tabs>
        <w:bidi/>
        <w:spacing w:line="360" w:lineRule="auto"/>
        <w:ind w:left="368"/>
        <w:jc w:val="both"/>
        <w:rPr>
          <w:rFonts w:ascii="David" w:hAnsi="David" w:cs="David"/>
        </w:rPr>
      </w:pPr>
      <w:r w:rsidRPr="00257CE1">
        <w:rPr>
          <w:rFonts w:ascii="David" w:hAnsi="David" w:cs="David"/>
          <w:u w:val="single"/>
          <w:rtl/>
        </w:rPr>
        <w:t>מדד שוויוניות</w:t>
      </w:r>
      <w:r w:rsidRPr="00257CE1">
        <w:rPr>
          <w:rFonts w:ascii="David" w:hAnsi="David" w:cs="David"/>
          <w:rtl/>
        </w:rPr>
        <w:t xml:space="preserve"> - קביעת אירועים לפי עקרון</w:t>
      </w:r>
      <w:r w:rsidRPr="00257CE1">
        <w:rPr>
          <w:rFonts w:ascii="David" w:hAnsi="David" w:cs="David"/>
        </w:rPr>
        <w:t xml:space="preserve"> </w:t>
      </w:r>
      <w:r>
        <w:rPr>
          <w:rFonts w:ascii="David" w:hAnsi="David" w:cs="David"/>
        </w:rPr>
        <w:t>-</w:t>
      </w:r>
      <w:r w:rsidRPr="00257CE1">
        <w:rPr>
          <w:rFonts w:ascii="David" w:hAnsi="David" w:cs="David"/>
        </w:rPr>
        <w:t xml:space="preserve">FIFO </w:t>
      </w:r>
      <w:r w:rsidRPr="00257CE1">
        <w:rPr>
          <w:rFonts w:ascii="David" w:hAnsi="David" w:cs="David"/>
          <w:rtl/>
        </w:rPr>
        <w:t>ארגון שיוצר קשר ראשון יכול לקבוע לתאריך פנוי שנוח לו, ללא העדפה למגזר מסוים</w:t>
      </w:r>
      <w:r w:rsidRPr="00257CE1">
        <w:rPr>
          <w:rFonts w:ascii="David" w:hAnsi="David" w:cs="David"/>
        </w:rPr>
        <w:t>.</w:t>
      </w:r>
    </w:p>
    <w:p w14:paraId="6726012E" w14:textId="79E3CF81" w:rsidR="00C8448C" w:rsidRPr="00257CE1" w:rsidRDefault="00C8448C" w:rsidP="001E7D7B">
      <w:pPr>
        <w:pStyle w:val="Heading1"/>
        <w:rPr>
          <w:rtl/>
        </w:rPr>
      </w:pPr>
      <w:bookmarkStart w:id="23" w:name="_Toc133235232"/>
      <w:bookmarkStart w:id="24" w:name="_Toc133824893"/>
      <w:r>
        <w:rPr>
          <w:rFonts w:hint="cs"/>
          <w:rtl/>
        </w:rPr>
        <w:lastRenderedPageBreak/>
        <w:t xml:space="preserve"> </w:t>
      </w:r>
      <w:r w:rsidRPr="00257CE1">
        <w:rPr>
          <w:rtl/>
        </w:rPr>
        <w:t>מגבלות אפשריות</w:t>
      </w:r>
      <w:bookmarkEnd w:id="23"/>
      <w:bookmarkEnd w:id="24"/>
      <w:r w:rsidRPr="00257CE1">
        <w:t xml:space="preserve"> </w:t>
      </w:r>
      <w:r w:rsidR="001948A0">
        <w:rPr>
          <w:rtl/>
        </w:rPr>
        <w:br/>
      </w:r>
    </w:p>
    <w:p w14:paraId="38084044" w14:textId="57A75520" w:rsidR="00C8448C" w:rsidRPr="00257CE1" w:rsidRDefault="00C8448C" w:rsidP="00832C81">
      <w:pPr>
        <w:bidi/>
        <w:spacing w:line="360" w:lineRule="auto"/>
        <w:jc w:val="both"/>
        <w:rPr>
          <w:rFonts w:ascii="David" w:hAnsi="David" w:cs="David"/>
          <w:sz w:val="24"/>
          <w:szCs w:val="24"/>
        </w:rPr>
      </w:pPr>
      <w:r w:rsidRPr="00257CE1">
        <w:rPr>
          <w:rFonts w:ascii="David" w:hAnsi="David" w:cs="David"/>
          <w:sz w:val="24"/>
          <w:szCs w:val="24"/>
          <w:rtl/>
        </w:rPr>
        <w:t>על מנת להבטיח שיבוץ פ</w:t>
      </w:r>
      <w:r>
        <w:rPr>
          <w:rFonts w:ascii="David" w:hAnsi="David" w:cs="David" w:hint="cs"/>
          <w:sz w:val="24"/>
          <w:szCs w:val="24"/>
          <w:rtl/>
        </w:rPr>
        <w:t>י</w:t>
      </w:r>
      <w:r w:rsidRPr="00257CE1">
        <w:rPr>
          <w:rFonts w:ascii="David" w:hAnsi="David" w:cs="David"/>
          <w:sz w:val="24"/>
          <w:szCs w:val="24"/>
          <w:rtl/>
        </w:rPr>
        <w:t>ז</w:t>
      </w:r>
      <w:r>
        <w:rPr>
          <w:rFonts w:ascii="David" w:hAnsi="David" w:cs="David" w:hint="cs"/>
          <w:sz w:val="24"/>
          <w:szCs w:val="24"/>
          <w:rtl/>
        </w:rPr>
        <w:t>י</w:t>
      </w:r>
      <w:r w:rsidRPr="00257CE1">
        <w:rPr>
          <w:rFonts w:ascii="David" w:hAnsi="David" w:cs="David"/>
          <w:sz w:val="24"/>
          <w:szCs w:val="24"/>
          <w:rtl/>
        </w:rPr>
        <w:t>ב</w:t>
      </w:r>
      <w:r>
        <w:rPr>
          <w:rFonts w:ascii="David" w:hAnsi="David" w:cs="David" w:hint="cs"/>
          <w:sz w:val="24"/>
          <w:szCs w:val="24"/>
          <w:rtl/>
        </w:rPr>
        <w:t>י</w:t>
      </w:r>
      <w:r w:rsidRPr="00257CE1">
        <w:rPr>
          <w:rFonts w:ascii="David" w:hAnsi="David" w:cs="David"/>
          <w:sz w:val="24"/>
          <w:szCs w:val="24"/>
          <w:rtl/>
        </w:rPr>
        <w:t>לי, להלן אילוצים שיש לקחת בחשבון כחלק אינטגרלי ובלתי נפרד מפונקציית המטרה</w:t>
      </w:r>
      <w:r w:rsidRPr="00257CE1">
        <w:rPr>
          <w:rFonts w:ascii="David" w:hAnsi="David" w:cs="David"/>
          <w:sz w:val="24"/>
          <w:szCs w:val="24"/>
        </w:rPr>
        <w:t>:</w:t>
      </w:r>
    </w:p>
    <w:p w14:paraId="2F964287" w14:textId="77777777" w:rsidR="00C8448C" w:rsidRPr="00257CE1" w:rsidRDefault="00C8448C" w:rsidP="00832C81">
      <w:pPr>
        <w:pStyle w:val="ListParagraph"/>
        <w:numPr>
          <w:ilvl w:val="0"/>
          <w:numId w:val="7"/>
        </w:numPr>
        <w:tabs>
          <w:tab w:val="left" w:pos="8096"/>
        </w:tabs>
        <w:bidi/>
        <w:spacing w:line="360" w:lineRule="auto"/>
        <w:ind w:left="368"/>
        <w:jc w:val="both"/>
        <w:rPr>
          <w:rFonts w:ascii="David" w:hAnsi="David" w:cs="David"/>
        </w:rPr>
      </w:pPr>
      <w:r w:rsidRPr="00257CE1">
        <w:rPr>
          <w:rFonts w:ascii="David" w:hAnsi="David" w:cs="David"/>
          <w:u w:val="single"/>
          <w:rtl/>
        </w:rPr>
        <w:t>מגבלות טכניות</w:t>
      </w:r>
      <w:r w:rsidRPr="00257CE1">
        <w:rPr>
          <w:rFonts w:ascii="David" w:hAnsi="David" w:cs="David"/>
        </w:rPr>
        <w:t xml:space="preserve"> </w:t>
      </w:r>
      <w:r>
        <w:rPr>
          <w:rFonts w:ascii="David" w:hAnsi="David" w:cs="David"/>
        </w:rPr>
        <w:t>–</w:t>
      </w:r>
      <w:r>
        <w:rPr>
          <w:rFonts w:ascii="David" w:hAnsi="David" w:cs="David" w:hint="cs"/>
          <w:rtl/>
        </w:rPr>
        <w:t xml:space="preserve"> נתונים מספריים שהעמותה מגדירה: </w:t>
      </w:r>
    </w:p>
    <w:p w14:paraId="3282F602" w14:textId="77777777" w:rsidR="00C8448C" w:rsidRPr="00257CE1" w:rsidRDefault="00C8448C" w:rsidP="00832C81">
      <w:pPr>
        <w:pStyle w:val="ListParagraph"/>
        <w:numPr>
          <w:ilvl w:val="1"/>
          <w:numId w:val="7"/>
        </w:numPr>
        <w:tabs>
          <w:tab w:val="left" w:pos="8096"/>
        </w:tabs>
        <w:bidi/>
        <w:spacing w:line="360" w:lineRule="auto"/>
        <w:jc w:val="both"/>
        <w:rPr>
          <w:rFonts w:ascii="David" w:hAnsi="David" w:cs="David"/>
        </w:rPr>
      </w:pPr>
      <w:r w:rsidRPr="00257CE1">
        <w:rPr>
          <w:rFonts w:ascii="David" w:hAnsi="David" w:cs="David"/>
          <w:rtl/>
        </w:rPr>
        <w:t>אורך הרצאה הינו 60 דק'.</w:t>
      </w:r>
    </w:p>
    <w:p w14:paraId="652470B5" w14:textId="77777777" w:rsidR="00C8448C" w:rsidRPr="00257CE1" w:rsidRDefault="00C8448C" w:rsidP="00832C81">
      <w:pPr>
        <w:pStyle w:val="ListParagraph"/>
        <w:numPr>
          <w:ilvl w:val="1"/>
          <w:numId w:val="7"/>
        </w:numPr>
        <w:tabs>
          <w:tab w:val="left" w:pos="8096"/>
        </w:tabs>
        <w:bidi/>
        <w:spacing w:line="360" w:lineRule="auto"/>
        <w:jc w:val="both"/>
        <w:rPr>
          <w:rFonts w:ascii="David" w:hAnsi="David" w:cs="David"/>
        </w:rPr>
      </w:pPr>
      <w:r w:rsidRPr="00257CE1">
        <w:rPr>
          <w:rFonts w:ascii="David" w:hAnsi="David" w:cs="David"/>
          <w:rtl/>
        </w:rPr>
        <w:t>אורך סדנה הינו 120 דק'.</w:t>
      </w:r>
    </w:p>
    <w:p w14:paraId="4204C29F" w14:textId="77777777" w:rsidR="00C8448C" w:rsidRPr="00257CE1" w:rsidRDefault="00C8448C" w:rsidP="00832C81">
      <w:pPr>
        <w:pStyle w:val="ListParagraph"/>
        <w:numPr>
          <w:ilvl w:val="1"/>
          <w:numId w:val="7"/>
        </w:numPr>
        <w:tabs>
          <w:tab w:val="left" w:pos="8096"/>
        </w:tabs>
        <w:bidi/>
        <w:spacing w:line="360" w:lineRule="auto"/>
        <w:jc w:val="both"/>
        <w:rPr>
          <w:rFonts w:ascii="David" w:hAnsi="David" w:cs="David"/>
        </w:rPr>
      </w:pPr>
      <w:r w:rsidRPr="00257CE1">
        <w:rPr>
          <w:rFonts w:ascii="David" w:hAnsi="David" w:cs="David"/>
          <w:rtl/>
        </w:rPr>
        <w:t>מרצה המבצעת יותר מהרצאה אחת ברצף זקוקה למינימום 15 דק' מנוחה.</w:t>
      </w:r>
    </w:p>
    <w:p w14:paraId="4BAB12B2" w14:textId="77777777" w:rsidR="00C8448C" w:rsidRPr="00257CE1" w:rsidRDefault="00C8448C" w:rsidP="00832C81">
      <w:pPr>
        <w:pStyle w:val="ListParagraph"/>
        <w:numPr>
          <w:ilvl w:val="0"/>
          <w:numId w:val="7"/>
        </w:numPr>
        <w:tabs>
          <w:tab w:val="left" w:pos="8096"/>
        </w:tabs>
        <w:bidi/>
        <w:spacing w:line="360" w:lineRule="auto"/>
        <w:ind w:left="368"/>
        <w:jc w:val="both"/>
        <w:rPr>
          <w:rFonts w:ascii="David" w:hAnsi="David" w:cs="David"/>
        </w:rPr>
      </w:pPr>
      <w:r w:rsidRPr="00257CE1">
        <w:rPr>
          <w:rFonts w:ascii="David" w:hAnsi="David" w:cs="David"/>
          <w:u w:val="single"/>
          <w:rtl/>
        </w:rPr>
        <w:t>מגבלות ימי מנוחה</w:t>
      </w:r>
      <w:r>
        <w:rPr>
          <w:rFonts w:ascii="David" w:hAnsi="David" w:cs="David" w:hint="cs"/>
          <w:rtl/>
        </w:rPr>
        <w:t xml:space="preserve">- </w:t>
      </w:r>
      <w:r w:rsidRPr="00257CE1">
        <w:rPr>
          <w:rFonts w:ascii="David" w:hAnsi="David" w:cs="David"/>
          <w:rtl/>
        </w:rPr>
        <w:t>כגון חגים בהם לא מתקיימות הרצאות (שישי ושבת אפשרי בהתאם למרצה</w:t>
      </w:r>
      <w:r>
        <w:rPr>
          <w:rFonts w:ascii="David" w:hAnsi="David" w:cs="David" w:hint="cs"/>
          <w:rtl/>
        </w:rPr>
        <w:t xml:space="preserve">). </w:t>
      </w:r>
    </w:p>
    <w:p w14:paraId="7CF914B2" w14:textId="77777777" w:rsidR="00C8448C" w:rsidRPr="00257CE1" w:rsidRDefault="00C8448C" w:rsidP="00832C81">
      <w:pPr>
        <w:pStyle w:val="ListParagraph"/>
        <w:numPr>
          <w:ilvl w:val="0"/>
          <w:numId w:val="7"/>
        </w:numPr>
        <w:tabs>
          <w:tab w:val="left" w:pos="8096"/>
        </w:tabs>
        <w:bidi/>
        <w:spacing w:line="360" w:lineRule="auto"/>
        <w:ind w:left="368"/>
        <w:jc w:val="both"/>
        <w:rPr>
          <w:rFonts w:ascii="David" w:hAnsi="David" w:cs="David"/>
        </w:rPr>
      </w:pPr>
      <w:r w:rsidRPr="00257CE1">
        <w:rPr>
          <w:rFonts w:ascii="David" w:hAnsi="David" w:cs="David"/>
          <w:u w:val="single"/>
          <w:rtl/>
        </w:rPr>
        <w:t>זמינות מרצים</w:t>
      </w:r>
      <w:r>
        <w:rPr>
          <w:rFonts w:ascii="David" w:hAnsi="David" w:cs="David" w:hint="cs"/>
          <w:rtl/>
        </w:rPr>
        <w:t xml:space="preserve">- </w:t>
      </w:r>
      <w:r w:rsidRPr="00257CE1">
        <w:rPr>
          <w:rFonts w:ascii="David" w:hAnsi="David" w:cs="David"/>
          <w:rtl/>
        </w:rPr>
        <w:t>מכיוון ורוב המרצים בעמותה הם מתנדבים עלינו לקחת בחשבון את הלוז האישי שלהם אשר משפיע על הזמינות שלהם להשתתפות באירועי העמותה (ברמת שעות וימים</w:t>
      </w:r>
      <w:r>
        <w:rPr>
          <w:rFonts w:ascii="David" w:hAnsi="David" w:cs="David" w:hint="cs"/>
          <w:rtl/>
        </w:rPr>
        <w:t xml:space="preserve">). </w:t>
      </w:r>
    </w:p>
    <w:p w14:paraId="7A9BEF4A" w14:textId="77777777" w:rsidR="00C8448C" w:rsidRPr="00257CE1" w:rsidRDefault="00C8448C" w:rsidP="00832C81">
      <w:pPr>
        <w:pStyle w:val="ListParagraph"/>
        <w:numPr>
          <w:ilvl w:val="0"/>
          <w:numId w:val="7"/>
        </w:numPr>
        <w:tabs>
          <w:tab w:val="left" w:pos="8096"/>
        </w:tabs>
        <w:bidi/>
        <w:spacing w:line="360" w:lineRule="auto"/>
        <w:ind w:left="368"/>
        <w:jc w:val="both"/>
        <w:rPr>
          <w:rFonts w:ascii="David" w:hAnsi="David" w:cs="David"/>
        </w:rPr>
      </w:pPr>
      <w:r w:rsidRPr="00257CE1">
        <w:rPr>
          <w:rFonts w:ascii="David" w:hAnsi="David" w:cs="David"/>
          <w:u w:val="single"/>
          <w:rtl/>
        </w:rPr>
        <w:t>שפת המרצה</w:t>
      </w:r>
      <w:r>
        <w:rPr>
          <w:rFonts w:ascii="David" w:hAnsi="David" w:cs="David" w:hint="cs"/>
          <w:rtl/>
        </w:rPr>
        <w:t>-</w:t>
      </w:r>
      <w:r w:rsidRPr="00257CE1">
        <w:rPr>
          <w:rFonts w:ascii="David" w:hAnsi="David" w:cs="David"/>
          <w:rtl/>
        </w:rPr>
        <w:t xml:space="preserve"> על המרצה להיות מסוגלת לתקשר בכמה שיותר טבעיות בשפה של הקהל שלה, כאשר העדיפות היא להתאים הרצאה למרצה דוברת שפת אם המתאימה</w:t>
      </w:r>
      <w:r w:rsidRPr="00257CE1">
        <w:rPr>
          <w:rFonts w:ascii="David" w:hAnsi="David" w:cs="David"/>
        </w:rPr>
        <w:t>.</w:t>
      </w:r>
    </w:p>
    <w:p w14:paraId="4B37E930" w14:textId="77777777" w:rsidR="00C8448C" w:rsidRPr="00257CE1" w:rsidRDefault="00C8448C" w:rsidP="00832C81">
      <w:pPr>
        <w:pStyle w:val="ListParagraph"/>
        <w:numPr>
          <w:ilvl w:val="0"/>
          <w:numId w:val="7"/>
        </w:numPr>
        <w:tabs>
          <w:tab w:val="left" w:pos="8096"/>
        </w:tabs>
        <w:bidi/>
        <w:spacing w:line="360" w:lineRule="auto"/>
        <w:ind w:left="368"/>
        <w:jc w:val="both"/>
        <w:rPr>
          <w:rFonts w:ascii="David" w:hAnsi="David" w:cs="David"/>
        </w:rPr>
      </w:pPr>
      <w:r w:rsidRPr="00257CE1">
        <w:rPr>
          <w:rFonts w:ascii="David" w:hAnsi="David" w:cs="David"/>
          <w:u w:val="single"/>
          <w:rtl/>
        </w:rPr>
        <w:t>מגזר המרצה</w:t>
      </w:r>
      <w:r>
        <w:rPr>
          <w:rFonts w:ascii="David" w:hAnsi="David" w:cs="David" w:hint="cs"/>
          <w:rtl/>
        </w:rPr>
        <w:t>-</w:t>
      </w:r>
      <w:r w:rsidRPr="00257CE1">
        <w:rPr>
          <w:rFonts w:ascii="David" w:hAnsi="David" w:cs="David"/>
          <w:rtl/>
        </w:rPr>
        <w:t xml:space="preserve"> יש חשיבות מסוימת למגזר ממנו מגיעה המרצה לקיום ההרצאה</w:t>
      </w:r>
      <w:r w:rsidRPr="00257CE1">
        <w:rPr>
          <w:rFonts w:ascii="David" w:hAnsi="David" w:cs="David"/>
        </w:rPr>
        <w:t xml:space="preserve">. </w:t>
      </w:r>
    </w:p>
    <w:p w14:paraId="3AF9A14B" w14:textId="77777777" w:rsidR="00C8448C" w:rsidRPr="00257CE1" w:rsidRDefault="00C8448C" w:rsidP="00832C81">
      <w:pPr>
        <w:pStyle w:val="ListParagraph"/>
        <w:tabs>
          <w:tab w:val="left" w:pos="8096"/>
        </w:tabs>
        <w:bidi/>
        <w:spacing w:line="360" w:lineRule="auto"/>
        <w:ind w:left="368"/>
        <w:jc w:val="both"/>
        <w:rPr>
          <w:rFonts w:ascii="David" w:hAnsi="David" w:cs="David"/>
        </w:rPr>
      </w:pPr>
      <w:r w:rsidRPr="00257CE1">
        <w:rPr>
          <w:rFonts w:ascii="David" w:hAnsi="David" w:cs="David"/>
          <w:rtl/>
        </w:rPr>
        <w:t>יש קהילות מסוימות שלא יסכימו לקבל מרצה שאינה מהמגזר שלהן ולכן חשוב להבין מראש האם מגבלה זו רלוונטית לאירוע הספציפי.</w:t>
      </w:r>
    </w:p>
    <w:p w14:paraId="15AD7F55" w14:textId="77777777" w:rsidR="00C8448C" w:rsidRPr="00257CE1" w:rsidRDefault="00C8448C" w:rsidP="00832C81">
      <w:pPr>
        <w:pStyle w:val="ListParagraph"/>
        <w:numPr>
          <w:ilvl w:val="0"/>
          <w:numId w:val="7"/>
        </w:numPr>
        <w:tabs>
          <w:tab w:val="left" w:pos="8096"/>
        </w:tabs>
        <w:bidi/>
        <w:spacing w:line="360" w:lineRule="auto"/>
        <w:ind w:left="368"/>
        <w:jc w:val="both"/>
        <w:rPr>
          <w:rFonts w:ascii="David" w:hAnsi="David" w:cs="David"/>
          <w:u w:val="single"/>
        </w:rPr>
      </w:pPr>
      <w:r w:rsidRPr="00257CE1">
        <w:rPr>
          <w:rFonts w:ascii="David" w:hAnsi="David" w:cs="David"/>
          <w:u w:val="single"/>
          <w:rtl/>
        </w:rPr>
        <w:t>ניידות המרצה</w:t>
      </w:r>
      <w:r>
        <w:rPr>
          <w:rFonts w:ascii="David" w:hAnsi="David" w:cs="David" w:hint="cs"/>
          <w:rtl/>
        </w:rPr>
        <w:t>-</w:t>
      </w:r>
      <w:r w:rsidRPr="00257CE1">
        <w:rPr>
          <w:rFonts w:ascii="David" w:hAnsi="David" w:cs="David"/>
          <w:rtl/>
        </w:rPr>
        <w:t xml:space="preserve"> ניידות המרצה משפיעה על היכולת שלה להגיע לאירוע מסוים בשעה מסוימת ועל היכולת שלה להמשיך ממנו לאירוע אחר במידת הצורך</w:t>
      </w:r>
      <w:r w:rsidRPr="00257CE1">
        <w:rPr>
          <w:rFonts w:ascii="David" w:hAnsi="David" w:cs="David"/>
        </w:rPr>
        <w:t xml:space="preserve">. </w:t>
      </w:r>
    </w:p>
    <w:p w14:paraId="3BFAA57D" w14:textId="77777777" w:rsidR="00C8448C" w:rsidRPr="00BB21E1" w:rsidRDefault="00C8448C" w:rsidP="00832C81">
      <w:pPr>
        <w:pStyle w:val="ListParagraph"/>
        <w:tabs>
          <w:tab w:val="left" w:pos="8096"/>
        </w:tabs>
        <w:bidi/>
        <w:spacing w:line="360" w:lineRule="auto"/>
        <w:ind w:left="368"/>
        <w:jc w:val="both"/>
        <w:rPr>
          <w:rFonts w:ascii="David" w:hAnsi="David" w:cs="David"/>
        </w:rPr>
      </w:pPr>
      <w:r w:rsidRPr="00257CE1">
        <w:rPr>
          <w:rFonts w:ascii="David" w:hAnsi="David" w:cs="David"/>
          <w:rtl/>
        </w:rPr>
        <w:t>בנוסף, היא תלויה במקום מגוריה ויכולת ההתניידות שלה ממנו וחזרה אליו (תחב</w:t>
      </w:r>
      <w:r>
        <w:rPr>
          <w:rFonts w:ascii="David" w:hAnsi="David" w:cs="David" w:hint="cs"/>
          <w:rtl/>
        </w:rPr>
        <w:t>ורה ציבורית</w:t>
      </w:r>
      <w:r w:rsidRPr="00257CE1">
        <w:rPr>
          <w:rFonts w:ascii="David" w:hAnsi="David" w:cs="David"/>
          <w:rtl/>
        </w:rPr>
        <w:t xml:space="preserve">, </w:t>
      </w:r>
      <w:r>
        <w:rPr>
          <w:rFonts w:ascii="David" w:hAnsi="David" w:cs="David" w:hint="cs"/>
          <w:rtl/>
        </w:rPr>
        <w:t xml:space="preserve">רכב וכו'). </w:t>
      </w:r>
      <w:r w:rsidRPr="00BB21E1">
        <w:rPr>
          <w:rFonts w:ascii="David" w:hAnsi="David" w:cs="David"/>
          <w:rtl/>
        </w:rPr>
        <w:t xml:space="preserve">אלמנט נוסף המשפיע מאוד על אילוץ הניידות </w:t>
      </w:r>
      <w:r>
        <w:rPr>
          <w:rFonts w:ascii="David" w:hAnsi="David" w:cs="David" w:hint="cs"/>
          <w:rtl/>
        </w:rPr>
        <w:t>הוא</w:t>
      </w:r>
      <w:r w:rsidRPr="00BB21E1">
        <w:rPr>
          <w:rFonts w:ascii="David" w:hAnsi="David" w:cs="David"/>
          <w:rtl/>
        </w:rPr>
        <w:t xml:space="preserve"> </w:t>
      </w:r>
      <w:r>
        <w:rPr>
          <w:rFonts w:ascii="David" w:hAnsi="David" w:cs="David" w:hint="cs"/>
          <w:rtl/>
        </w:rPr>
        <w:t>קיום</w:t>
      </w:r>
      <w:r w:rsidRPr="00BB21E1">
        <w:rPr>
          <w:rFonts w:ascii="David" w:hAnsi="David" w:cs="David"/>
          <w:rtl/>
        </w:rPr>
        <w:t xml:space="preserve"> ההרצאה באופן פרונטלי או בזום.</w:t>
      </w:r>
      <w:r>
        <w:rPr>
          <w:rFonts w:ascii="David" w:hAnsi="David" w:cs="David" w:hint="cs"/>
          <w:rtl/>
        </w:rPr>
        <w:t xml:space="preserve"> </w:t>
      </w:r>
      <w:r w:rsidRPr="00BB21E1">
        <w:rPr>
          <w:rFonts w:ascii="David" w:hAnsi="David" w:cs="David"/>
          <w:rtl/>
        </w:rPr>
        <w:t xml:space="preserve">נשים לב שככל שרמת הניידות נמוכה יותר כך פוטנציאל השחיקה מהתניידות לאירוע יכולה להשפיע יותר על </w:t>
      </w:r>
      <w:r>
        <w:rPr>
          <w:rFonts w:ascii="David" w:hAnsi="David" w:cs="David" w:hint="cs"/>
          <w:rtl/>
        </w:rPr>
        <w:t>המרצה</w:t>
      </w:r>
      <w:r w:rsidRPr="00BB21E1">
        <w:rPr>
          <w:rFonts w:ascii="David" w:hAnsi="David" w:cs="David"/>
          <w:rtl/>
        </w:rPr>
        <w:t>.</w:t>
      </w:r>
    </w:p>
    <w:p w14:paraId="19AB7C70" w14:textId="77777777" w:rsidR="00C8448C" w:rsidRPr="00257CE1" w:rsidRDefault="00C8448C" w:rsidP="00832C81">
      <w:pPr>
        <w:pStyle w:val="ListParagraph"/>
        <w:numPr>
          <w:ilvl w:val="0"/>
          <w:numId w:val="7"/>
        </w:numPr>
        <w:tabs>
          <w:tab w:val="left" w:pos="8096"/>
        </w:tabs>
        <w:bidi/>
        <w:spacing w:line="360" w:lineRule="auto"/>
        <w:ind w:left="368"/>
        <w:jc w:val="both"/>
        <w:rPr>
          <w:rFonts w:ascii="David" w:hAnsi="David" w:cs="David"/>
          <w:u w:val="single"/>
        </w:rPr>
      </w:pPr>
      <w:r w:rsidRPr="00257CE1">
        <w:rPr>
          <w:rFonts w:ascii="David" w:hAnsi="David" w:cs="David"/>
          <w:u w:val="single"/>
          <w:rtl/>
        </w:rPr>
        <w:t>מגבלת ניסיון</w:t>
      </w:r>
      <w:r>
        <w:rPr>
          <w:rFonts w:ascii="David" w:hAnsi="David" w:cs="David" w:hint="cs"/>
          <w:rtl/>
        </w:rPr>
        <w:t>-</w:t>
      </w:r>
      <w:r w:rsidRPr="00257CE1">
        <w:rPr>
          <w:rFonts w:ascii="David" w:hAnsi="David" w:cs="David"/>
          <w:rtl/>
        </w:rPr>
        <w:t xml:space="preserve"> יש אירועים ספציפי</w:t>
      </w:r>
      <w:r>
        <w:rPr>
          <w:rFonts w:ascii="David" w:hAnsi="David" w:cs="David" w:hint="cs"/>
          <w:rtl/>
        </w:rPr>
        <w:t>י</w:t>
      </w:r>
      <w:r w:rsidRPr="00257CE1">
        <w:rPr>
          <w:rFonts w:ascii="David" w:hAnsi="David" w:cs="David"/>
          <w:rtl/>
        </w:rPr>
        <w:t>ם שדורשים ניסיון כלשהו עבור המרצה כך שתוכל לקיים אותו (</w:t>
      </w:r>
      <w:r>
        <w:rPr>
          <w:rFonts w:ascii="David" w:hAnsi="David" w:cs="David" w:hint="cs"/>
          <w:rtl/>
        </w:rPr>
        <w:t xml:space="preserve">כמו </w:t>
      </w:r>
      <w:r w:rsidRPr="00257CE1">
        <w:rPr>
          <w:rFonts w:ascii="David" w:hAnsi="David" w:cs="David"/>
          <w:rtl/>
        </w:rPr>
        <w:t>אופי קהל</w:t>
      </w:r>
      <w:r>
        <w:rPr>
          <w:rFonts w:ascii="David" w:hAnsi="David" w:cs="David" w:hint="cs"/>
          <w:rtl/>
        </w:rPr>
        <w:t xml:space="preserve"> מסוים ו</w:t>
      </w:r>
      <w:r w:rsidRPr="00257CE1">
        <w:rPr>
          <w:rFonts w:ascii="David" w:hAnsi="David" w:cs="David"/>
          <w:rtl/>
        </w:rPr>
        <w:t>דרישה ספציפית ובלתי מתפשרת של הארגון</w:t>
      </w:r>
      <w:r>
        <w:rPr>
          <w:rFonts w:ascii="David" w:hAnsi="David" w:cs="David" w:hint="cs"/>
          <w:rtl/>
        </w:rPr>
        <w:t>).</w:t>
      </w:r>
    </w:p>
    <w:p w14:paraId="62D187DD" w14:textId="77777777" w:rsidR="00C8448C" w:rsidRPr="00257CE1" w:rsidRDefault="00C8448C" w:rsidP="00832C81">
      <w:pPr>
        <w:pStyle w:val="ListParagraph"/>
        <w:tabs>
          <w:tab w:val="left" w:pos="8096"/>
        </w:tabs>
        <w:bidi/>
        <w:spacing w:line="360" w:lineRule="auto"/>
        <w:ind w:left="368"/>
        <w:jc w:val="both"/>
        <w:rPr>
          <w:rFonts w:ascii="David" w:hAnsi="David" w:cs="David"/>
          <w:rtl/>
        </w:rPr>
      </w:pPr>
      <w:r w:rsidRPr="00257CE1">
        <w:rPr>
          <w:rFonts w:ascii="David" w:hAnsi="David" w:cs="David"/>
          <w:rtl/>
        </w:rPr>
        <w:t xml:space="preserve">אירועים אלו אינם נפוצים בדרך כלל אך במידה ומדובר באירוע שכזה, לעמותה צריכה להיות אפשרות </w:t>
      </w:r>
      <w:r>
        <w:rPr>
          <w:rFonts w:ascii="David" w:hAnsi="David" w:cs="David" w:hint="cs"/>
          <w:rtl/>
        </w:rPr>
        <w:t>להתחשב באילוץ ולהכניסו כגורם שנלקח בחשבון</w:t>
      </w:r>
      <w:r w:rsidRPr="00257CE1">
        <w:rPr>
          <w:rFonts w:ascii="David" w:hAnsi="David" w:cs="David"/>
          <w:rtl/>
        </w:rPr>
        <w:t>.</w:t>
      </w:r>
    </w:p>
    <w:p w14:paraId="1B560573" w14:textId="77777777" w:rsidR="00C8448C" w:rsidRPr="00257CE1" w:rsidRDefault="00C8448C" w:rsidP="00832C81">
      <w:pPr>
        <w:pStyle w:val="ListParagraph"/>
        <w:numPr>
          <w:ilvl w:val="0"/>
          <w:numId w:val="7"/>
        </w:numPr>
        <w:tabs>
          <w:tab w:val="left" w:pos="8096"/>
        </w:tabs>
        <w:bidi/>
        <w:spacing w:line="360" w:lineRule="auto"/>
        <w:ind w:left="368"/>
        <w:jc w:val="both"/>
        <w:rPr>
          <w:rFonts w:ascii="David" w:hAnsi="David" w:cs="David"/>
        </w:rPr>
      </w:pPr>
      <w:r w:rsidRPr="00257CE1">
        <w:rPr>
          <w:rFonts w:ascii="David" w:hAnsi="David" w:cs="David"/>
          <w:u w:val="single"/>
          <w:rtl/>
        </w:rPr>
        <w:t>מגבלת כמות ומיקום אירועים למרצה</w:t>
      </w:r>
      <w:r>
        <w:rPr>
          <w:rFonts w:ascii="David" w:hAnsi="David" w:cs="David" w:hint="cs"/>
          <w:rtl/>
        </w:rPr>
        <w:t>-</w:t>
      </w:r>
      <w:r w:rsidRPr="00257CE1">
        <w:rPr>
          <w:rFonts w:ascii="David" w:hAnsi="David" w:cs="David"/>
          <w:rtl/>
        </w:rPr>
        <w:t xml:space="preserve"> בכדי למנוע שחיקה וחוסר שביעות רצון של המרצים, יש להגביל את כמות האירועים שמרצה יכולה לבצע בפרק זמן נתון</w:t>
      </w:r>
      <w:r w:rsidRPr="00257CE1">
        <w:rPr>
          <w:rFonts w:ascii="David" w:hAnsi="David" w:cs="David"/>
        </w:rPr>
        <w:t>.</w:t>
      </w:r>
    </w:p>
    <w:p w14:paraId="1C12739D" w14:textId="5DCC9D5D" w:rsidR="00C8448C" w:rsidRPr="00257CE1" w:rsidRDefault="00C8448C" w:rsidP="00CF1F7F">
      <w:pPr>
        <w:pStyle w:val="ListParagraph"/>
        <w:tabs>
          <w:tab w:val="left" w:pos="8096"/>
        </w:tabs>
        <w:bidi/>
        <w:spacing w:line="360" w:lineRule="auto"/>
        <w:ind w:left="368"/>
        <w:jc w:val="both"/>
        <w:rPr>
          <w:rFonts w:ascii="David" w:hAnsi="David" w:cs="David"/>
          <w:rtl/>
        </w:rPr>
      </w:pPr>
      <w:r w:rsidRPr="00257CE1">
        <w:rPr>
          <w:rFonts w:ascii="David" w:hAnsi="David" w:cs="David"/>
          <w:rtl/>
        </w:rPr>
        <w:t>מכיוון ולכל מרצה יכולת ורצון שונה, האילוץ הנ"ל יותאם אישית לכל מרצה (יש להתחשב ביכולת הניידות של אותה מרצה מאירוע לאירוע, הזמן שייקח לה להתנייד, אורך האירוע</w:t>
      </w:r>
      <w:r>
        <w:rPr>
          <w:rFonts w:ascii="David" w:hAnsi="David" w:cs="David" w:hint="cs"/>
          <w:rtl/>
        </w:rPr>
        <w:t xml:space="preserve"> ועוד</w:t>
      </w:r>
      <w:r w:rsidRPr="00257CE1">
        <w:rPr>
          <w:rFonts w:ascii="David" w:hAnsi="David" w:cs="David"/>
          <w:rtl/>
        </w:rPr>
        <w:t>).</w:t>
      </w:r>
      <w:r>
        <w:rPr>
          <w:rFonts w:ascii="David" w:hAnsi="David" w:cs="David" w:hint="cs"/>
          <w:rtl/>
        </w:rPr>
        <w:t xml:space="preserve"> </w:t>
      </w:r>
      <w:r w:rsidRPr="00E66331">
        <w:rPr>
          <w:rFonts w:ascii="David" w:hAnsi="David" w:cs="David"/>
          <w:rtl/>
        </w:rPr>
        <w:t>פוטנציאלית, נרצה שככל שהמודל מתקרב לסף</w:t>
      </w:r>
      <w:r>
        <w:rPr>
          <w:rFonts w:ascii="David" w:hAnsi="David" w:cs="David" w:hint="cs"/>
          <w:rtl/>
        </w:rPr>
        <w:t xml:space="preserve"> הפניות</w:t>
      </w:r>
      <w:r w:rsidRPr="00E66331">
        <w:rPr>
          <w:rFonts w:ascii="David" w:hAnsi="David" w:cs="David"/>
          <w:rtl/>
        </w:rPr>
        <w:t xml:space="preserve"> של מרצה מסוימת, כך הסיכוי לשבץ אותה בעוד אירוע, יקטן.</w:t>
      </w:r>
    </w:p>
    <w:p w14:paraId="0AEA0184" w14:textId="1A6D4A33" w:rsidR="00C8448C" w:rsidRDefault="00C8448C" w:rsidP="001E7D7B">
      <w:pPr>
        <w:pStyle w:val="Heading1"/>
        <w:rPr>
          <w:rtl/>
        </w:rPr>
      </w:pPr>
      <w:bookmarkStart w:id="25" w:name="_Toc133824894"/>
      <w:r w:rsidRPr="00257CE1">
        <w:rPr>
          <w:rtl/>
        </w:rPr>
        <w:lastRenderedPageBreak/>
        <w:t xml:space="preserve">שיקולים נוספים </w:t>
      </w:r>
      <w:bookmarkEnd w:id="25"/>
      <w:r w:rsidR="001948A0">
        <w:rPr>
          <w:rtl/>
        </w:rPr>
        <w:br/>
      </w:r>
    </w:p>
    <w:p w14:paraId="4E48D043" w14:textId="77777777" w:rsidR="00C8448C" w:rsidRPr="006A2467" w:rsidRDefault="00C8448C" w:rsidP="00832C81">
      <w:pPr>
        <w:bidi/>
        <w:spacing w:line="360" w:lineRule="auto"/>
        <w:jc w:val="both"/>
        <w:rPr>
          <w:rFonts w:ascii="David" w:hAnsi="David" w:cs="David"/>
          <w:sz w:val="24"/>
          <w:szCs w:val="24"/>
          <w:rtl/>
        </w:rPr>
      </w:pPr>
      <w:r w:rsidRPr="006A2467">
        <w:rPr>
          <w:rFonts w:ascii="David" w:hAnsi="David" w:cs="David" w:hint="cs"/>
          <w:sz w:val="24"/>
          <w:szCs w:val="24"/>
          <w:rtl/>
        </w:rPr>
        <w:t>בנוסף לגורמים והשיקולים שצוינו לעיל, יש להתחשב בתנאים נוספים שהעמותה מציבה ובמצבי קיצון העלולים להתרחש. את המצבים האלו יש לקחת בחשבון בעת ניסוח המודל וב</w:t>
      </w:r>
      <w:r>
        <w:rPr>
          <w:rFonts w:ascii="David" w:hAnsi="David" w:cs="David" w:hint="cs"/>
          <w:sz w:val="24"/>
          <w:szCs w:val="24"/>
          <w:rtl/>
        </w:rPr>
        <w:t xml:space="preserve">עת </w:t>
      </w:r>
      <w:r w:rsidRPr="006A2467">
        <w:rPr>
          <w:rFonts w:ascii="David" w:hAnsi="David" w:cs="David" w:hint="cs"/>
          <w:sz w:val="24"/>
          <w:szCs w:val="24"/>
          <w:rtl/>
        </w:rPr>
        <w:t>מתן כיווני פתרון אפשריים.</w:t>
      </w:r>
      <w:r>
        <w:rPr>
          <w:rFonts w:ascii="David" w:hAnsi="David" w:cs="David" w:hint="cs"/>
          <w:sz w:val="24"/>
          <w:szCs w:val="24"/>
          <w:rtl/>
        </w:rPr>
        <w:t xml:space="preserve"> נמנה מספר נקודות חשובות:</w:t>
      </w:r>
    </w:p>
    <w:p w14:paraId="5A6A73BA" w14:textId="77777777" w:rsidR="00C8448C" w:rsidRPr="00EB28BC" w:rsidRDefault="00C8448C" w:rsidP="00832C81">
      <w:pPr>
        <w:pStyle w:val="ListParagraph"/>
        <w:numPr>
          <w:ilvl w:val="0"/>
          <w:numId w:val="7"/>
        </w:numPr>
        <w:bidi/>
        <w:spacing w:after="160" w:line="360" w:lineRule="auto"/>
        <w:jc w:val="both"/>
        <w:rPr>
          <w:rFonts w:ascii="David" w:hAnsi="David" w:cs="David"/>
        </w:rPr>
      </w:pPr>
      <w:r w:rsidRPr="00257CE1">
        <w:rPr>
          <w:rFonts w:ascii="David" w:hAnsi="David" w:cs="David"/>
          <w:u w:val="single"/>
          <w:rtl/>
        </w:rPr>
        <w:t>מינימום 15 אנשים להרצאה</w:t>
      </w:r>
      <w:r>
        <w:rPr>
          <w:rFonts w:ascii="David" w:hAnsi="David" w:cs="David" w:hint="cs"/>
          <w:rtl/>
        </w:rPr>
        <w:t xml:space="preserve">- זהו תנאי לכמות קהל מינימלית מצד העמותה. </w:t>
      </w:r>
      <w:r w:rsidRPr="0002337A">
        <w:rPr>
          <w:rFonts w:ascii="David" w:hAnsi="David" w:cs="David"/>
          <w:rtl/>
        </w:rPr>
        <w:t>במידה והארגון לא עומד בדרישות הקלט נרצה ש</w:t>
      </w:r>
      <w:r>
        <w:rPr>
          <w:rFonts w:ascii="David" w:hAnsi="David" w:cs="David" w:hint="cs"/>
          <w:rtl/>
        </w:rPr>
        <w:t xml:space="preserve">בכל זאת </w:t>
      </w:r>
      <w:r w:rsidRPr="0002337A">
        <w:rPr>
          <w:rFonts w:ascii="David" w:hAnsi="David" w:cs="David"/>
          <w:rtl/>
        </w:rPr>
        <w:t>תהיה אפשרות להריץ את האלגוריתם אלא שהפעם יחפש אירועים דומים בקרבת מקום במטרה לבצע איחוד</w:t>
      </w:r>
      <w:r>
        <w:rPr>
          <w:rFonts w:ascii="David" w:hAnsi="David" w:cs="David" w:hint="cs"/>
          <w:rtl/>
        </w:rPr>
        <w:t xml:space="preserve"> של האירועים (גישה זו כבר מיושמת בעמותה)</w:t>
      </w:r>
      <w:r w:rsidRPr="0002337A">
        <w:rPr>
          <w:rFonts w:ascii="David" w:hAnsi="David" w:cs="David"/>
          <w:rtl/>
        </w:rPr>
        <w:t>.</w:t>
      </w:r>
      <w:r>
        <w:rPr>
          <w:rFonts w:ascii="David" w:hAnsi="David" w:cs="David" w:hint="cs"/>
          <w:rtl/>
        </w:rPr>
        <w:t xml:space="preserve"> </w:t>
      </w:r>
      <w:r w:rsidRPr="00EB28BC">
        <w:rPr>
          <w:rFonts w:ascii="David" w:hAnsi="David" w:cs="David"/>
          <w:rtl/>
        </w:rPr>
        <w:t>בכך נוכל להימנע מלסרב לארגון ובכל זאת לבצע אירוע.</w:t>
      </w:r>
      <w:r>
        <w:rPr>
          <w:rFonts w:ascii="David" w:hAnsi="David" w:cs="David" w:hint="cs"/>
          <w:rtl/>
        </w:rPr>
        <w:t xml:space="preserve"> </w:t>
      </w:r>
      <w:r w:rsidRPr="00EB28BC">
        <w:rPr>
          <w:rFonts w:ascii="David" w:hAnsi="David" w:cs="David"/>
          <w:rtl/>
        </w:rPr>
        <w:t xml:space="preserve">במידה ואין אירוע דומה, נשמור את הנתונים במערכת למקרה ונמצא בעתיד אירוע </w:t>
      </w:r>
      <w:r>
        <w:rPr>
          <w:rFonts w:ascii="David" w:hAnsi="David" w:cs="David" w:hint="cs"/>
          <w:rtl/>
        </w:rPr>
        <w:t>דומה או במידה ו</w:t>
      </w:r>
      <w:r w:rsidRPr="00EB28BC">
        <w:rPr>
          <w:rFonts w:ascii="David" w:hAnsi="David" w:cs="David"/>
          <w:rtl/>
        </w:rPr>
        <w:t>ארגון נוסף</w:t>
      </w:r>
      <w:r>
        <w:rPr>
          <w:rFonts w:ascii="David" w:hAnsi="David" w:cs="David" w:hint="cs"/>
          <w:rtl/>
        </w:rPr>
        <w:t xml:space="preserve"> יפנה לעמותה</w:t>
      </w:r>
      <w:r w:rsidRPr="00EB28BC">
        <w:rPr>
          <w:rFonts w:ascii="David" w:hAnsi="David" w:cs="David"/>
          <w:rtl/>
        </w:rPr>
        <w:t xml:space="preserve"> עם</w:t>
      </w:r>
      <w:r>
        <w:rPr>
          <w:rFonts w:ascii="David" w:hAnsi="David" w:cs="David" w:hint="cs"/>
          <w:rtl/>
        </w:rPr>
        <w:t xml:space="preserve"> גודל</w:t>
      </w:r>
      <w:r w:rsidRPr="00EB28BC">
        <w:rPr>
          <w:rFonts w:ascii="David" w:hAnsi="David" w:cs="David"/>
          <w:rtl/>
        </w:rPr>
        <w:t xml:space="preserve"> </w:t>
      </w:r>
      <w:r>
        <w:rPr>
          <w:rFonts w:ascii="David" w:hAnsi="David" w:cs="David" w:hint="cs"/>
          <w:rtl/>
        </w:rPr>
        <w:t xml:space="preserve">קהל של </w:t>
      </w:r>
      <w:r w:rsidRPr="00EB28BC">
        <w:rPr>
          <w:rFonts w:ascii="David" w:hAnsi="David" w:cs="David"/>
          <w:rtl/>
        </w:rPr>
        <w:t>פחות מ15 אנשים שרוצה גם לבצע אירוע.</w:t>
      </w:r>
    </w:p>
    <w:p w14:paraId="40E69B29" w14:textId="77777777" w:rsidR="00C8448C" w:rsidRPr="0002337A" w:rsidRDefault="00C8448C" w:rsidP="00832C81">
      <w:pPr>
        <w:pStyle w:val="ListParagraph"/>
        <w:numPr>
          <w:ilvl w:val="0"/>
          <w:numId w:val="8"/>
        </w:numPr>
        <w:bidi/>
        <w:spacing w:after="160" w:line="360" w:lineRule="auto"/>
        <w:jc w:val="both"/>
        <w:rPr>
          <w:rFonts w:ascii="David" w:hAnsi="David" w:cs="David"/>
          <w:rtl/>
        </w:rPr>
      </w:pPr>
      <w:r w:rsidRPr="00257CE1">
        <w:rPr>
          <w:rFonts w:ascii="David" w:hAnsi="David" w:cs="David"/>
          <w:u w:val="single"/>
          <w:rtl/>
        </w:rPr>
        <w:t>חוסר יכולת של מרצה לבצע אירוע לאור סיבות חריגות</w:t>
      </w:r>
      <w:r>
        <w:rPr>
          <w:rFonts w:ascii="David" w:hAnsi="David" w:cs="David" w:hint="cs"/>
          <w:rtl/>
        </w:rPr>
        <w:t xml:space="preserve">- מקרים לא שגרתיים שיש להתמודד איתם, כמו </w:t>
      </w:r>
      <w:r w:rsidRPr="0002337A">
        <w:rPr>
          <w:rFonts w:ascii="David" w:hAnsi="David" w:cs="David"/>
          <w:rtl/>
        </w:rPr>
        <w:t>מקרה בו למרצה יש מגבלה רפואית כלשהי המונעת ממנה לבצע אירוע כלשהו או מקרה בו נדרש סיווג ביטחוני כזה או אחר על מנת להיכנס לארגון</w:t>
      </w:r>
    </w:p>
    <w:p w14:paraId="69DB3FA5" w14:textId="77777777" w:rsidR="00C8448C" w:rsidRDefault="00C8448C" w:rsidP="00832C81">
      <w:pPr>
        <w:pStyle w:val="ListParagraph"/>
        <w:bidi/>
        <w:spacing w:line="360" w:lineRule="auto"/>
        <w:jc w:val="both"/>
        <w:rPr>
          <w:rFonts w:ascii="David" w:hAnsi="David" w:cs="David"/>
          <w:rtl/>
        </w:rPr>
      </w:pPr>
      <w:r w:rsidRPr="00257CE1">
        <w:rPr>
          <w:rFonts w:ascii="David" w:hAnsi="David" w:cs="David"/>
          <w:rtl/>
        </w:rPr>
        <w:t>במקרים שכאלו נרצה לשקול שימוש בעץ החלטה עבור פונק' המטרה שלנו בכדי להתמודד עם מצב הקיצון.</w:t>
      </w:r>
      <w:r>
        <w:rPr>
          <w:rFonts w:ascii="David" w:hAnsi="David" w:cs="David" w:hint="cs"/>
          <w:rtl/>
        </w:rPr>
        <w:t xml:space="preserve"> </w:t>
      </w:r>
      <w:r w:rsidRPr="005B4536">
        <w:rPr>
          <w:rFonts w:ascii="David" w:hAnsi="David" w:cs="David"/>
          <w:rtl/>
        </w:rPr>
        <w:t xml:space="preserve">נרצה לשאול שאלות כגון: האם האילוץ החריג מונע מהמרצה להשתתף בכל סוג אירוע? האם יש מרצה שיכולה להחליף אותה? האם האירוע צריך להתבטל או </w:t>
      </w:r>
      <w:r w:rsidRPr="005B4536">
        <w:rPr>
          <w:rFonts w:ascii="David" w:hAnsi="David" w:cs="David" w:hint="cs"/>
          <w:rtl/>
        </w:rPr>
        <w:t>להידחות</w:t>
      </w:r>
      <w:r w:rsidRPr="005B4536">
        <w:rPr>
          <w:rFonts w:ascii="David" w:hAnsi="David" w:cs="David"/>
          <w:rtl/>
        </w:rPr>
        <w:t>?</w:t>
      </w:r>
      <w:r>
        <w:rPr>
          <w:rFonts w:ascii="David" w:hAnsi="David" w:cs="David" w:hint="cs"/>
          <w:rtl/>
        </w:rPr>
        <w:t xml:space="preserve">. </w:t>
      </w:r>
      <w:r w:rsidRPr="00CA275A">
        <w:rPr>
          <w:rFonts w:ascii="David" w:hAnsi="David" w:cs="David"/>
          <w:rtl/>
        </w:rPr>
        <w:t>נשים לב כי מדובר בהשערות ושיקולים כלליים שעלו אצלנו וישנה אפשרות שלא יבואו לידי ביטוי במערכת הסופית, אך כן דורשים מאיתנו לשקול אותם.</w:t>
      </w:r>
    </w:p>
    <w:p w14:paraId="19604EAE" w14:textId="7A8DBDBF" w:rsidR="00241429" w:rsidRPr="00DE6DD1" w:rsidRDefault="00C8448C" w:rsidP="00832C81">
      <w:pPr>
        <w:pStyle w:val="ListParagraph"/>
        <w:numPr>
          <w:ilvl w:val="0"/>
          <w:numId w:val="8"/>
        </w:numPr>
        <w:bidi/>
        <w:spacing w:after="160" w:line="360" w:lineRule="auto"/>
        <w:jc w:val="both"/>
        <w:rPr>
          <w:rFonts w:ascii="David" w:hAnsi="David" w:cs="David"/>
          <w:rtl/>
        </w:rPr>
      </w:pPr>
      <w:r w:rsidRPr="006A2467">
        <w:rPr>
          <w:rFonts w:ascii="David" w:hAnsi="David" w:cs="David" w:hint="cs"/>
          <w:u w:val="single"/>
          <w:rtl/>
        </w:rPr>
        <w:t>ביטול הרצאות וסדנאות ע"י הלקוחות (הארגונים)</w:t>
      </w:r>
      <w:r w:rsidRPr="006A2467">
        <w:rPr>
          <w:rFonts w:ascii="David" w:hAnsi="David" w:cs="David" w:hint="cs"/>
          <w:rtl/>
        </w:rPr>
        <w:t xml:space="preserve">- </w:t>
      </w:r>
      <w:r>
        <w:rPr>
          <w:rFonts w:ascii="David" w:hAnsi="David" w:cs="David" w:hint="cs"/>
          <w:rtl/>
        </w:rPr>
        <w:t xml:space="preserve">בעת תיאום האירוע עם הארגון, העמותה מבקשת ליידע על הביטול 5 ימים מראש, אך ישנם מצבים בהם מודיעים סמוך מידי לקיום האירוע ואף באותו היום. כמובן שמצבים אלו אינם רצויים, ומביאים למצב של חוסר מימוש הזמינות של המרצות </w:t>
      </w:r>
      <w:r>
        <w:rPr>
          <w:rFonts w:ascii="David" w:hAnsi="David" w:cs="David"/>
          <w:rtl/>
        </w:rPr>
        <w:t>–</w:t>
      </w:r>
      <w:r>
        <w:rPr>
          <w:rFonts w:ascii="David" w:hAnsi="David" w:cs="David" w:hint="cs"/>
          <w:rtl/>
        </w:rPr>
        <w:t xml:space="preserve"> שכן במקום האירוע שבוטל היה אפשר לשבצן במקום אחר. ניתן להתחשב בכך ע"י השמת ארגונים שלא ניתן להם מענה ב"המתנה"</w:t>
      </w:r>
      <w:r>
        <w:rPr>
          <w:rFonts w:ascii="David" w:hAnsi="David" w:cs="David" w:hint="cs"/>
        </w:rPr>
        <w:t xml:space="preserve"> </w:t>
      </w:r>
      <w:r>
        <w:rPr>
          <w:rFonts w:ascii="David" w:hAnsi="David" w:cs="David" w:hint="cs"/>
          <w:rtl/>
        </w:rPr>
        <w:t xml:space="preserve">ככה שיהיה ניתן ליצור איתם קשר גם ברגע האחרון. </w:t>
      </w:r>
    </w:p>
    <w:p w14:paraId="0502E8F9" w14:textId="6470F7FC" w:rsidR="00241429" w:rsidRPr="009062E3" w:rsidRDefault="001948A0" w:rsidP="009062E3">
      <w:pPr>
        <w:pStyle w:val="Heading1"/>
        <w:rPr>
          <w:rtl/>
        </w:rPr>
      </w:pPr>
      <w:r w:rsidRPr="001E7D7B">
        <w:rPr>
          <w:rFonts w:hint="cs"/>
          <w:rtl/>
        </w:rPr>
        <w:t xml:space="preserve"> הגדרת המודל המתמטי</w:t>
      </w:r>
      <w:r w:rsidR="009062E3">
        <w:rPr>
          <w:rtl/>
        </w:rPr>
        <w:br/>
      </w:r>
    </w:p>
    <w:p w14:paraId="49E6EA96" w14:textId="6B3B37D0" w:rsidR="00241429" w:rsidRDefault="001E7D7B" w:rsidP="009062E3">
      <w:pPr>
        <w:bidi/>
        <w:spacing w:line="360" w:lineRule="auto"/>
        <w:rPr>
          <w:rFonts w:ascii="David" w:hAnsi="David" w:cs="David"/>
          <w:sz w:val="24"/>
          <w:szCs w:val="24"/>
          <w:rtl/>
        </w:rPr>
      </w:pPr>
      <w:r w:rsidRPr="007F0CA0">
        <w:rPr>
          <w:rFonts w:ascii="David" w:hAnsi="David" w:cs="David"/>
          <w:sz w:val="24"/>
          <w:szCs w:val="24"/>
          <w:rtl/>
        </w:rPr>
        <w:t xml:space="preserve">לאחר מתן רקע על הסוגייה ההומניטרית והגדרה מילולית של הבעיה הלוגיסטית במשימות </w:t>
      </w:r>
      <w:r>
        <w:rPr>
          <w:rFonts w:ascii="David" w:hAnsi="David" w:cs="David" w:hint="cs"/>
          <w:sz w:val="24"/>
          <w:szCs w:val="24"/>
          <w:rtl/>
        </w:rPr>
        <w:t xml:space="preserve">  </w:t>
      </w:r>
      <w:r w:rsidRPr="007F0CA0">
        <w:rPr>
          <w:rFonts w:ascii="David" w:hAnsi="David" w:cs="David"/>
          <w:sz w:val="24"/>
          <w:szCs w:val="24"/>
          <w:rtl/>
        </w:rPr>
        <w:t xml:space="preserve">הקודמות, נציג מודל פורמלי של הבעיה. המודל נועד לפתור את בעיית השיבוץ של </w:t>
      </w:r>
      <w:r>
        <w:rPr>
          <w:rFonts w:ascii="David" w:hAnsi="David" w:cs="David" w:hint="cs"/>
          <w:sz w:val="24"/>
          <w:szCs w:val="24"/>
          <w:rtl/>
        </w:rPr>
        <w:t xml:space="preserve">  </w:t>
      </w:r>
      <w:r w:rsidRPr="007F0CA0">
        <w:rPr>
          <w:rFonts w:ascii="David" w:hAnsi="David" w:cs="David"/>
          <w:sz w:val="24"/>
          <w:szCs w:val="24"/>
          <w:rtl/>
        </w:rPr>
        <w:t xml:space="preserve">מתנדבות לארגונים, ומתמקד בהשמת מתנדבות המתאימות לצרכי הארגון תוך התחשבות </w:t>
      </w:r>
      <w:r>
        <w:rPr>
          <w:rFonts w:ascii="David" w:hAnsi="David" w:cs="David" w:hint="cs"/>
          <w:sz w:val="24"/>
          <w:szCs w:val="24"/>
          <w:rtl/>
        </w:rPr>
        <w:t xml:space="preserve">  </w:t>
      </w:r>
      <w:r w:rsidRPr="007F0CA0">
        <w:rPr>
          <w:rFonts w:ascii="David" w:hAnsi="David" w:cs="David"/>
          <w:sz w:val="24"/>
          <w:szCs w:val="24"/>
          <w:rtl/>
        </w:rPr>
        <w:t xml:space="preserve">בזמינות, במיקום ובקריטריונים נוספים חשובים. </w:t>
      </w:r>
    </w:p>
    <w:p w14:paraId="0993269A" w14:textId="62E20BB5" w:rsidR="001E7D7B" w:rsidRPr="007F0CA0" w:rsidRDefault="001E7D7B" w:rsidP="001E7D7B">
      <w:pPr>
        <w:pStyle w:val="Heading2"/>
        <w:rPr>
          <w:rtl/>
        </w:rPr>
      </w:pPr>
      <w:bookmarkStart w:id="26" w:name="_Toc135568544"/>
      <w:r>
        <w:rPr>
          <w:rFonts w:hint="cs"/>
          <w:rtl/>
        </w:rPr>
        <w:t xml:space="preserve">10.1 </w:t>
      </w:r>
      <w:r w:rsidRPr="007F0CA0">
        <w:rPr>
          <w:rtl/>
        </w:rPr>
        <w:t>הנחות המודל</w:t>
      </w:r>
      <w:bookmarkEnd w:id="26"/>
      <w:r w:rsidRPr="007F0CA0">
        <w:rPr>
          <w:rtl/>
        </w:rPr>
        <w:br/>
      </w:r>
    </w:p>
    <w:p w14:paraId="6D3C998A" w14:textId="77777777" w:rsidR="001E7D7B" w:rsidRPr="007F0CA0" w:rsidRDefault="001E7D7B" w:rsidP="001E7D7B">
      <w:pPr>
        <w:bidi/>
        <w:rPr>
          <w:rFonts w:ascii="David" w:hAnsi="David" w:cs="David"/>
          <w:rtl/>
        </w:rPr>
      </w:pPr>
      <w:r w:rsidRPr="007F0CA0">
        <w:rPr>
          <w:rFonts w:ascii="David" w:hAnsi="David" w:cs="David"/>
          <w:sz w:val="24"/>
          <w:szCs w:val="24"/>
          <w:rtl/>
        </w:rPr>
        <w:t>להלן מספר הנחות בנוגע למודל המתמטי:</w:t>
      </w:r>
    </w:p>
    <w:p w14:paraId="48DB3ACB" w14:textId="77777777" w:rsidR="001E7D7B" w:rsidRPr="007F0CA0" w:rsidRDefault="001E7D7B" w:rsidP="001E7D7B">
      <w:pPr>
        <w:pStyle w:val="ListParagraph"/>
        <w:numPr>
          <w:ilvl w:val="0"/>
          <w:numId w:val="15"/>
        </w:numPr>
        <w:bidi/>
        <w:spacing w:after="160" w:line="360" w:lineRule="auto"/>
        <w:rPr>
          <w:rFonts w:ascii="David" w:hAnsi="David" w:cs="David"/>
        </w:rPr>
      </w:pPr>
      <w:r w:rsidRPr="007F0CA0">
        <w:rPr>
          <w:rFonts w:ascii="David" w:hAnsi="David" w:cs="David"/>
          <w:rtl/>
        </w:rPr>
        <w:t xml:space="preserve">ניידות המרצה משפיעה על זמן ההגעה שלה למקום ההרצאה. לכן, ניקח בחשבון האם המרצה ניידת בעזרת רכב – ואז בעזרת מטריצת מרחקים שנחשב בפייתון נוכל לדעת </w:t>
      </w:r>
      <w:r w:rsidRPr="007F0CA0">
        <w:rPr>
          <w:rFonts w:ascii="David" w:hAnsi="David" w:cs="David"/>
          <w:rtl/>
        </w:rPr>
        <w:lastRenderedPageBreak/>
        <w:t>אם זמן ההגעה המשוער שלה ממקום למקום, ואם ניידת בעזרת תחבורה ציבורית- נכפיל ערך זה פי 1.5 .</w:t>
      </w:r>
    </w:p>
    <w:p w14:paraId="1D6B5ABC" w14:textId="43987E26" w:rsidR="001E7D7B" w:rsidRPr="007F0CA0" w:rsidRDefault="001E7D7B" w:rsidP="001E7D7B">
      <w:pPr>
        <w:pStyle w:val="ListParagraph"/>
        <w:numPr>
          <w:ilvl w:val="0"/>
          <w:numId w:val="15"/>
        </w:numPr>
        <w:bidi/>
        <w:spacing w:after="160" w:line="360" w:lineRule="auto"/>
        <w:rPr>
          <w:rFonts w:ascii="David" w:hAnsi="David" w:cs="David"/>
        </w:rPr>
      </w:pPr>
      <w:r w:rsidRPr="007F0CA0">
        <w:rPr>
          <w:rFonts w:ascii="David" w:hAnsi="David" w:cs="David"/>
          <w:rtl/>
        </w:rPr>
        <w:t xml:space="preserve">מטריצת הזמינות של המרצות (שנקבל מהארגון), יתעדכן בקוד – כך שכאשר המרצה תשתבץ לארגון מסוים, חלון הזמן שנקבע יקבל את הערך 0, שמתאר את אי זמינות המרצה. </w:t>
      </w:r>
      <w:r w:rsidR="00AD3145" w:rsidRPr="007B72FD">
        <w:rPr>
          <w:rFonts w:ascii="David" w:hAnsi="David" w:cs="David" w:hint="cs"/>
          <w:rtl/>
        </w:rPr>
        <w:t>השורות יהיו המרצות והעמודות חלוני הזמן</w:t>
      </w:r>
    </w:p>
    <w:p w14:paraId="3A84A1BC" w14:textId="77777777" w:rsidR="001E7D7B" w:rsidRPr="007F0CA0" w:rsidRDefault="001E7D7B" w:rsidP="001E7D7B">
      <w:pPr>
        <w:pStyle w:val="ListParagraph"/>
        <w:numPr>
          <w:ilvl w:val="0"/>
          <w:numId w:val="15"/>
        </w:numPr>
        <w:bidi/>
        <w:spacing w:after="160" w:line="360" w:lineRule="auto"/>
        <w:jc w:val="both"/>
        <w:rPr>
          <w:rFonts w:ascii="David" w:hAnsi="David" w:cs="David"/>
        </w:rPr>
      </w:pPr>
      <w:r w:rsidRPr="007F0CA0">
        <w:rPr>
          <w:rFonts w:ascii="David" w:hAnsi="David" w:cs="David"/>
          <w:rtl/>
        </w:rPr>
        <w:t xml:space="preserve">השעות בהן המתנדבות פעילות הן בין 8:00 בבוקר לבין 18:00 בערב. </w:t>
      </w:r>
    </w:p>
    <w:p w14:paraId="0D3D6F0F" w14:textId="77777777" w:rsidR="001E7D7B" w:rsidRPr="007F0CA0" w:rsidRDefault="001E7D7B" w:rsidP="001E7D7B">
      <w:pPr>
        <w:pStyle w:val="ListParagraph"/>
        <w:numPr>
          <w:ilvl w:val="0"/>
          <w:numId w:val="15"/>
        </w:numPr>
        <w:bidi/>
        <w:spacing w:after="160" w:line="360" w:lineRule="auto"/>
        <w:jc w:val="both"/>
        <w:rPr>
          <w:rFonts w:ascii="David" w:hAnsi="David" w:cs="David"/>
        </w:rPr>
      </w:pPr>
      <w:r w:rsidRPr="007F0CA0">
        <w:rPr>
          <w:rFonts w:ascii="David" w:hAnsi="David" w:cs="David"/>
          <w:rtl/>
        </w:rPr>
        <w:t xml:space="preserve">הזמנים במודל הם במונחי שעות. </w:t>
      </w:r>
    </w:p>
    <w:p w14:paraId="08DA4A0D" w14:textId="3E684D4A" w:rsidR="001E7D7B" w:rsidRPr="007F0CA0" w:rsidRDefault="001E7D7B" w:rsidP="001E7D7B">
      <w:pPr>
        <w:pStyle w:val="ListParagraph"/>
        <w:numPr>
          <w:ilvl w:val="0"/>
          <w:numId w:val="15"/>
        </w:numPr>
        <w:bidi/>
        <w:spacing w:after="160" w:line="360" w:lineRule="auto"/>
        <w:jc w:val="both"/>
        <w:rPr>
          <w:rFonts w:ascii="David" w:hAnsi="David" w:cs="David"/>
          <w:rtl/>
        </w:rPr>
      </w:pPr>
      <w:r w:rsidRPr="007F0CA0">
        <w:rPr>
          <w:rFonts w:ascii="David" w:hAnsi="David" w:cs="David"/>
          <w:rtl/>
        </w:rPr>
        <w:t>נריץ את המודל עבור מספר ארגונים</w:t>
      </w:r>
      <w:r>
        <w:rPr>
          <w:rFonts w:ascii="David" w:hAnsi="David" w:cs="David" w:hint="cs"/>
          <w:rtl/>
        </w:rPr>
        <w:t xml:space="preserve">. ע"י </w:t>
      </w:r>
      <w:r w:rsidRPr="00851D46">
        <w:rPr>
          <w:rFonts w:ascii="David" w:hAnsi="David" w:cs="David"/>
          <w:rtl/>
        </w:rPr>
        <w:t>קביעת השיבוץ לאחר אגירה של רשימת ארגונים תהיה אפשרות למקסם את פונקציית המטרה, בניגוד להרצת המודל עבור כל בקשה חדשה בנפרד</w:t>
      </w:r>
      <w:r w:rsidRPr="00851D46">
        <w:rPr>
          <w:rFonts w:ascii="David" w:hAnsi="David" w:cs="David"/>
        </w:rPr>
        <w:t>.</w:t>
      </w:r>
      <w:r w:rsidR="00735A53">
        <w:rPr>
          <w:rFonts w:ascii="David" w:hAnsi="David" w:cs="David" w:hint="cs"/>
          <w:rtl/>
        </w:rPr>
        <w:t xml:space="preserve"> </w:t>
      </w:r>
      <w:r w:rsidR="00D17AB5">
        <w:rPr>
          <w:rFonts w:ascii="David" w:hAnsi="David" w:cs="David" w:hint="cs"/>
          <w:rtl/>
        </w:rPr>
        <w:t>עבור חודש אוקטובר, שהוא חודש המודעות לסרטן השד ולכן עמוס באירועים, העמותה תצטרך להריץ את המודל מדי יום כאשר ה</w:t>
      </w:r>
      <w:r w:rsidR="008116A6">
        <w:rPr>
          <w:rFonts w:ascii="David" w:hAnsi="David" w:cs="David" w:hint="cs"/>
          <w:rtl/>
        </w:rPr>
        <w:t>אירועים שנקבעו יהיו מקובעים</w:t>
      </w:r>
      <w:r w:rsidR="003919AA">
        <w:rPr>
          <w:rFonts w:ascii="David" w:hAnsi="David" w:cs="David" w:hint="cs"/>
          <w:rtl/>
        </w:rPr>
        <w:t>.</w:t>
      </w:r>
      <w:r w:rsidR="00D17AB5">
        <w:rPr>
          <w:rFonts w:ascii="David" w:hAnsi="David" w:cs="David" w:hint="cs"/>
          <w:rtl/>
        </w:rPr>
        <w:t xml:space="preserve"> </w:t>
      </w:r>
    </w:p>
    <w:p w14:paraId="3C0E5C47" w14:textId="633475C4" w:rsidR="001E7D7B" w:rsidRDefault="001E7D7B" w:rsidP="001E7D7B">
      <w:pPr>
        <w:pStyle w:val="Heading2"/>
        <w:rPr>
          <w:rtl/>
        </w:rPr>
      </w:pPr>
      <w:bookmarkStart w:id="27" w:name="_Toc135568545"/>
      <w:r>
        <w:rPr>
          <w:rFonts w:hint="cs"/>
          <w:rtl/>
        </w:rPr>
        <w:t xml:space="preserve">10.2 </w:t>
      </w:r>
      <w:r w:rsidRPr="007F0CA0">
        <w:rPr>
          <w:rtl/>
        </w:rPr>
        <w:t>הגדרת הפרמטרים</w:t>
      </w:r>
      <w:bookmarkEnd w:id="27"/>
      <w:r w:rsidRPr="007F0CA0">
        <w:rPr>
          <w:rtl/>
        </w:rPr>
        <w:br/>
      </w:r>
    </w:p>
    <w:p w14:paraId="0DF6F519" w14:textId="3AD6200E" w:rsidR="001E7D7B" w:rsidRDefault="001E7D7B" w:rsidP="00476A52">
      <w:pPr>
        <w:spacing w:line="360" w:lineRule="auto"/>
        <w:jc w:val="right"/>
        <w:rPr>
          <w:rtl/>
        </w:rPr>
      </w:pPr>
      <w:r w:rsidRPr="0093799A">
        <w:rPr>
          <w:rFonts w:ascii="David" w:hAnsi="David" w:cs="David" w:hint="cs"/>
          <w:i/>
          <w:sz w:val="24"/>
          <w:szCs w:val="24"/>
          <w:rtl/>
        </w:rPr>
        <w:t>הפרמטרים הינם ערכים שאנחנו מקבלות כקלט מהארגון והינם קבועים</w:t>
      </w:r>
      <w:r w:rsidRPr="00476A52">
        <w:rPr>
          <w:rFonts w:ascii="David" w:hAnsi="David" w:cs="David" w:hint="cs"/>
          <w:i/>
          <w:sz w:val="24"/>
          <w:szCs w:val="24"/>
          <w:rtl/>
        </w:rPr>
        <w:t>.</w:t>
      </w:r>
      <w:r w:rsidR="00021F74" w:rsidRPr="00476A52">
        <w:rPr>
          <w:rFonts w:ascii="David" w:hAnsi="David" w:cs="David" w:hint="cs"/>
          <w:i/>
          <w:sz w:val="24"/>
          <w:szCs w:val="24"/>
          <w:rtl/>
        </w:rPr>
        <w:t xml:space="preserve"> ישנם פרמטרים שנשקלל כחלק מעיבוד מקדים בפייתון </w:t>
      </w:r>
      <w:r w:rsidR="00476A52" w:rsidRPr="00476A52">
        <w:rPr>
          <w:rFonts w:ascii="David" w:hAnsi="David" w:cs="David" w:hint="cs"/>
          <w:i/>
          <w:sz w:val="24"/>
          <w:szCs w:val="24"/>
          <w:rtl/>
        </w:rPr>
        <w:t>והם ייכתבו בנפרד מהפרמטרים הישירים שבשימוש במודל</w:t>
      </w:r>
      <w:r w:rsidR="00476A52">
        <w:rPr>
          <w:rFonts w:hint="cs"/>
          <w:rtl/>
        </w:rPr>
        <w:t xml:space="preserve">. </w:t>
      </w:r>
    </w:p>
    <w:p w14:paraId="562589BC" w14:textId="77777777" w:rsidR="001E7D7B" w:rsidRPr="0061106D" w:rsidRDefault="001E7D7B" w:rsidP="001E7D7B">
      <w:pPr>
        <w:pStyle w:val="ListParagraph"/>
        <w:jc w:val="right"/>
        <w:rPr>
          <w:rtl/>
        </w:rPr>
      </w:pPr>
    </w:p>
    <w:tbl>
      <w:tblPr>
        <w:tblStyle w:val="TableGrid"/>
        <w:bidiVisual/>
        <w:tblW w:w="0" w:type="auto"/>
        <w:jc w:val="center"/>
        <w:tblLook w:val="04A0" w:firstRow="1" w:lastRow="0" w:firstColumn="1" w:lastColumn="0" w:noHBand="0" w:noVBand="1"/>
      </w:tblPr>
      <w:tblGrid>
        <w:gridCol w:w="4216"/>
        <w:gridCol w:w="1849"/>
      </w:tblGrid>
      <w:tr w:rsidR="001E7D7B" w:rsidRPr="007F0CA0" w14:paraId="0A49F17E" w14:textId="77777777">
        <w:trPr>
          <w:jc w:val="center"/>
        </w:trPr>
        <w:tc>
          <w:tcPr>
            <w:tcW w:w="4216" w:type="dxa"/>
            <w:vAlign w:val="center"/>
          </w:tcPr>
          <w:p w14:paraId="7921E056" w14:textId="77777777" w:rsidR="001E7D7B" w:rsidRPr="007F0CA0" w:rsidRDefault="001E7D7B" w:rsidP="001E7D7B">
            <w:pPr>
              <w:pStyle w:val="ListParagraph"/>
              <w:spacing w:line="360" w:lineRule="auto"/>
              <w:ind w:left="0"/>
              <w:jc w:val="right"/>
              <w:rPr>
                <w:rFonts w:ascii="David" w:hAnsi="David" w:cs="David"/>
                <w:rtl/>
              </w:rPr>
            </w:pPr>
            <w:r w:rsidRPr="007F0CA0">
              <w:rPr>
                <w:rFonts w:ascii="David" w:hAnsi="David" w:cs="David"/>
                <w:rtl/>
              </w:rPr>
              <w:t>קבוצת המרצות</w:t>
            </w:r>
          </w:p>
        </w:tc>
        <w:tc>
          <w:tcPr>
            <w:tcW w:w="1849" w:type="dxa"/>
            <w:vAlign w:val="center"/>
          </w:tcPr>
          <w:p w14:paraId="23A84ACA" w14:textId="77777777" w:rsidR="001E7D7B" w:rsidRPr="007F0CA0" w:rsidRDefault="001E7D7B" w:rsidP="001E7D7B">
            <w:pPr>
              <w:pStyle w:val="ListParagraph"/>
              <w:spacing w:line="360" w:lineRule="auto"/>
              <w:ind w:left="0"/>
              <w:jc w:val="right"/>
              <w:rPr>
                <w:rFonts w:ascii="David" w:hAnsi="David" w:cs="David"/>
                <w:rtl/>
              </w:rPr>
            </w:pPr>
            <m:oMathPara>
              <m:oMath>
                <m:r>
                  <w:rPr>
                    <w:rFonts w:ascii="Cambria Math" w:hAnsi="Cambria Math" w:cs="David"/>
                  </w:rPr>
                  <m:t>L={1,2,…n}</m:t>
                </m:r>
              </m:oMath>
            </m:oMathPara>
          </w:p>
        </w:tc>
      </w:tr>
      <w:tr w:rsidR="001E7D7B" w:rsidRPr="007F0CA0" w14:paraId="53F4FF22" w14:textId="77777777">
        <w:trPr>
          <w:jc w:val="center"/>
        </w:trPr>
        <w:tc>
          <w:tcPr>
            <w:tcW w:w="4216" w:type="dxa"/>
            <w:vAlign w:val="center"/>
          </w:tcPr>
          <w:p w14:paraId="51C21489" w14:textId="77777777" w:rsidR="001E7D7B" w:rsidRPr="007F0CA0" w:rsidRDefault="001E7D7B" w:rsidP="001E7D7B">
            <w:pPr>
              <w:pStyle w:val="ListParagraph"/>
              <w:spacing w:line="360" w:lineRule="auto"/>
              <w:ind w:left="0"/>
              <w:jc w:val="right"/>
              <w:rPr>
                <w:rFonts w:ascii="David" w:hAnsi="David" w:cs="David"/>
                <w:rtl/>
              </w:rPr>
            </w:pPr>
            <w:r w:rsidRPr="007F0CA0">
              <w:rPr>
                <w:rFonts w:ascii="David" w:hAnsi="David" w:cs="David"/>
                <w:rtl/>
              </w:rPr>
              <w:t>קבוצת הארגונים</w:t>
            </w:r>
          </w:p>
        </w:tc>
        <w:tc>
          <w:tcPr>
            <w:tcW w:w="1849" w:type="dxa"/>
            <w:vAlign w:val="center"/>
          </w:tcPr>
          <w:p w14:paraId="1D9ABA97" w14:textId="77777777" w:rsidR="001E7D7B" w:rsidRPr="007F0CA0" w:rsidRDefault="001E7D7B" w:rsidP="001E7D7B">
            <w:pPr>
              <w:pStyle w:val="ListParagraph"/>
              <w:spacing w:line="360" w:lineRule="auto"/>
              <w:ind w:left="0"/>
              <w:jc w:val="right"/>
              <w:rPr>
                <w:rFonts w:ascii="David" w:hAnsi="David" w:cs="David"/>
                <w:rtl/>
              </w:rPr>
            </w:pPr>
            <m:oMathPara>
              <m:oMath>
                <m:r>
                  <w:rPr>
                    <w:rFonts w:ascii="Cambria Math" w:hAnsi="Cambria Math" w:cs="David"/>
                  </w:rPr>
                  <m:t>O={1,2…m}</m:t>
                </m:r>
              </m:oMath>
            </m:oMathPara>
          </w:p>
        </w:tc>
      </w:tr>
      <w:tr w:rsidR="001E7D7B" w:rsidRPr="007F0CA0" w14:paraId="65A2D660" w14:textId="77777777">
        <w:trPr>
          <w:jc w:val="center"/>
        </w:trPr>
        <w:tc>
          <w:tcPr>
            <w:tcW w:w="4216" w:type="dxa"/>
            <w:vAlign w:val="center"/>
          </w:tcPr>
          <w:p w14:paraId="78EC91BE" w14:textId="77777777" w:rsidR="001E7D7B" w:rsidRPr="007F0CA0" w:rsidRDefault="001E7D7B" w:rsidP="001E7D7B">
            <w:pPr>
              <w:pStyle w:val="ListParagraph"/>
              <w:spacing w:line="360" w:lineRule="auto"/>
              <w:ind w:left="0"/>
              <w:jc w:val="right"/>
              <w:rPr>
                <w:rFonts w:ascii="David" w:hAnsi="David" w:cs="David"/>
                <w:rtl/>
              </w:rPr>
            </w:pPr>
            <w:r w:rsidRPr="007F0CA0">
              <w:rPr>
                <w:rFonts w:ascii="David" w:hAnsi="David" w:cs="David"/>
                <w:rtl/>
              </w:rPr>
              <w:t>קבוצת הימים בחודש אוקטובר</w:t>
            </w:r>
          </w:p>
        </w:tc>
        <w:tc>
          <w:tcPr>
            <w:tcW w:w="1849" w:type="dxa"/>
            <w:vAlign w:val="center"/>
          </w:tcPr>
          <w:p w14:paraId="26A0106C" w14:textId="77777777" w:rsidR="001E7D7B" w:rsidRPr="007F0CA0" w:rsidRDefault="001E7D7B" w:rsidP="001E7D7B">
            <w:pPr>
              <w:pStyle w:val="ListParagraph"/>
              <w:spacing w:line="360" w:lineRule="auto"/>
              <w:ind w:left="0"/>
              <w:jc w:val="right"/>
              <w:rPr>
                <w:rFonts w:ascii="David" w:hAnsi="David" w:cs="David"/>
                <w:rtl/>
              </w:rPr>
            </w:pPr>
            <m:oMathPara>
              <m:oMath>
                <m:r>
                  <w:rPr>
                    <w:rFonts w:ascii="Cambria Math" w:hAnsi="Cambria Math" w:cs="David"/>
                  </w:rPr>
                  <m:t>D={1,2…30}</m:t>
                </m:r>
              </m:oMath>
            </m:oMathPara>
          </w:p>
        </w:tc>
      </w:tr>
      <w:tr w:rsidR="001E7D7B" w:rsidRPr="007F0CA0" w14:paraId="24DFE2ED" w14:textId="77777777">
        <w:trPr>
          <w:jc w:val="center"/>
        </w:trPr>
        <w:tc>
          <w:tcPr>
            <w:tcW w:w="4216" w:type="dxa"/>
            <w:vAlign w:val="center"/>
          </w:tcPr>
          <w:p w14:paraId="3307043B" w14:textId="77777777" w:rsidR="001E7D7B" w:rsidRPr="007F0CA0" w:rsidRDefault="001E7D7B" w:rsidP="001E7D7B">
            <w:pPr>
              <w:pStyle w:val="ListParagraph"/>
              <w:spacing w:line="360" w:lineRule="auto"/>
              <w:ind w:left="0"/>
              <w:jc w:val="right"/>
              <w:rPr>
                <w:rFonts w:ascii="David" w:hAnsi="David" w:cs="David"/>
                <w:rtl/>
              </w:rPr>
            </w:pPr>
            <w:r w:rsidRPr="007F0CA0">
              <w:rPr>
                <w:rFonts w:ascii="David" w:hAnsi="David" w:cs="David"/>
                <w:rtl/>
              </w:rPr>
              <w:t>קבוצת הסלוטים האפשריים להרצאות ביום.</w:t>
            </w:r>
          </w:p>
          <w:p w14:paraId="2F3A1FBB" w14:textId="527E027C" w:rsidR="001E7D7B" w:rsidRPr="00AD3145" w:rsidRDefault="001E7D7B" w:rsidP="00AD3145">
            <w:pPr>
              <w:pStyle w:val="ListParagraph"/>
              <w:spacing w:line="360" w:lineRule="auto"/>
              <w:ind w:left="90"/>
              <w:jc w:val="right"/>
              <w:rPr>
                <w:rFonts w:ascii="David" w:hAnsi="David" w:cs="David"/>
              </w:rPr>
            </w:pPr>
            <w:r w:rsidRPr="007F0CA0">
              <w:rPr>
                <w:rFonts w:ascii="David" w:hAnsi="David" w:cs="David"/>
                <w:rtl/>
              </w:rPr>
              <w:t xml:space="preserve">כאשר הקפיצות הן </w:t>
            </w:r>
            <w:r w:rsidRPr="007B72FD">
              <w:rPr>
                <w:rFonts w:ascii="David" w:hAnsi="David" w:cs="David"/>
                <w:rtl/>
              </w:rPr>
              <w:t xml:space="preserve">של </w:t>
            </w:r>
            <w:r w:rsidR="00AD3145" w:rsidRPr="007B72FD">
              <w:rPr>
                <w:rFonts w:ascii="David" w:hAnsi="David" w:cs="David" w:hint="cs"/>
                <w:rtl/>
              </w:rPr>
              <w:t xml:space="preserve">רבע שעה </w:t>
            </w:r>
            <w:r w:rsidR="00AD3145" w:rsidRPr="007B72FD">
              <w:rPr>
                <w:rFonts w:ascii="David" w:hAnsi="David" w:cs="David"/>
                <w:rtl/>
              </w:rPr>
              <w:t>–</w:t>
            </w:r>
            <w:r w:rsidR="00AD3145" w:rsidRPr="007B72FD">
              <w:rPr>
                <w:rFonts w:ascii="David" w:hAnsi="David" w:cs="David" w:hint="cs"/>
                <w:rtl/>
              </w:rPr>
              <w:t xml:space="preserve"> לכן בשעה יהיו ארבעה סלוטים וב10 שעות עבודה 40 סלוטים סה"כ.</w:t>
            </w:r>
            <w:r w:rsidR="00AD3145">
              <w:rPr>
                <w:rFonts w:ascii="David" w:hAnsi="David" w:cs="David" w:hint="cs"/>
                <w:rtl/>
              </w:rPr>
              <w:t xml:space="preserve"> </w:t>
            </w:r>
          </w:p>
        </w:tc>
        <w:tc>
          <w:tcPr>
            <w:tcW w:w="1849" w:type="dxa"/>
            <w:vAlign w:val="center"/>
          </w:tcPr>
          <w:p w14:paraId="63E009AB" w14:textId="77777777" w:rsidR="001E7D7B" w:rsidRPr="007F0CA0" w:rsidRDefault="001E7D7B" w:rsidP="001E7D7B">
            <w:pPr>
              <w:pStyle w:val="ListParagraph"/>
              <w:spacing w:line="360" w:lineRule="auto"/>
              <w:ind w:left="0"/>
              <w:jc w:val="right"/>
              <w:rPr>
                <w:rFonts w:ascii="David" w:eastAsia="Calibri" w:hAnsi="David" w:cs="David"/>
                <w:i/>
              </w:rPr>
            </w:pPr>
            <m:oMathPara>
              <m:oMath>
                <m:r>
                  <w:rPr>
                    <w:rFonts w:ascii="Cambria Math" w:eastAsia="Calibri" w:hAnsi="Cambria Math" w:cs="David"/>
                  </w:rPr>
                  <m:t>S={0,…40}</m:t>
                </m:r>
              </m:oMath>
            </m:oMathPara>
          </w:p>
        </w:tc>
      </w:tr>
    </w:tbl>
    <w:p w14:paraId="3C1176F7" w14:textId="77777777" w:rsidR="001E7D7B" w:rsidRPr="007F0CA0" w:rsidRDefault="001E7D7B" w:rsidP="001E7D7B">
      <w:pPr>
        <w:pStyle w:val="ListParagraph"/>
        <w:spacing w:line="360" w:lineRule="auto"/>
        <w:ind w:left="90"/>
        <w:jc w:val="right"/>
        <w:rPr>
          <w:rFonts w:ascii="David" w:hAnsi="David" w:cs="David"/>
          <w:rtl/>
        </w:rPr>
      </w:pPr>
    </w:p>
    <w:p w14:paraId="663A76A6" w14:textId="5B71DE27" w:rsidR="001E7D7B" w:rsidRDefault="001E7D7B" w:rsidP="001E7D7B">
      <w:pPr>
        <w:pStyle w:val="ListParagraph"/>
        <w:spacing w:line="360" w:lineRule="auto"/>
        <w:ind w:left="90"/>
        <w:jc w:val="right"/>
        <w:rPr>
          <w:rFonts w:ascii="David" w:hAnsi="David" w:cs="David"/>
          <w:rtl/>
        </w:rPr>
      </w:pPr>
      <w:r w:rsidRPr="007F0CA0">
        <w:rPr>
          <w:rFonts w:ascii="David" w:hAnsi="David" w:cs="David"/>
          <w:u w:val="single"/>
          <w:rtl/>
        </w:rPr>
        <w:t>נגדיר את הפרמטרים הבאים</w:t>
      </w:r>
      <w:r w:rsidRPr="007F0CA0">
        <w:rPr>
          <w:rFonts w:ascii="David" w:hAnsi="David" w:cs="David"/>
          <w:rtl/>
        </w:rPr>
        <w:t>:</w:t>
      </w:r>
    </w:p>
    <w:p w14:paraId="4D916477" w14:textId="7A76805B" w:rsidR="000F35CD" w:rsidRPr="000F35CD" w:rsidRDefault="001E7D7B" w:rsidP="000F35CD">
      <w:pPr>
        <w:pStyle w:val="ListParagraph"/>
        <w:bidi/>
        <w:spacing w:line="360" w:lineRule="auto"/>
        <w:ind w:left="-52"/>
        <w:jc w:val="both"/>
        <w:rPr>
          <w:rFonts w:ascii="David" w:hAnsi="David" w:cs="David"/>
          <w:i/>
          <w:rtl/>
        </w:rPr>
      </w:pPr>
      <m:oMath>
        <m:r>
          <w:rPr>
            <w:rFonts w:ascii="Cambria Math" w:hAnsi="Cambria Math" w:cs="David"/>
          </w:rPr>
          <m:t>-</m:t>
        </m:r>
        <m:sSub>
          <m:sSubPr>
            <m:ctrlPr>
              <w:rPr>
                <w:rFonts w:ascii="Cambria Math" w:hAnsi="Cambria Math" w:cs="David"/>
                <w:i/>
              </w:rPr>
            </m:ctrlPr>
          </m:sSubPr>
          <m:e>
            <m:r>
              <w:rPr>
                <w:rFonts w:ascii="Cambria Math" w:hAnsi="Cambria Math" w:cs="David"/>
              </w:rPr>
              <m:t>sz</m:t>
            </m:r>
          </m:e>
          <m:sub>
            <m:r>
              <w:rPr>
                <w:rFonts w:ascii="Cambria Math" w:hAnsi="Cambria Math" w:cs="David"/>
              </w:rPr>
              <m:t>i</m:t>
            </m:r>
          </m:sub>
        </m:sSub>
      </m:oMath>
      <w:r w:rsidRPr="007F0CA0">
        <w:rPr>
          <w:rFonts w:ascii="David" w:hAnsi="David" w:cs="David"/>
          <w:i/>
          <w:rtl/>
        </w:rPr>
        <w:t xml:space="preserve">כמות מוזמנים בארגון </w:t>
      </w:r>
      <m:oMath>
        <m:r>
          <w:rPr>
            <w:rFonts w:ascii="Cambria Math" w:hAnsi="Cambria Math" w:cs="David"/>
          </w:rPr>
          <m:t>i</m:t>
        </m:r>
      </m:oMath>
      <w:r w:rsidRPr="007F0CA0">
        <w:rPr>
          <w:rFonts w:ascii="David" w:hAnsi="David" w:cs="David"/>
          <w:iCs/>
          <w:rtl/>
        </w:rPr>
        <w:t xml:space="preserve">, </w:t>
      </w:r>
      <w:r w:rsidRPr="007F0CA0">
        <w:rPr>
          <w:rFonts w:ascii="David" w:hAnsi="David" w:cs="David"/>
          <w:i/>
          <w:rtl/>
        </w:rPr>
        <w:t xml:space="preserve">הארגון שיוצר קשר עם העמותה מספק מידע זה, מאחר וגודל קהל מינימלי לצורך הזמנת הרצאה הינו 15. </w:t>
      </w:r>
    </w:p>
    <w:p w14:paraId="34D16134" w14:textId="6CEF96B5" w:rsidR="001E7D7B" w:rsidRPr="007D0977" w:rsidRDefault="00EA540F" w:rsidP="00476A52">
      <w:pPr>
        <w:bidi/>
        <w:spacing w:line="360" w:lineRule="auto"/>
        <w:jc w:val="both"/>
        <w:rPr>
          <w:rFonts w:ascii="David" w:eastAsia="Times New Roman" w:hAnsi="David" w:cs="David"/>
          <w:i/>
          <w:sz w:val="24"/>
          <w:szCs w:val="24"/>
          <w:rtl/>
        </w:rPr>
      </w:pPr>
      <m:oMath>
        <m:sSub>
          <m:sSubPr>
            <m:ctrlPr>
              <w:rPr>
                <w:rFonts w:ascii="Cambria Math" w:eastAsia="Times New Roman" w:hAnsi="Cambria Math" w:cs="David"/>
                <w:i/>
                <w:sz w:val="24"/>
                <w:szCs w:val="24"/>
              </w:rPr>
            </m:ctrlPr>
          </m:sSubPr>
          <m:e>
            <m:r>
              <w:rPr>
                <w:rFonts w:ascii="Cambria Math" w:eastAsia="Times New Roman" w:hAnsi="Cambria Math" w:cs="David"/>
                <w:sz w:val="24"/>
                <w:szCs w:val="24"/>
              </w:rPr>
              <m:t>-</m:t>
            </m:r>
            <m:r>
              <w:rPr>
                <w:rFonts w:ascii="Cambria Math" w:eastAsia="Times New Roman" w:hAnsi="Cambria Math" w:cs="David"/>
                <w:sz w:val="24"/>
                <w:szCs w:val="24"/>
              </w:rPr>
              <m:t>avl</m:t>
            </m:r>
          </m:e>
          <m:sub>
            <m:r>
              <w:rPr>
                <w:rFonts w:ascii="Cambria Math" w:eastAsia="Times New Roman" w:hAnsi="Cambria Math" w:cs="David"/>
                <w:sz w:val="24"/>
                <w:szCs w:val="24"/>
              </w:rPr>
              <m:t>i</m:t>
            </m:r>
          </m:sub>
        </m:sSub>
      </m:oMath>
      <w:r w:rsidR="001E7D7B" w:rsidRPr="007D0977">
        <w:rPr>
          <w:rFonts w:ascii="David" w:eastAsia="Times New Roman" w:hAnsi="David" w:cs="David"/>
          <w:i/>
          <w:sz w:val="24"/>
          <w:szCs w:val="24"/>
          <w:rtl/>
        </w:rPr>
        <w:t xml:space="preserve"> העמותה מקבלת 3 תאריכים ושעות רצויות ואפשריות מצד הארגון</w:t>
      </w:r>
      <w:r w:rsidR="00E76E80" w:rsidRPr="007D0977">
        <w:rPr>
          <w:rFonts w:ascii="David" w:eastAsia="Times New Roman" w:hAnsi="David" w:cs="David" w:hint="cs"/>
          <w:i/>
          <w:sz w:val="24"/>
          <w:szCs w:val="24"/>
          <w:rtl/>
        </w:rPr>
        <w:t xml:space="preserve">, </w:t>
      </w:r>
      <w:r w:rsidR="007B72FD" w:rsidRPr="007D0977">
        <w:rPr>
          <w:rFonts w:ascii="David" w:eastAsia="Times New Roman" w:hAnsi="David" w:cs="David" w:hint="cs"/>
          <w:i/>
          <w:sz w:val="24"/>
          <w:szCs w:val="24"/>
          <w:rtl/>
        </w:rPr>
        <w:t>נשמור לכל ארגון את שלושת הסלוטים הרלוונטיים עבורו. יבוטא במילון בפייתון, כאשר המפתח זה הארגון והערכים יהיו הזמנים הרצויים.</w:t>
      </w:r>
    </w:p>
    <w:p w14:paraId="5F8ACFBF" w14:textId="6177340F" w:rsidR="001E7D7B" w:rsidRPr="007F0CA0" w:rsidRDefault="001E7D7B" w:rsidP="00AD3145">
      <w:pPr>
        <w:pStyle w:val="ListParagraph"/>
        <w:bidi/>
        <w:spacing w:line="360" w:lineRule="auto"/>
        <w:ind w:left="-52"/>
        <w:rPr>
          <w:rFonts w:ascii="David" w:hAnsi="David" w:cs="David"/>
          <w:i/>
          <w:rtl/>
        </w:rPr>
      </w:pPr>
      <w:r w:rsidRPr="007F0CA0">
        <w:rPr>
          <w:rFonts w:ascii="David" w:eastAsiaTheme="minorEastAsia" w:hAnsi="David" w:cs="David"/>
          <w:i/>
        </w:rPr>
        <w:t xml:space="preserve"> </w:t>
      </w:r>
      <m:oMath>
        <m:sSub>
          <m:sSubPr>
            <m:ctrlPr>
              <w:rPr>
                <w:rFonts w:ascii="Cambria Math" w:hAnsi="Cambria Math" w:cs="David"/>
                <w:i/>
              </w:rPr>
            </m:ctrlPr>
          </m:sSubPr>
          <m:e>
            <m:r>
              <w:rPr>
                <w:rFonts w:ascii="Cambria Math" w:hAnsi="Cambria Math" w:cs="David"/>
              </w:rPr>
              <m:t>-avl</m:t>
            </m:r>
          </m:e>
          <m:sub>
            <m:r>
              <w:rPr>
                <w:rFonts w:ascii="Cambria Math" w:hAnsi="Cambria Math" w:cs="David"/>
              </w:rPr>
              <m:t>jds</m:t>
            </m:r>
          </m:sub>
        </m:sSub>
      </m:oMath>
      <w:r w:rsidR="00AD3145">
        <w:rPr>
          <w:rFonts w:ascii="David" w:hAnsi="David" w:cs="David" w:hint="cs"/>
          <w:i/>
          <w:rtl/>
        </w:rPr>
        <w:t>פרמטר</w:t>
      </w:r>
      <w:r w:rsidRPr="007F0CA0">
        <w:rPr>
          <w:rFonts w:ascii="David" w:hAnsi="David" w:cs="David"/>
          <w:i/>
          <w:rtl/>
        </w:rPr>
        <w:t xml:space="preserve"> בינארי המסמל את זמינות מרצה </w:t>
      </w:r>
      <m:oMath>
        <m:r>
          <w:rPr>
            <w:rFonts w:ascii="Cambria Math" w:hAnsi="Cambria Math" w:cs="David"/>
          </w:rPr>
          <m:t>j</m:t>
        </m:r>
      </m:oMath>
      <w:r w:rsidRPr="007F0CA0">
        <w:rPr>
          <w:rFonts w:ascii="David" w:hAnsi="David" w:cs="David"/>
          <w:i/>
          <w:rtl/>
        </w:rPr>
        <w:t xml:space="preserve"> </w:t>
      </w:r>
      <w:r>
        <w:rPr>
          <w:rFonts w:ascii="David" w:hAnsi="David" w:cs="David" w:hint="cs"/>
          <w:i/>
          <w:rtl/>
        </w:rPr>
        <w:t xml:space="preserve">ביום </w:t>
      </w:r>
      <w:r>
        <w:rPr>
          <w:rFonts w:ascii="David" w:hAnsi="David" w:cs="David"/>
          <w:i/>
        </w:rPr>
        <w:t>d</w:t>
      </w:r>
      <w:r>
        <w:rPr>
          <w:rFonts w:ascii="David" w:hAnsi="David" w:cs="David" w:hint="cs"/>
          <w:i/>
          <w:rtl/>
        </w:rPr>
        <w:t xml:space="preserve"> </w:t>
      </w:r>
      <w:r w:rsidRPr="007F0CA0">
        <w:rPr>
          <w:rFonts w:ascii="David" w:hAnsi="David" w:cs="David"/>
          <w:i/>
          <w:rtl/>
        </w:rPr>
        <w:t xml:space="preserve">בסלוט </w:t>
      </w:r>
      <m:oMath>
        <m:r>
          <w:rPr>
            <w:rFonts w:ascii="Cambria Math" w:hAnsi="Cambria Math" w:cs="David"/>
          </w:rPr>
          <m:t>s</m:t>
        </m:r>
      </m:oMath>
      <w:r w:rsidRPr="007F0CA0">
        <w:rPr>
          <w:rFonts w:ascii="David" w:hAnsi="David" w:cs="David"/>
          <w:i/>
          <w:rtl/>
        </w:rPr>
        <w:t xml:space="preserve">. מתקבל מלוח הזמנים של המרצה ותלוי בהרצאות קודמות שנקבעו, וגם בזמינות האישית שלה. </w:t>
      </w:r>
    </w:p>
    <w:p w14:paraId="41CA2EA4" w14:textId="403B4AB2" w:rsidR="001E7D7B" w:rsidRDefault="001E7D7B" w:rsidP="001E7D7B">
      <w:pPr>
        <w:bidi/>
        <w:spacing w:line="360" w:lineRule="auto"/>
        <w:rPr>
          <w:rFonts w:ascii="David" w:hAnsi="David" w:cs="David"/>
          <w:i/>
          <w:sz w:val="24"/>
          <w:szCs w:val="24"/>
          <w:rtl/>
        </w:rPr>
      </w:pPr>
      <m:oMath>
        <m:r>
          <w:rPr>
            <w:rFonts w:ascii="Cambria Math" w:hAnsi="Cambria Math" w:cs="David"/>
            <w:sz w:val="24"/>
            <w:szCs w:val="24"/>
          </w:rPr>
          <m:t>rest_len</m:t>
        </m:r>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4</m:t>
            </m:r>
          </m:den>
        </m:f>
      </m:oMath>
      <w:r w:rsidRPr="007F0CA0">
        <w:rPr>
          <w:rFonts w:ascii="David" w:hAnsi="David" w:cs="David"/>
          <w:i/>
          <w:sz w:val="24"/>
          <w:szCs w:val="24"/>
          <w:rtl/>
        </w:rPr>
        <w:t>- פרמטר ידוע מראש, זמן המנוחה המינימלי בין הרצאה להרצאה עבור המרצות (רבע שעה).</w:t>
      </w:r>
    </w:p>
    <w:p w14:paraId="046C2093" w14:textId="7061A117" w:rsidR="001E7D7B" w:rsidRPr="007F0CA0" w:rsidRDefault="00F16586" w:rsidP="001E7D7B">
      <w:pPr>
        <w:bidi/>
        <w:spacing w:line="360" w:lineRule="auto"/>
        <w:rPr>
          <w:rFonts w:ascii="David" w:hAnsi="David" w:cs="David"/>
          <w:i/>
          <w:sz w:val="24"/>
          <w:szCs w:val="24"/>
          <w:rtl/>
        </w:rPr>
      </w:pPr>
      <m:oMath>
        <m:r>
          <w:rPr>
            <w:rFonts w:ascii="Cambria Math" w:hAnsi="Cambria Math" w:cs="David"/>
            <w:sz w:val="24"/>
            <w:szCs w:val="24"/>
          </w:rPr>
          <w:lastRenderedPageBreak/>
          <m:t>lec_len</m:t>
        </m:r>
        <m:r>
          <w:rPr>
            <w:rFonts w:ascii="Cambria Math" w:eastAsiaTheme="minorEastAsia" w:hAnsi="Cambria Math" w:cs="David"/>
            <w:sz w:val="24"/>
            <w:szCs w:val="24"/>
          </w:rPr>
          <m:t>=1</m:t>
        </m:r>
      </m:oMath>
      <w:r w:rsidR="001E7D7B" w:rsidRPr="007F0CA0">
        <w:rPr>
          <w:rFonts w:ascii="David" w:eastAsiaTheme="minorEastAsia" w:hAnsi="David" w:cs="David"/>
          <w:i/>
          <w:sz w:val="24"/>
          <w:szCs w:val="24"/>
        </w:rPr>
        <w:t xml:space="preserve"> </w:t>
      </w:r>
      <w:r w:rsidR="001E7D7B" w:rsidRPr="007F0CA0">
        <w:rPr>
          <w:rFonts w:ascii="David" w:hAnsi="David" w:cs="David"/>
          <w:i/>
          <w:sz w:val="24"/>
          <w:szCs w:val="24"/>
          <w:rtl/>
        </w:rPr>
        <w:t>– אורך זמן הרצאה (שעה אחת).</w:t>
      </w:r>
    </w:p>
    <w:p w14:paraId="432A5675" w14:textId="0F3414A9" w:rsidR="001E7D7B" w:rsidRPr="007F0CA0" w:rsidRDefault="001E7D7B" w:rsidP="001E7D7B">
      <w:pPr>
        <w:bidi/>
        <w:spacing w:line="360" w:lineRule="auto"/>
        <w:rPr>
          <w:rFonts w:ascii="David" w:hAnsi="David" w:cs="David"/>
          <w:i/>
          <w:sz w:val="24"/>
          <w:szCs w:val="24"/>
          <w:rtl/>
        </w:rPr>
      </w:pPr>
      <m:oMath>
        <m:r>
          <w:rPr>
            <w:rFonts w:ascii="Cambria Math" w:hAnsi="Cambria Math" w:cs="David"/>
            <w:sz w:val="24"/>
            <w:szCs w:val="24"/>
          </w:rPr>
          <m:t>workshop_len=2</m:t>
        </m:r>
      </m:oMath>
      <w:r w:rsidRPr="007F0CA0">
        <w:rPr>
          <w:rFonts w:ascii="David" w:eastAsiaTheme="minorEastAsia" w:hAnsi="David" w:cs="David"/>
          <w:i/>
          <w:sz w:val="24"/>
          <w:szCs w:val="24"/>
          <w:rtl/>
        </w:rPr>
        <w:t xml:space="preserve"> </w:t>
      </w:r>
      <w:r w:rsidRPr="007F0CA0">
        <w:rPr>
          <w:rFonts w:ascii="David" w:hAnsi="David" w:cs="David"/>
          <w:i/>
          <w:sz w:val="24"/>
          <w:szCs w:val="24"/>
          <w:rtl/>
        </w:rPr>
        <w:t>–אורך זמן סדנה (שעתיים).</w:t>
      </w:r>
    </w:p>
    <w:p w14:paraId="4A43A30A" w14:textId="0C2684B9" w:rsidR="001E7D7B" w:rsidRDefault="001E7D7B" w:rsidP="001E7D7B">
      <w:pPr>
        <w:bidi/>
        <w:spacing w:line="360" w:lineRule="auto"/>
        <w:rPr>
          <w:rFonts w:ascii="David" w:hAnsi="David" w:cs="David"/>
          <w:i/>
          <w:sz w:val="24"/>
          <w:szCs w:val="24"/>
          <w:rtl/>
        </w:rPr>
      </w:pPr>
      <m:oMath>
        <m:r>
          <w:rPr>
            <w:rFonts w:ascii="Cambria Math" w:hAnsi="Cambria Math" w:cs="David"/>
            <w:sz w:val="24"/>
            <w:szCs w:val="24"/>
          </w:rPr>
          <m:t>a</m:t>
        </m:r>
      </m:oMath>
      <w:r w:rsidRPr="007F0CA0">
        <w:rPr>
          <w:rFonts w:ascii="David" w:hAnsi="David" w:cs="David"/>
          <w:i/>
          <w:sz w:val="24"/>
          <w:szCs w:val="24"/>
          <w:rtl/>
        </w:rPr>
        <w:t xml:space="preserve">- מקדם הקנס של משתנה ההחלטה </w:t>
      </w:r>
      <m:oMath>
        <m:sSub>
          <m:sSubPr>
            <m:ctrlPr>
              <w:rPr>
                <w:rFonts w:ascii="Cambria Math" w:hAnsi="Cambria Math" w:cs="David"/>
                <w:i/>
                <w:sz w:val="24"/>
                <w:szCs w:val="24"/>
              </w:rPr>
            </m:ctrlPr>
          </m:sSubPr>
          <m:e>
            <m:r>
              <w:rPr>
                <w:rFonts w:ascii="Cambria Math" w:hAnsi="Cambria Math" w:cs="David"/>
                <w:sz w:val="24"/>
                <w:szCs w:val="24"/>
              </w:rPr>
              <m:t>z</m:t>
            </m:r>
          </m:e>
          <m:sub>
            <m:r>
              <w:rPr>
                <w:rFonts w:ascii="Cambria Math" w:hAnsi="Cambria Math" w:cs="David"/>
                <w:sz w:val="24"/>
                <w:szCs w:val="24"/>
              </w:rPr>
              <m:t>jd</m:t>
            </m:r>
          </m:sub>
        </m:sSub>
      </m:oMath>
      <w:r>
        <w:rPr>
          <w:rFonts w:ascii="David" w:hAnsi="David" w:cs="David" w:hint="cs"/>
          <w:i/>
          <w:sz w:val="24"/>
          <w:szCs w:val="24"/>
          <w:rtl/>
        </w:rPr>
        <w:t>,</w:t>
      </w:r>
      <w:r w:rsidRPr="007F0CA0">
        <w:rPr>
          <w:rFonts w:ascii="David" w:hAnsi="David" w:cs="David"/>
          <w:i/>
          <w:sz w:val="24"/>
          <w:szCs w:val="24"/>
          <w:rtl/>
        </w:rPr>
        <w:t xml:space="preserve"> </w:t>
      </w:r>
      <w:r w:rsidR="00D67490" w:rsidRPr="007F0CA0">
        <w:rPr>
          <w:rFonts w:ascii="David" w:hAnsi="David" w:cs="David"/>
          <w:sz w:val="24"/>
          <w:szCs w:val="24"/>
          <w:rtl/>
        </w:rPr>
        <w:t>שמסמל אם הייתה חריגה בהרצאה אחת מסף כמות ההרצאות של מרצה/מנחה מסוימת ביום מסוים</w:t>
      </w:r>
      <w:r w:rsidRPr="007F0CA0">
        <w:rPr>
          <w:rFonts w:ascii="David" w:hAnsi="David" w:cs="David"/>
          <w:i/>
          <w:sz w:val="24"/>
          <w:szCs w:val="24"/>
          <w:rtl/>
        </w:rPr>
        <w:t>. נקבע את הפרמטר בהתאם לניסוי וטעיה שנבצע במטלה 4.</w:t>
      </w:r>
    </w:p>
    <w:p w14:paraId="050DA58B" w14:textId="111DA9A7" w:rsidR="001E7D7B" w:rsidRPr="00D53B41" w:rsidRDefault="00014FA4" w:rsidP="00D53B41">
      <w:pPr>
        <w:bidi/>
        <w:spacing w:line="360" w:lineRule="auto"/>
        <w:rPr>
          <w:rFonts w:ascii="David" w:hAnsi="David" w:cs="David"/>
          <w:i/>
          <w:sz w:val="24"/>
          <w:szCs w:val="24"/>
          <w:rtl/>
        </w:rPr>
      </w:p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limit</m:t>
            </m:r>
          </m:e>
          <m:sub>
            <m:r>
              <w:rPr>
                <w:rFonts w:ascii="Cambria Math" w:eastAsiaTheme="minorEastAsia" w:hAnsi="Cambria Math" w:cs="David"/>
                <w:sz w:val="24"/>
                <w:szCs w:val="24"/>
              </w:rPr>
              <m:t>j</m:t>
            </m:r>
          </m:sub>
        </m:sSub>
      </m:oMath>
      <w:r w:rsidR="001E7D7B" w:rsidRPr="007F0CA0">
        <w:rPr>
          <w:rFonts w:ascii="David" w:eastAsiaTheme="minorEastAsia" w:hAnsi="David" w:cs="David"/>
          <w:i/>
          <w:sz w:val="24"/>
          <w:szCs w:val="24"/>
          <w:rtl/>
        </w:rPr>
        <w:t xml:space="preserve">– </w:t>
      </w:r>
      <w:r w:rsidR="006F3A33">
        <w:rPr>
          <w:rFonts w:ascii="David" w:eastAsiaTheme="minorEastAsia" w:hAnsi="David" w:cs="David" w:hint="cs"/>
          <w:i/>
          <w:sz w:val="24"/>
          <w:szCs w:val="24"/>
          <w:rtl/>
        </w:rPr>
        <w:t xml:space="preserve">מספר מקסימלי </w:t>
      </w:r>
      <w:r w:rsidR="001E7D7B" w:rsidRPr="007F0CA0">
        <w:rPr>
          <w:rFonts w:ascii="David" w:eastAsiaTheme="minorEastAsia" w:hAnsi="David" w:cs="David"/>
          <w:i/>
          <w:sz w:val="24"/>
          <w:szCs w:val="24"/>
          <w:rtl/>
        </w:rPr>
        <w:t xml:space="preserve">ההרצאות שמרצה </w:t>
      </w:r>
      <m:oMath>
        <m:r>
          <w:rPr>
            <w:rFonts w:ascii="Cambria Math" w:eastAsiaTheme="minorEastAsia" w:hAnsi="Cambria Math" w:cs="David"/>
            <w:sz w:val="24"/>
            <w:szCs w:val="24"/>
          </w:rPr>
          <m:t>j</m:t>
        </m:r>
      </m:oMath>
      <w:r w:rsidR="001E7D7B" w:rsidRPr="007F0CA0">
        <w:rPr>
          <w:rFonts w:ascii="David" w:eastAsiaTheme="minorEastAsia" w:hAnsi="David" w:cs="David"/>
          <w:i/>
          <w:sz w:val="24"/>
          <w:szCs w:val="24"/>
          <w:rtl/>
        </w:rPr>
        <w:t xml:space="preserve"> יכולה לבצע ביום</w:t>
      </w:r>
      <w:r w:rsidR="001E7D7B" w:rsidRPr="007F0CA0">
        <w:rPr>
          <w:rFonts w:ascii="David" w:hAnsi="David" w:cs="David"/>
          <w:i/>
          <w:sz w:val="24"/>
          <w:szCs w:val="24"/>
          <w:rtl/>
        </w:rPr>
        <w:t>.</w:t>
      </w:r>
    </w:p>
    <w:p w14:paraId="515594AF" w14:textId="1C2D5F31" w:rsidR="001E7D7B" w:rsidRPr="007F0CA0" w:rsidRDefault="001E7D7B" w:rsidP="001E7D7B">
      <w:pPr>
        <w:pStyle w:val="Heading2"/>
        <w:rPr>
          <w:rtl/>
        </w:rPr>
      </w:pPr>
      <w:bookmarkStart w:id="28" w:name="_Toc135568546"/>
      <w:r w:rsidRPr="007F0CA0">
        <w:rPr>
          <w:rtl/>
        </w:rPr>
        <w:t xml:space="preserve"> </w:t>
      </w:r>
      <w:r w:rsidR="00CA1DF6">
        <w:rPr>
          <w:rFonts w:hint="cs"/>
          <w:rtl/>
        </w:rPr>
        <w:t xml:space="preserve">10.3 </w:t>
      </w:r>
      <w:r w:rsidRPr="007F0CA0">
        <w:rPr>
          <w:rtl/>
        </w:rPr>
        <w:t>עיבוד מקדים</w:t>
      </w:r>
      <w:bookmarkEnd w:id="28"/>
      <w:r>
        <w:rPr>
          <w:rtl/>
        </w:rPr>
        <w:br/>
      </w:r>
    </w:p>
    <w:p w14:paraId="5B35CDAC" w14:textId="77777777" w:rsidR="001E7D7B" w:rsidRDefault="001E7D7B" w:rsidP="001E7D7B">
      <w:pPr>
        <w:bidi/>
        <w:spacing w:after="0" w:line="360" w:lineRule="auto"/>
        <w:rPr>
          <w:rFonts w:ascii="David" w:hAnsi="David" w:cs="David"/>
          <w:i/>
          <w:sz w:val="24"/>
          <w:szCs w:val="24"/>
          <w:rtl/>
        </w:rPr>
      </w:pPr>
      <w:r w:rsidRPr="007F0CA0">
        <w:rPr>
          <w:rFonts w:ascii="David" w:hAnsi="David" w:cs="David"/>
          <w:i/>
          <w:sz w:val="24"/>
          <w:szCs w:val="24"/>
          <w:rtl/>
        </w:rPr>
        <w:t>פרמטרים מסוימים יחושבו ע"י עיבוד מקדים בפייתון:</w:t>
      </w:r>
    </w:p>
    <w:p w14:paraId="1AEF9A83" w14:textId="2B3D07F1" w:rsidR="008B783F" w:rsidRDefault="00EA540F" w:rsidP="008B783F">
      <w:pPr>
        <w:bidi/>
        <w:spacing w:line="360" w:lineRule="auto"/>
        <w:rPr>
          <w:rFonts w:ascii="David" w:hAnsi="David" w:cs="David"/>
          <w:i/>
          <w:sz w:val="24"/>
          <w:szCs w:val="24"/>
          <w:rtl/>
        </w:rPr>
      </w:pPr>
      <m:oMath>
        <m:sSub>
          <m:sSubPr>
            <m:ctrlPr>
              <w:rPr>
                <w:rFonts w:ascii="Cambria Math" w:hAnsi="Cambria Math" w:cs="David"/>
                <w:i/>
                <w:sz w:val="24"/>
                <w:szCs w:val="24"/>
              </w:rPr>
            </m:ctrlPr>
          </m:sSubPr>
          <m:e>
            <m:r>
              <w:rPr>
                <w:rFonts w:ascii="Cambria Math" w:hAnsi="Cambria Math" w:cs="David"/>
                <w:sz w:val="24"/>
                <w:szCs w:val="24"/>
              </w:rPr>
              <m:t>dist</m:t>
            </m:r>
          </m:e>
          <m:sub>
            <m:r>
              <w:rPr>
                <w:rFonts w:ascii="Cambria Math" w:hAnsi="Cambria Math" w:cs="David"/>
                <w:sz w:val="24"/>
                <w:szCs w:val="24"/>
              </w:rPr>
              <m:t>a</m:t>
            </m:r>
            <m:r>
              <w:rPr>
                <w:rFonts w:ascii="Cambria Math" w:hAnsi="Cambria Math" w:cs="David"/>
                <w:sz w:val="24"/>
                <w:szCs w:val="24"/>
              </w:rPr>
              <m:t>,</m:t>
            </m:r>
            <m:r>
              <w:rPr>
                <w:rFonts w:ascii="Cambria Math" w:hAnsi="Cambria Math" w:cs="David"/>
                <w:sz w:val="24"/>
                <w:szCs w:val="24"/>
              </w:rPr>
              <m:t>b</m:t>
            </m:r>
          </m:sub>
        </m:sSub>
      </m:oMath>
      <w:r w:rsidR="001E7D7B" w:rsidRPr="007F0CA0">
        <w:rPr>
          <w:rFonts w:ascii="David" w:eastAsiaTheme="minorEastAsia" w:hAnsi="David" w:cs="David"/>
          <w:i/>
          <w:sz w:val="24"/>
          <w:szCs w:val="24"/>
        </w:rPr>
        <w:t xml:space="preserve">- </w:t>
      </w:r>
      <w:r w:rsidR="001E7D7B">
        <w:rPr>
          <w:rFonts w:ascii="David" w:eastAsiaTheme="minorEastAsia" w:hAnsi="David" w:cs="David" w:hint="cs"/>
          <w:i/>
          <w:sz w:val="24"/>
          <w:szCs w:val="24"/>
          <w:rtl/>
        </w:rPr>
        <w:t xml:space="preserve"> </w:t>
      </w:r>
      <w:r w:rsidR="001E7D7B" w:rsidRPr="007F0CA0">
        <w:rPr>
          <w:rFonts w:ascii="David" w:hAnsi="David" w:cs="David"/>
          <w:i/>
          <w:sz w:val="24"/>
          <w:szCs w:val="24"/>
          <w:rtl/>
        </w:rPr>
        <w:t xml:space="preserve">מטריצת מרחקים בין כל המשתתפים בבעיה- מתנדבות, מנחות וארגונים. המטריצה תהיה במונחי זמן (שעות). כאשר </w:t>
      </w:r>
      <m:oMath>
        <m:r>
          <w:rPr>
            <w:rFonts w:ascii="Cambria Math" w:hAnsi="Cambria Math" w:cs="David"/>
            <w:sz w:val="24"/>
            <w:szCs w:val="24"/>
          </w:rPr>
          <m:t>a</m:t>
        </m:r>
      </m:oMath>
      <w:r w:rsidR="001E7D7B" w:rsidRPr="007F0CA0">
        <w:rPr>
          <w:rFonts w:ascii="David" w:hAnsi="David" w:cs="David"/>
          <w:i/>
          <w:sz w:val="24"/>
          <w:szCs w:val="24"/>
          <w:rtl/>
        </w:rPr>
        <w:t xml:space="preserve"> ו-</w:t>
      </w:r>
      <m:oMath>
        <m:r>
          <w:rPr>
            <w:rFonts w:ascii="Cambria Math" w:hAnsi="Cambria Math" w:cs="David"/>
            <w:sz w:val="24"/>
            <w:szCs w:val="24"/>
          </w:rPr>
          <m:t>b</m:t>
        </m:r>
      </m:oMath>
      <w:r w:rsidR="001E7D7B" w:rsidRPr="007F0CA0">
        <w:rPr>
          <w:rFonts w:ascii="David" w:hAnsi="David" w:cs="David"/>
          <w:i/>
          <w:sz w:val="24"/>
          <w:szCs w:val="24"/>
          <w:rtl/>
        </w:rPr>
        <w:t xml:space="preserve"> מתארים את המיקומים עצמם, כאשר </w:t>
      </w:r>
      <m:oMath>
        <m:r>
          <w:rPr>
            <w:rFonts w:ascii="Cambria Math" w:hAnsi="Cambria Math" w:cs="David"/>
            <w:sz w:val="24"/>
            <w:szCs w:val="24"/>
          </w:rPr>
          <m:t>a</m:t>
        </m:r>
      </m:oMath>
      <w:r w:rsidR="001E7D7B" w:rsidRPr="007F0CA0">
        <w:rPr>
          <w:rFonts w:ascii="David" w:hAnsi="David" w:cs="David"/>
          <w:i/>
          <w:sz w:val="24"/>
          <w:szCs w:val="24"/>
          <w:rtl/>
        </w:rPr>
        <w:t xml:space="preserve"> היא נקודת ההתחלה ו-</w:t>
      </w:r>
      <m:oMath>
        <m:r>
          <w:rPr>
            <w:rFonts w:ascii="Cambria Math" w:hAnsi="Cambria Math" w:cs="David"/>
            <w:sz w:val="24"/>
            <w:szCs w:val="24"/>
          </w:rPr>
          <m:t>b</m:t>
        </m:r>
      </m:oMath>
      <w:r w:rsidR="001E7D7B" w:rsidRPr="007F0CA0">
        <w:rPr>
          <w:rFonts w:ascii="David" w:hAnsi="David" w:cs="David"/>
          <w:i/>
          <w:sz w:val="24"/>
          <w:szCs w:val="24"/>
          <w:rtl/>
        </w:rPr>
        <w:t xml:space="preserve"> נקודת הסיום. </w:t>
      </w:r>
      <w:r w:rsidR="008B783F" w:rsidRPr="008B783F">
        <w:rPr>
          <w:rFonts w:ascii="David" w:hAnsi="David" w:cs="David" w:hint="cs"/>
          <w:i/>
          <w:sz w:val="24"/>
          <w:szCs w:val="24"/>
          <w:rtl/>
        </w:rPr>
        <w:t xml:space="preserve">מרחק ההרצאה עבור הארגון </w:t>
      </w:r>
      <w:r w:rsidR="008B783F" w:rsidRPr="008B783F">
        <w:rPr>
          <w:rFonts w:ascii="David" w:hAnsi="David" w:cs="David"/>
          <w:i/>
          <w:sz w:val="24"/>
          <w:szCs w:val="24"/>
        </w:rPr>
        <w:t>i</w:t>
      </w:r>
      <w:r w:rsidR="008B783F" w:rsidRPr="008B783F">
        <w:rPr>
          <w:rFonts w:ascii="David" w:hAnsi="David" w:cs="David" w:hint="cs"/>
          <w:i/>
          <w:sz w:val="24"/>
          <w:szCs w:val="24"/>
          <w:rtl/>
        </w:rPr>
        <w:t xml:space="preserve"> יבוטא כפונקציית מדרגה עבור 3 רמות מרחק: עד 30 דקות- מרחק טוב (יקבל ערך 10), בין 30 דקות ל-90 דקות- מרחק בינוני (יקבל ערך 5), מעל 90 דקות- מרחק גרוע (יקבל ערך 1).</w:t>
      </w:r>
    </w:p>
    <w:p w14:paraId="5480D5C3" w14:textId="461605CF" w:rsidR="00682E5D" w:rsidRPr="00CA1DF6" w:rsidRDefault="00EA540F" w:rsidP="00CA1DF6">
      <w:pPr>
        <w:bidi/>
        <w:spacing w:line="360" w:lineRule="auto"/>
        <w:ind w:left="-52"/>
        <w:rPr>
          <w:rFonts w:ascii="Cambria Math" w:hAnsi="Cambria Math" w:cs="David"/>
          <w:i/>
          <w:sz w:val="24"/>
          <w:szCs w:val="24"/>
          <w:rtl/>
        </w:rPr>
      </w:pPr>
      <m:oMath>
        <m:sSub>
          <m:sSubPr>
            <m:ctrlPr>
              <w:rPr>
                <w:rFonts w:ascii="Cambria Math" w:hAnsi="Cambria Math" w:cs="David"/>
                <w:i/>
                <w:sz w:val="24"/>
                <w:szCs w:val="24"/>
              </w:rPr>
            </m:ctrlPr>
          </m:sSubPr>
          <m:e>
            <m:r>
              <w:rPr>
                <w:rFonts w:ascii="Cambria Math" w:hAnsi="Cambria Math" w:cs="David"/>
                <w:sz w:val="24"/>
                <w:szCs w:val="24"/>
              </w:rPr>
              <m:t>etn</m:t>
            </m:r>
          </m:e>
          <m:sub>
            <m:r>
              <w:rPr>
                <w:rFonts w:ascii="Cambria Math" w:hAnsi="Cambria Math" w:cs="David"/>
                <w:sz w:val="24"/>
                <w:szCs w:val="24"/>
              </w:rPr>
              <m:t>ei,ej</m:t>
            </m:r>
          </m:sub>
        </m:sSub>
      </m:oMath>
      <w:r w:rsidR="00981267" w:rsidRPr="000311B0">
        <w:rPr>
          <w:rFonts w:ascii="Cambria Math" w:hAnsi="Cambria Math" w:cs="David"/>
          <w:i/>
          <w:sz w:val="24"/>
          <w:szCs w:val="24"/>
        </w:rPr>
        <w:t xml:space="preserve"> - </w:t>
      </w:r>
      <w:r w:rsidR="00981267" w:rsidRPr="000311B0">
        <w:rPr>
          <w:rFonts w:ascii="Cambria Math" w:hAnsi="Cambria Math" w:cs="David" w:hint="cs"/>
          <w:i/>
          <w:sz w:val="24"/>
          <w:szCs w:val="24"/>
          <w:rtl/>
        </w:rPr>
        <w:t xml:space="preserve">מטריצת התאמת המגזר </w:t>
      </w:r>
      <m:oMath>
        <m:r>
          <w:rPr>
            <w:rFonts w:ascii="Cambria Math" w:hAnsi="Cambria Math" w:cs="David"/>
            <w:sz w:val="24"/>
            <w:szCs w:val="24"/>
          </w:rPr>
          <m:t>ei</m:t>
        </m:r>
      </m:oMath>
      <w:r w:rsidR="00981267" w:rsidRPr="000311B0">
        <w:rPr>
          <w:rFonts w:ascii="Cambria Math" w:hAnsi="Cambria Math" w:cs="David" w:hint="cs"/>
          <w:i/>
          <w:sz w:val="24"/>
          <w:szCs w:val="24"/>
          <w:rtl/>
        </w:rPr>
        <w:t xml:space="preserve"> של ארגון </w:t>
      </w:r>
      <w:r w:rsidR="00981267" w:rsidRPr="000311B0">
        <w:rPr>
          <w:rFonts w:ascii="Cambria Math" w:hAnsi="Cambria Math" w:cs="David"/>
          <w:i/>
          <w:sz w:val="24"/>
          <w:szCs w:val="24"/>
        </w:rPr>
        <w:t>i</w:t>
      </w:r>
      <w:r w:rsidR="00981267" w:rsidRPr="000311B0">
        <w:rPr>
          <w:rFonts w:ascii="Cambria Math" w:hAnsi="Cambria Math" w:cs="David" w:hint="cs"/>
          <w:i/>
          <w:sz w:val="24"/>
          <w:szCs w:val="24"/>
          <w:rtl/>
        </w:rPr>
        <w:t xml:space="preserve"> למגזר </w:t>
      </w:r>
      <m:oMath>
        <m:r>
          <w:rPr>
            <w:rFonts w:ascii="Cambria Math" w:hAnsi="Cambria Math" w:cs="David"/>
            <w:sz w:val="24"/>
            <w:szCs w:val="24"/>
          </w:rPr>
          <m:t>ej</m:t>
        </m:r>
      </m:oMath>
      <w:r w:rsidR="00981267" w:rsidRPr="000311B0">
        <w:rPr>
          <w:rFonts w:ascii="Cambria Math" w:hAnsi="Cambria Math" w:cs="David" w:hint="cs"/>
          <w:i/>
          <w:sz w:val="24"/>
          <w:szCs w:val="24"/>
          <w:rtl/>
        </w:rPr>
        <w:t xml:space="preserve"> של מנחה </w:t>
      </w:r>
      <w:r w:rsidR="00981267" w:rsidRPr="000311B0">
        <w:rPr>
          <w:rFonts w:ascii="Cambria Math" w:hAnsi="Cambria Math" w:cs="David"/>
          <w:i/>
          <w:sz w:val="24"/>
          <w:szCs w:val="24"/>
        </w:rPr>
        <w:t>j</w:t>
      </w:r>
      <w:r w:rsidR="00981267" w:rsidRPr="000311B0">
        <w:rPr>
          <w:rFonts w:ascii="Cambria Math" w:hAnsi="Cambria Math" w:cs="David" w:hint="cs"/>
          <w:i/>
          <w:sz w:val="24"/>
          <w:szCs w:val="24"/>
          <w:rtl/>
        </w:rPr>
        <w:t>.</w:t>
      </w:r>
      <w:r w:rsidR="000311B0">
        <w:rPr>
          <w:rFonts w:ascii="Cambria Math" w:hAnsi="Cambria Math" w:cs="David" w:hint="cs"/>
          <w:i/>
          <w:sz w:val="24"/>
          <w:szCs w:val="24"/>
          <w:rtl/>
        </w:rPr>
        <w:t xml:space="preserve"> קיימות 2 מטריצות התאמה בהתאם לרמת קשיחות/יתירות של הארגון. </w:t>
      </w:r>
      <w:r w:rsidR="00DE0450">
        <w:rPr>
          <w:rFonts w:ascii="Cambria Math" w:hAnsi="Cambria Math" w:cs="David" w:hint="cs"/>
          <w:i/>
          <w:sz w:val="24"/>
          <w:szCs w:val="24"/>
          <w:rtl/>
        </w:rPr>
        <w:t xml:space="preserve">עבור חוסר התאמה- הערך יהיה 0, ועבור התאמה מושלמת הערך יהיה 1. </w:t>
      </w:r>
    </w:p>
    <w:p w14:paraId="2F2A17A8" w14:textId="08A3F500" w:rsidR="003A1BFB" w:rsidRDefault="00EA540F" w:rsidP="003A1BFB">
      <w:pPr>
        <w:bidi/>
        <w:ind w:hanging="52"/>
      </w:pPr>
      <m:oMath>
        <m:sSub>
          <m:sSubPr>
            <m:ctrlPr>
              <w:rPr>
                <w:rFonts w:ascii="Cambria Math" w:hAnsi="Cambria Math"/>
                <w:i/>
              </w:rPr>
            </m:ctrlPr>
          </m:sSubPr>
          <m:e>
            <m:r>
              <w:rPr>
                <w:rFonts w:ascii="Cambria Math" w:hAnsi="Cambria Math"/>
              </w:rPr>
              <m:t>etnSoft</m:t>
            </m:r>
          </m:e>
          <m:sub>
            <m:r>
              <w:rPr>
                <w:rFonts w:ascii="Cambria Math" w:hAnsi="Cambria Math"/>
              </w:rPr>
              <m:t>ei,ej</m:t>
            </m:r>
          </m:sub>
        </m:sSub>
      </m:oMath>
      <w:r w:rsidR="003A1BFB">
        <w:rPr>
          <w:rFonts w:eastAsiaTheme="minorEastAsia" w:hint="cs"/>
          <w:rtl/>
        </w:rPr>
        <w:t xml:space="preserve">  </w:t>
      </w:r>
      <w:r w:rsidR="003A1BFB">
        <w:rPr>
          <w:rFonts w:hint="cs"/>
          <w:rtl/>
        </w:rPr>
        <w:t>מטריצת התאמה מגזרית יתירה:</w:t>
      </w:r>
    </w:p>
    <w:tbl>
      <w:tblPr>
        <w:tblStyle w:val="TableGrid"/>
        <w:tblpPr w:leftFromText="180" w:rightFromText="180" w:vertAnchor="text" w:horzAnchor="margin" w:tblpY="111"/>
        <w:bidiVisual/>
        <w:tblW w:w="5000" w:type="pct"/>
        <w:tblLook w:val="04A0" w:firstRow="1" w:lastRow="0" w:firstColumn="1" w:lastColumn="0" w:noHBand="0" w:noVBand="1"/>
      </w:tblPr>
      <w:tblGrid>
        <w:gridCol w:w="2260"/>
        <w:gridCol w:w="936"/>
        <w:gridCol w:w="2258"/>
        <w:gridCol w:w="1366"/>
        <w:gridCol w:w="860"/>
        <w:gridCol w:w="848"/>
      </w:tblGrid>
      <w:tr w:rsidR="004A1D3E" w14:paraId="200EF841" w14:textId="77777777" w:rsidTr="00047FB5">
        <w:tc>
          <w:tcPr>
            <w:tcW w:w="1325" w:type="pct"/>
            <w:vAlign w:val="center"/>
          </w:tcPr>
          <w:p w14:paraId="22781FDB" w14:textId="77777777" w:rsidR="004A1D3E" w:rsidRDefault="004A1D3E" w:rsidP="00047FB5">
            <w:pPr>
              <w:jc w:val="center"/>
              <w:rPr>
                <w:rtl/>
              </w:rPr>
            </w:pPr>
            <w:r>
              <w:rPr>
                <w:rFonts w:hint="cs"/>
                <w:rtl/>
              </w:rPr>
              <w:t>מרצה/קהל</w:t>
            </w:r>
          </w:p>
        </w:tc>
        <w:tc>
          <w:tcPr>
            <w:tcW w:w="549" w:type="pct"/>
            <w:vAlign w:val="center"/>
          </w:tcPr>
          <w:p w14:paraId="756ADFB5" w14:textId="77777777" w:rsidR="004A1D3E" w:rsidRDefault="004A1D3E" w:rsidP="00047FB5">
            <w:pPr>
              <w:jc w:val="center"/>
              <w:rPr>
                <w:rtl/>
              </w:rPr>
            </w:pPr>
            <w:r>
              <w:rPr>
                <w:rFonts w:hint="cs"/>
                <w:rtl/>
              </w:rPr>
              <w:t>אתיופית</w:t>
            </w:r>
          </w:p>
        </w:tc>
        <w:tc>
          <w:tcPr>
            <w:tcW w:w="1324" w:type="pct"/>
            <w:vAlign w:val="center"/>
          </w:tcPr>
          <w:p w14:paraId="20152A14" w14:textId="77777777" w:rsidR="004A1D3E" w:rsidRDefault="004A1D3E" w:rsidP="00047FB5">
            <w:pPr>
              <w:jc w:val="center"/>
              <w:rPr>
                <w:rtl/>
              </w:rPr>
            </w:pPr>
            <w:r>
              <w:rPr>
                <w:rFonts w:hint="cs"/>
                <w:rtl/>
              </w:rPr>
              <w:t>ערבייה/דרוזית/צ'רקסית</w:t>
            </w:r>
          </w:p>
        </w:tc>
        <w:tc>
          <w:tcPr>
            <w:tcW w:w="801" w:type="pct"/>
            <w:vAlign w:val="center"/>
          </w:tcPr>
          <w:p w14:paraId="66FBF68A" w14:textId="77777777" w:rsidR="004A1D3E" w:rsidRDefault="004A1D3E" w:rsidP="00047FB5">
            <w:pPr>
              <w:jc w:val="center"/>
              <w:rPr>
                <w:rtl/>
              </w:rPr>
            </w:pPr>
            <w:r>
              <w:rPr>
                <w:rFonts w:hint="cs"/>
                <w:rtl/>
              </w:rPr>
              <w:t>דתייה/חרדית</w:t>
            </w:r>
          </w:p>
        </w:tc>
        <w:tc>
          <w:tcPr>
            <w:tcW w:w="504" w:type="pct"/>
            <w:vAlign w:val="center"/>
          </w:tcPr>
          <w:p w14:paraId="6B2DEB97" w14:textId="77777777" w:rsidR="004A1D3E" w:rsidRDefault="004A1D3E" w:rsidP="00047FB5">
            <w:pPr>
              <w:jc w:val="center"/>
              <w:rPr>
                <w:rtl/>
              </w:rPr>
            </w:pPr>
            <w:r>
              <w:rPr>
                <w:rFonts w:hint="cs"/>
                <w:rtl/>
              </w:rPr>
              <w:t>חילונית</w:t>
            </w:r>
          </w:p>
        </w:tc>
        <w:tc>
          <w:tcPr>
            <w:tcW w:w="497" w:type="pct"/>
            <w:vAlign w:val="center"/>
          </w:tcPr>
          <w:p w14:paraId="5BB3E96E" w14:textId="77777777" w:rsidR="004A1D3E" w:rsidRDefault="004A1D3E" w:rsidP="00047FB5">
            <w:pPr>
              <w:jc w:val="center"/>
              <w:rPr>
                <w:rtl/>
              </w:rPr>
            </w:pPr>
            <w:r>
              <w:rPr>
                <w:rFonts w:hint="cs"/>
                <w:rtl/>
              </w:rPr>
              <w:t>בדואית</w:t>
            </w:r>
          </w:p>
        </w:tc>
      </w:tr>
      <w:tr w:rsidR="004A1D3E" w14:paraId="649BE334" w14:textId="77777777" w:rsidTr="00047FB5">
        <w:tc>
          <w:tcPr>
            <w:tcW w:w="1325" w:type="pct"/>
            <w:vAlign w:val="center"/>
          </w:tcPr>
          <w:p w14:paraId="7956A08A" w14:textId="77777777" w:rsidR="004A1D3E" w:rsidRDefault="004A1D3E" w:rsidP="00047FB5">
            <w:pPr>
              <w:jc w:val="center"/>
              <w:rPr>
                <w:rtl/>
              </w:rPr>
            </w:pPr>
            <w:r>
              <w:rPr>
                <w:rFonts w:hint="cs"/>
                <w:rtl/>
              </w:rPr>
              <w:t>אתיופית</w:t>
            </w:r>
          </w:p>
        </w:tc>
        <w:tc>
          <w:tcPr>
            <w:tcW w:w="549" w:type="pct"/>
            <w:vAlign w:val="center"/>
          </w:tcPr>
          <w:p w14:paraId="0B59C08D" w14:textId="77777777" w:rsidR="004A1D3E" w:rsidRDefault="004A1D3E" w:rsidP="00047FB5">
            <w:pPr>
              <w:jc w:val="center"/>
              <w:rPr>
                <w:rtl/>
              </w:rPr>
            </w:pPr>
            <w:r>
              <w:rPr>
                <w:rFonts w:hint="cs"/>
                <w:rtl/>
              </w:rPr>
              <w:t>1</w:t>
            </w:r>
          </w:p>
        </w:tc>
        <w:tc>
          <w:tcPr>
            <w:tcW w:w="1324" w:type="pct"/>
            <w:vAlign w:val="center"/>
          </w:tcPr>
          <w:p w14:paraId="0D3CA2CA" w14:textId="77777777" w:rsidR="004A1D3E" w:rsidRDefault="004A1D3E" w:rsidP="00047FB5">
            <w:pPr>
              <w:jc w:val="center"/>
              <w:rPr>
                <w:rtl/>
              </w:rPr>
            </w:pPr>
            <w:r>
              <w:rPr>
                <w:rFonts w:hint="cs"/>
                <w:rtl/>
              </w:rPr>
              <w:t>0.3</w:t>
            </w:r>
          </w:p>
        </w:tc>
        <w:tc>
          <w:tcPr>
            <w:tcW w:w="801" w:type="pct"/>
            <w:vAlign w:val="center"/>
          </w:tcPr>
          <w:p w14:paraId="6A3DD062" w14:textId="77777777" w:rsidR="004A1D3E" w:rsidRDefault="004A1D3E" w:rsidP="00047FB5">
            <w:pPr>
              <w:jc w:val="center"/>
              <w:rPr>
                <w:rtl/>
              </w:rPr>
            </w:pPr>
            <w:r>
              <w:rPr>
                <w:rFonts w:hint="cs"/>
                <w:rtl/>
              </w:rPr>
              <w:t>0</w:t>
            </w:r>
          </w:p>
        </w:tc>
        <w:tc>
          <w:tcPr>
            <w:tcW w:w="504" w:type="pct"/>
            <w:vAlign w:val="center"/>
          </w:tcPr>
          <w:p w14:paraId="607037DC" w14:textId="77777777" w:rsidR="004A1D3E" w:rsidRDefault="004A1D3E" w:rsidP="00047FB5">
            <w:pPr>
              <w:jc w:val="center"/>
              <w:rPr>
                <w:rtl/>
              </w:rPr>
            </w:pPr>
            <w:r>
              <w:rPr>
                <w:rFonts w:hint="cs"/>
                <w:rtl/>
              </w:rPr>
              <w:t>0.9</w:t>
            </w:r>
          </w:p>
        </w:tc>
        <w:tc>
          <w:tcPr>
            <w:tcW w:w="497" w:type="pct"/>
            <w:vAlign w:val="center"/>
          </w:tcPr>
          <w:p w14:paraId="4C1BE137" w14:textId="77777777" w:rsidR="004A1D3E" w:rsidRDefault="004A1D3E" w:rsidP="00047FB5">
            <w:pPr>
              <w:jc w:val="center"/>
              <w:rPr>
                <w:rtl/>
              </w:rPr>
            </w:pPr>
            <w:r>
              <w:rPr>
                <w:rFonts w:hint="cs"/>
                <w:rtl/>
              </w:rPr>
              <w:t>0</w:t>
            </w:r>
          </w:p>
        </w:tc>
      </w:tr>
      <w:tr w:rsidR="004A1D3E" w14:paraId="082721DF" w14:textId="77777777" w:rsidTr="00047FB5">
        <w:tc>
          <w:tcPr>
            <w:tcW w:w="1325" w:type="pct"/>
            <w:vAlign w:val="center"/>
          </w:tcPr>
          <w:p w14:paraId="4B683521" w14:textId="77777777" w:rsidR="004A1D3E" w:rsidRDefault="004A1D3E" w:rsidP="00047FB5">
            <w:pPr>
              <w:jc w:val="center"/>
              <w:rPr>
                <w:rtl/>
              </w:rPr>
            </w:pPr>
            <w:r>
              <w:rPr>
                <w:rFonts w:hint="cs"/>
                <w:rtl/>
              </w:rPr>
              <w:t>ערבייה/דרוזית/צ'רקסית</w:t>
            </w:r>
          </w:p>
        </w:tc>
        <w:tc>
          <w:tcPr>
            <w:tcW w:w="549" w:type="pct"/>
            <w:vAlign w:val="center"/>
          </w:tcPr>
          <w:p w14:paraId="77CB1AC3" w14:textId="77777777" w:rsidR="004A1D3E" w:rsidRDefault="004A1D3E" w:rsidP="00047FB5">
            <w:pPr>
              <w:jc w:val="center"/>
              <w:rPr>
                <w:rtl/>
              </w:rPr>
            </w:pPr>
            <w:r>
              <w:rPr>
                <w:rFonts w:hint="cs"/>
                <w:rtl/>
              </w:rPr>
              <w:t>0.2</w:t>
            </w:r>
          </w:p>
        </w:tc>
        <w:tc>
          <w:tcPr>
            <w:tcW w:w="1324" w:type="pct"/>
            <w:vAlign w:val="center"/>
          </w:tcPr>
          <w:p w14:paraId="45CE9AA2" w14:textId="77777777" w:rsidR="004A1D3E" w:rsidRDefault="004A1D3E" w:rsidP="00047FB5">
            <w:pPr>
              <w:jc w:val="center"/>
            </w:pPr>
            <w:r>
              <w:rPr>
                <w:rFonts w:hint="cs"/>
                <w:rtl/>
              </w:rPr>
              <w:t>1</w:t>
            </w:r>
          </w:p>
        </w:tc>
        <w:tc>
          <w:tcPr>
            <w:tcW w:w="801" w:type="pct"/>
            <w:vAlign w:val="center"/>
          </w:tcPr>
          <w:p w14:paraId="220F12FE" w14:textId="77777777" w:rsidR="004A1D3E" w:rsidRDefault="004A1D3E" w:rsidP="00047FB5">
            <w:pPr>
              <w:jc w:val="center"/>
              <w:rPr>
                <w:rtl/>
              </w:rPr>
            </w:pPr>
            <w:r>
              <w:rPr>
                <w:rFonts w:hint="cs"/>
                <w:rtl/>
              </w:rPr>
              <w:t>0</w:t>
            </w:r>
          </w:p>
        </w:tc>
        <w:tc>
          <w:tcPr>
            <w:tcW w:w="504" w:type="pct"/>
            <w:vAlign w:val="center"/>
          </w:tcPr>
          <w:p w14:paraId="37586175" w14:textId="77777777" w:rsidR="004A1D3E" w:rsidRDefault="004A1D3E" w:rsidP="00047FB5">
            <w:pPr>
              <w:jc w:val="center"/>
              <w:rPr>
                <w:rtl/>
              </w:rPr>
            </w:pPr>
            <w:r>
              <w:rPr>
                <w:rFonts w:hint="cs"/>
                <w:rtl/>
              </w:rPr>
              <w:t>0.5</w:t>
            </w:r>
          </w:p>
        </w:tc>
        <w:tc>
          <w:tcPr>
            <w:tcW w:w="497" w:type="pct"/>
            <w:vAlign w:val="center"/>
          </w:tcPr>
          <w:p w14:paraId="549F8E69" w14:textId="77777777" w:rsidR="004A1D3E" w:rsidRDefault="004A1D3E" w:rsidP="00047FB5">
            <w:pPr>
              <w:jc w:val="center"/>
              <w:rPr>
                <w:rtl/>
              </w:rPr>
            </w:pPr>
            <w:r>
              <w:rPr>
                <w:rFonts w:hint="cs"/>
                <w:rtl/>
              </w:rPr>
              <w:t>0</w:t>
            </w:r>
          </w:p>
        </w:tc>
      </w:tr>
      <w:tr w:rsidR="004A1D3E" w14:paraId="60755C75" w14:textId="77777777" w:rsidTr="00047FB5">
        <w:tc>
          <w:tcPr>
            <w:tcW w:w="1325" w:type="pct"/>
            <w:vAlign w:val="center"/>
          </w:tcPr>
          <w:p w14:paraId="604B25AD" w14:textId="77777777" w:rsidR="004A1D3E" w:rsidRDefault="004A1D3E" w:rsidP="00047FB5">
            <w:pPr>
              <w:jc w:val="center"/>
              <w:rPr>
                <w:rtl/>
              </w:rPr>
            </w:pPr>
            <w:r>
              <w:rPr>
                <w:rFonts w:hint="cs"/>
                <w:rtl/>
              </w:rPr>
              <w:t>דתייה/חרדית</w:t>
            </w:r>
          </w:p>
        </w:tc>
        <w:tc>
          <w:tcPr>
            <w:tcW w:w="549" w:type="pct"/>
            <w:vAlign w:val="center"/>
          </w:tcPr>
          <w:p w14:paraId="3DF14A7E" w14:textId="77777777" w:rsidR="004A1D3E" w:rsidRDefault="004A1D3E" w:rsidP="00047FB5">
            <w:pPr>
              <w:jc w:val="center"/>
              <w:rPr>
                <w:rtl/>
              </w:rPr>
            </w:pPr>
            <w:r>
              <w:rPr>
                <w:rFonts w:hint="cs"/>
                <w:rtl/>
              </w:rPr>
              <w:t>0.7</w:t>
            </w:r>
          </w:p>
        </w:tc>
        <w:tc>
          <w:tcPr>
            <w:tcW w:w="1324" w:type="pct"/>
            <w:vAlign w:val="center"/>
          </w:tcPr>
          <w:p w14:paraId="6CC3AC25" w14:textId="77777777" w:rsidR="004A1D3E" w:rsidRDefault="004A1D3E" w:rsidP="00047FB5">
            <w:pPr>
              <w:jc w:val="center"/>
              <w:rPr>
                <w:rtl/>
              </w:rPr>
            </w:pPr>
            <w:r>
              <w:rPr>
                <w:rFonts w:hint="cs"/>
                <w:rtl/>
              </w:rPr>
              <w:t>0</w:t>
            </w:r>
          </w:p>
        </w:tc>
        <w:tc>
          <w:tcPr>
            <w:tcW w:w="801" w:type="pct"/>
            <w:vAlign w:val="center"/>
          </w:tcPr>
          <w:p w14:paraId="29B0089F" w14:textId="77777777" w:rsidR="004A1D3E" w:rsidRDefault="004A1D3E" w:rsidP="00047FB5">
            <w:pPr>
              <w:jc w:val="center"/>
              <w:rPr>
                <w:rtl/>
              </w:rPr>
            </w:pPr>
            <w:r>
              <w:rPr>
                <w:rFonts w:hint="cs"/>
                <w:rtl/>
              </w:rPr>
              <w:t>1</w:t>
            </w:r>
          </w:p>
        </w:tc>
        <w:tc>
          <w:tcPr>
            <w:tcW w:w="504" w:type="pct"/>
            <w:vAlign w:val="center"/>
          </w:tcPr>
          <w:p w14:paraId="614774EE" w14:textId="77777777" w:rsidR="004A1D3E" w:rsidRDefault="004A1D3E" w:rsidP="00047FB5">
            <w:pPr>
              <w:jc w:val="center"/>
              <w:rPr>
                <w:rtl/>
              </w:rPr>
            </w:pPr>
            <w:r>
              <w:rPr>
                <w:rFonts w:hint="cs"/>
                <w:rtl/>
              </w:rPr>
              <w:t>0.7</w:t>
            </w:r>
          </w:p>
        </w:tc>
        <w:tc>
          <w:tcPr>
            <w:tcW w:w="497" w:type="pct"/>
            <w:vAlign w:val="center"/>
          </w:tcPr>
          <w:p w14:paraId="0D5DBF02" w14:textId="77777777" w:rsidR="004A1D3E" w:rsidRDefault="004A1D3E" w:rsidP="00047FB5">
            <w:pPr>
              <w:jc w:val="center"/>
              <w:rPr>
                <w:rtl/>
              </w:rPr>
            </w:pPr>
            <w:r>
              <w:rPr>
                <w:rFonts w:hint="cs"/>
                <w:rtl/>
              </w:rPr>
              <w:t>0</w:t>
            </w:r>
          </w:p>
        </w:tc>
      </w:tr>
      <w:tr w:rsidR="004A1D3E" w14:paraId="7C8A9BE3" w14:textId="77777777" w:rsidTr="00047FB5">
        <w:tc>
          <w:tcPr>
            <w:tcW w:w="1325" w:type="pct"/>
            <w:vAlign w:val="center"/>
          </w:tcPr>
          <w:p w14:paraId="1168DF34" w14:textId="77777777" w:rsidR="004A1D3E" w:rsidRDefault="004A1D3E" w:rsidP="00047FB5">
            <w:pPr>
              <w:jc w:val="center"/>
              <w:rPr>
                <w:rtl/>
              </w:rPr>
            </w:pPr>
            <w:r>
              <w:rPr>
                <w:rFonts w:hint="cs"/>
                <w:rtl/>
              </w:rPr>
              <w:t>חילונית</w:t>
            </w:r>
          </w:p>
        </w:tc>
        <w:tc>
          <w:tcPr>
            <w:tcW w:w="549" w:type="pct"/>
            <w:vAlign w:val="center"/>
          </w:tcPr>
          <w:p w14:paraId="7F479A8A" w14:textId="77777777" w:rsidR="004A1D3E" w:rsidRDefault="004A1D3E" w:rsidP="00047FB5">
            <w:pPr>
              <w:jc w:val="center"/>
              <w:rPr>
                <w:rtl/>
              </w:rPr>
            </w:pPr>
            <w:r>
              <w:rPr>
                <w:rFonts w:hint="cs"/>
                <w:rtl/>
              </w:rPr>
              <w:t>0.8</w:t>
            </w:r>
          </w:p>
        </w:tc>
        <w:tc>
          <w:tcPr>
            <w:tcW w:w="1324" w:type="pct"/>
            <w:vAlign w:val="center"/>
          </w:tcPr>
          <w:p w14:paraId="7900995D" w14:textId="77777777" w:rsidR="004A1D3E" w:rsidRDefault="004A1D3E" w:rsidP="00047FB5">
            <w:pPr>
              <w:jc w:val="center"/>
            </w:pPr>
            <w:r>
              <w:rPr>
                <w:rFonts w:hint="cs"/>
                <w:rtl/>
              </w:rPr>
              <w:t>0.7</w:t>
            </w:r>
          </w:p>
        </w:tc>
        <w:tc>
          <w:tcPr>
            <w:tcW w:w="801" w:type="pct"/>
            <w:vAlign w:val="center"/>
          </w:tcPr>
          <w:p w14:paraId="27088118" w14:textId="77777777" w:rsidR="004A1D3E" w:rsidRDefault="004A1D3E" w:rsidP="00047FB5">
            <w:pPr>
              <w:jc w:val="center"/>
              <w:rPr>
                <w:rtl/>
              </w:rPr>
            </w:pPr>
            <w:r>
              <w:rPr>
                <w:rFonts w:hint="cs"/>
                <w:rtl/>
              </w:rPr>
              <w:t>0</w:t>
            </w:r>
          </w:p>
        </w:tc>
        <w:tc>
          <w:tcPr>
            <w:tcW w:w="504" w:type="pct"/>
            <w:vAlign w:val="center"/>
          </w:tcPr>
          <w:p w14:paraId="0C4D3663" w14:textId="77777777" w:rsidR="004A1D3E" w:rsidRDefault="004A1D3E" w:rsidP="00047FB5">
            <w:pPr>
              <w:jc w:val="center"/>
              <w:rPr>
                <w:rtl/>
              </w:rPr>
            </w:pPr>
            <w:r>
              <w:rPr>
                <w:rFonts w:hint="cs"/>
                <w:rtl/>
              </w:rPr>
              <w:t>1</w:t>
            </w:r>
          </w:p>
        </w:tc>
        <w:tc>
          <w:tcPr>
            <w:tcW w:w="497" w:type="pct"/>
            <w:vAlign w:val="center"/>
          </w:tcPr>
          <w:p w14:paraId="092C1E14" w14:textId="77777777" w:rsidR="004A1D3E" w:rsidRDefault="004A1D3E" w:rsidP="00047FB5">
            <w:pPr>
              <w:jc w:val="center"/>
              <w:rPr>
                <w:rtl/>
              </w:rPr>
            </w:pPr>
            <w:r>
              <w:rPr>
                <w:rFonts w:hint="cs"/>
                <w:rtl/>
              </w:rPr>
              <w:t>0</w:t>
            </w:r>
          </w:p>
        </w:tc>
      </w:tr>
      <w:tr w:rsidR="004A1D3E" w14:paraId="7AA76D00" w14:textId="77777777" w:rsidTr="00047FB5">
        <w:tc>
          <w:tcPr>
            <w:tcW w:w="1325" w:type="pct"/>
            <w:vAlign w:val="center"/>
          </w:tcPr>
          <w:p w14:paraId="6C8B3D43" w14:textId="77777777" w:rsidR="004A1D3E" w:rsidRDefault="004A1D3E" w:rsidP="00047FB5">
            <w:pPr>
              <w:jc w:val="center"/>
              <w:rPr>
                <w:rtl/>
              </w:rPr>
            </w:pPr>
            <w:r>
              <w:rPr>
                <w:rFonts w:hint="cs"/>
                <w:rtl/>
              </w:rPr>
              <w:t>בדואית</w:t>
            </w:r>
          </w:p>
        </w:tc>
        <w:tc>
          <w:tcPr>
            <w:tcW w:w="549" w:type="pct"/>
            <w:vAlign w:val="center"/>
          </w:tcPr>
          <w:p w14:paraId="34BA1F76" w14:textId="77777777" w:rsidR="004A1D3E" w:rsidRDefault="004A1D3E" w:rsidP="00047FB5">
            <w:pPr>
              <w:jc w:val="center"/>
              <w:rPr>
                <w:rtl/>
              </w:rPr>
            </w:pPr>
            <w:r>
              <w:rPr>
                <w:rFonts w:hint="cs"/>
                <w:rtl/>
              </w:rPr>
              <w:t>0</w:t>
            </w:r>
          </w:p>
        </w:tc>
        <w:tc>
          <w:tcPr>
            <w:tcW w:w="1324" w:type="pct"/>
            <w:vAlign w:val="center"/>
          </w:tcPr>
          <w:p w14:paraId="6355CFE6" w14:textId="77777777" w:rsidR="004A1D3E" w:rsidRDefault="004A1D3E" w:rsidP="00047FB5">
            <w:pPr>
              <w:jc w:val="center"/>
              <w:rPr>
                <w:rtl/>
              </w:rPr>
            </w:pPr>
            <w:r>
              <w:rPr>
                <w:rFonts w:hint="cs"/>
                <w:rtl/>
              </w:rPr>
              <w:t>0</w:t>
            </w:r>
          </w:p>
        </w:tc>
        <w:tc>
          <w:tcPr>
            <w:tcW w:w="801" w:type="pct"/>
            <w:vAlign w:val="center"/>
          </w:tcPr>
          <w:p w14:paraId="6E15A92E" w14:textId="77777777" w:rsidR="004A1D3E" w:rsidRDefault="004A1D3E" w:rsidP="00047FB5">
            <w:pPr>
              <w:jc w:val="center"/>
              <w:rPr>
                <w:rtl/>
              </w:rPr>
            </w:pPr>
            <w:r>
              <w:rPr>
                <w:rFonts w:hint="cs"/>
                <w:rtl/>
              </w:rPr>
              <w:t>0</w:t>
            </w:r>
          </w:p>
        </w:tc>
        <w:tc>
          <w:tcPr>
            <w:tcW w:w="504" w:type="pct"/>
            <w:vAlign w:val="center"/>
          </w:tcPr>
          <w:p w14:paraId="500848DD" w14:textId="77777777" w:rsidR="004A1D3E" w:rsidRDefault="004A1D3E" w:rsidP="00047FB5">
            <w:pPr>
              <w:jc w:val="center"/>
              <w:rPr>
                <w:rtl/>
              </w:rPr>
            </w:pPr>
            <w:r>
              <w:rPr>
                <w:rFonts w:hint="cs"/>
                <w:rtl/>
              </w:rPr>
              <w:t>0</w:t>
            </w:r>
          </w:p>
        </w:tc>
        <w:tc>
          <w:tcPr>
            <w:tcW w:w="497" w:type="pct"/>
            <w:vAlign w:val="center"/>
          </w:tcPr>
          <w:p w14:paraId="68E02990" w14:textId="77777777" w:rsidR="004A1D3E" w:rsidRDefault="004A1D3E" w:rsidP="00047FB5">
            <w:pPr>
              <w:jc w:val="center"/>
              <w:rPr>
                <w:rtl/>
              </w:rPr>
            </w:pPr>
            <w:r>
              <w:rPr>
                <w:rFonts w:hint="cs"/>
                <w:rtl/>
              </w:rPr>
              <w:t>1</w:t>
            </w:r>
          </w:p>
        </w:tc>
      </w:tr>
    </w:tbl>
    <w:p w14:paraId="22998B11" w14:textId="77777777" w:rsidR="00DE0450" w:rsidRDefault="00DE0450" w:rsidP="00981267">
      <w:pPr>
        <w:ind w:firstLine="720"/>
        <w:rPr>
          <w:rFonts w:eastAsiaTheme="minorEastAsia"/>
        </w:rPr>
      </w:pPr>
    </w:p>
    <w:p w14:paraId="1762B4AD" w14:textId="244A9167" w:rsidR="00981267" w:rsidRPr="00CD3FF0" w:rsidRDefault="00EA540F" w:rsidP="00CD3FF0">
      <w:pPr>
        <w:bidi/>
        <w:rPr>
          <w:rFonts w:ascii="David" w:hAnsi="David" w:cs="David"/>
          <w:i/>
          <w:sz w:val="24"/>
          <w:szCs w:val="24"/>
        </w:rPr>
      </w:pPr>
      <m:oMath>
        <m:sSub>
          <m:sSubPr>
            <m:ctrlPr>
              <w:rPr>
                <w:rFonts w:ascii="Cambria Math" w:hAnsi="Cambria Math" w:cs="David"/>
                <w:i/>
                <w:sz w:val="24"/>
                <w:szCs w:val="24"/>
              </w:rPr>
            </m:ctrlPr>
          </m:sSubPr>
          <m:e>
            <m:r>
              <w:rPr>
                <w:rFonts w:ascii="Cambria Math" w:hAnsi="Cambria Math" w:cs="David"/>
                <w:sz w:val="24"/>
                <w:szCs w:val="24"/>
              </w:rPr>
              <m:t>etnHard</m:t>
            </m:r>
          </m:e>
          <m:sub>
            <m:r>
              <w:rPr>
                <w:rFonts w:ascii="Cambria Math" w:hAnsi="Cambria Math" w:cs="David"/>
                <w:sz w:val="24"/>
                <w:szCs w:val="24"/>
              </w:rPr>
              <m:t>ei,ej</m:t>
            </m:r>
          </m:sub>
        </m:sSub>
      </m:oMath>
      <w:r w:rsidR="00981267" w:rsidRPr="00CD3FF0">
        <w:rPr>
          <w:rFonts w:ascii="David" w:hAnsi="David" w:cs="David"/>
          <w:i/>
          <w:sz w:val="24"/>
          <w:szCs w:val="24"/>
        </w:rPr>
        <w:t xml:space="preserve">  </w:t>
      </w:r>
      <w:r w:rsidR="00981267" w:rsidRPr="00CD3FF0">
        <w:rPr>
          <w:rFonts w:ascii="David" w:hAnsi="David" w:cs="David" w:hint="cs"/>
          <w:i/>
          <w:sz w:val="24"/>
          <w:szCs w:val="24"/>
          <w:rtl/>
        </w:rPr>
        <w:t xml:space="preserve">מטריצת התאמה מגזרית קשיחה תהיה מטריצת היחידה, כלומר המגזר של ארגון </w:t>
      </w:r>
      <w:r w:rsidR="00981267" w:rsidRPr="00CD3FF0">
        <w:rPr>
          <w:rFonts w:ascii="David" w:hAnsi="David" w:cs="David"/>
          <w:i/>
          <w:sz w:val="24"/>
          <w:szCs w:val="24"/>
        </w:rPr>
        <w:t>i</w:t>
      </w:r>
      <w:r w:rsidR="00981267" w:rsidRPr="00CD3FF0">
        <w:rPr>
          <w:rFonts w:ascii="David" w:hAnsi="David" w:cs="David" w:hint="cs"/>
          <w:i/>
          <w:sz w:val="24"/>
          <w:szCs w:val="24"/>
          <w:rtl/>
        </w:rPr>
        <w:t xml:space="preserve"> ומנחה </w:t>
      </w:r>
      <w:r w:rsidR="00981267" w:rsidRPr="00CD3FF0">
        <w:rPr>
          <w:rFonts w:ascii="David" w:hAnsi="David" w:cs="David"/>
          <w:i/>
          <w:sz w:val="24"/>
          <w:szCs w:val="24"/>
        </w:rPr>
        <w:t>j</w:t>
      </w:r>
      <w:r w:rsidR="00981267" w:rsidRPr="00CD3FF0">
        <w:rPr>
          <w:rFonts w:ascii="David" w:hAnsi="David" w:cs="David" w:hint="cs"/>
          <w:i/>
          <w:sz w:val="24"/>
          <w:szCs w:val="24"/>
          <w:rtl/>
        </w:rPr>
        <w:t xml:space="preserve"> חייבים להיות זהים.</w:t>
      </w:r>
    </w:p>
    <w:p w14:paraId="40BA03F3" w14:textId="339A34B8" w:rsidR="00981267" w:rsidRPr="00CD3FF0" w:rsidRDefault="00EA540F" w:rsidP="00CD3FF0">
      <w:pPr>
        <w:bidi/>
        <w:ind w:left="-52"/>
        <w:rPr>
          <w:rFonts w:ascii="David" w:hAnsi="David" w:cs="David"/>
          <w:i/>
          <w:sz w:val="24"/>
          <w:szCs w:val="24"/>
          <w:rtl/>
        </w:rPr>
      </w:pPr>
      <m:oMath>
        <m:sSub>
          <m:sSubPr>
            <m:ctrlPr>
              <w:rPr>
                <w:rFonts w:ascii="Cambria Math" w:hAnsi="Cambria Math" w:cs="David"/>
                <w:i/>
                <w:sz w:val="24"/>
                <w:szCs w:val="24"/>
              </w:rPr>
            </m:ctrlPr>
          </m:sSubPr>
          <m:e>
            <m:r>
              <w:rPr>
                <w:rFonts w:ascii="Cambria Math" w:hAnsi="Cambria Math" w:cs="David"/>
                <w:sz w:val="24"/>
                <w:szCs w:val="24"/>
              </w:rPr>
              <m:t>isHard</m:t>
            </m:r>
          </m:e>
          <m:sub>
            <m:r>
              <w:rPr>
                <w:rFonts w:ascii="Cambria Math" w:hAnsi="Cambria Math" w:cs="David"/>
                <w:sz w:val="24"/>
                <w:szCs w:val="24"/>
              </w:rPr>
              <m:t>i</m:t>
            </m:r>
          </m:sub>
        </m:sSub>
      </m:oMath>
      <w:r w:rsidR="00981267" w:rsidRPr="00CD3FF0">
        <w:rPr>
          <w:rFonts w:ascii="David" w:hAnsi="David" w:cs="David"/>
          <w:i/>
          <w:sz w:val="24"/>
          <w:szCs w:val="24"/>
        </w:rPr>
        <w:t xml:space="preserve"> – </w:t>
      </w:r>
      <w:r w:rsidR="00981267" w:rsidRPr="00CD3FF0">
        <w:rPr>
          <w:rFonts w:ascii="David" w:hAnsi="David" w:cs="David" w:hint="cs"/>
          <w:i/>
          <w:sz w:val="24"/>
          <w:szCs w:val="24"/>
          <w:rtl/>
        </w:rPr>
        <w:t xml:space="preserve">משתנה בינרי שקובע האם ארגון </w:t>
      </w:r>
      <w:r w:rsidR="00981267" w:rsidRPr="00CD3FF0">
        <w:rPr>
          <w:rFonts w:ascii="David" w:hAnsi="David" w:cs="David"/>
          <w:i/>
          <w:sz w:val="24"/>
          <w:szCs w:val="24"/>
        </w:rPr>
        <w:t>i</w:t>
      </w:r>
      <w:r w:rsidR="00981267" w:rsidRPr="00CD3FF0">
        <w:rPr>
          <w:rFonts w:ascii="David" w:hAnsi="David" w:cs="David" w:hint="cs"/>
          <w:i/>
          <w:sz w:val="24"/>
          <w:szCs w:val="24"/>
          <w:rtl/>
        </w:rPr>
        <w:t xml:space="preserve"> רוצה התאמה יתירה או קשיחה של המגזר.</w:t>
      </w:r>
    </w:p>
    <w:p w14:paraId="3B365679" w14:textId="77777777" w:rsidR="00981267" w:rsidRPr="00CD3FF0" w:rsidRDefault="00EA540F" w:rsidP="00CD3FF0">
      <w:pPr>
        <w:bidi/>
        <w:ind w:left="-52"/>
        <w:rPr>
          <w:rFonts w:ascii="David" w:hAnsi="David" w:cs="David"/>
          <w:i/>
          <w:sz w:val="24"/>
          <w:szCs w:val="24"/>
        </w:rPr>
      </w:pPr>
      <m:oMath>
        <m:sSub>
          <m:sSubPr>
            <m:ctrlPr>
              <w:rPr>
                <w:rFonts w:ascii="Cambria Math" w:hAnsi="Cambria Math" w:cs="David"/>
                <w:i/>
                <w:sz w:val="24"/>
                <w:szCs w:val="24"/>
              </w:rPr>
            </m:ctrlPr>
          </m:sSubPr>
          <m:e>
            <m:r>
              <w:rPr>
                <w:rFonts w:ascii="Cambria Math" w:hAnsi="Cambria Math" w:cs="David"/>
                <w:sz w:val="24"/>
                <w:szCs w:val="24"/>
              </w:rPr>
              <m:t>ft</m:t>
            </m:r>
          </m:e>
          <m:sub>
            <m:r>
              <w:rPr>
                <w:rFonts w:ascii="Cambria Math" w:hAnsi="Cambria Math" w:cs="David"/>
                <w:sz w:val="24"/>
                <w:szCs w:val="24"/>
              </w:rPr>
              <m:t>i,j</m:t>
            </m:r>
          </m:sub>
        </m:sSub>
      </m:oMath>
      <w:r w:rsidR="00981267" w:rsidRPr="00CD3FF0">
        <w:rPr>
          <w:rFonts w:ascii="David" w:hAnsi="David" w:cs="David"/>
          <w:i/>
          <w:sz w:val="24"/>
          <w:szCs w:val="24"/>
        </w:rPr>
        <w:t xml:space="preserve"> – </w:t>
      </w:r>
      <w:r w:rsidR="00981267" w:rsidRPr="00CD3FF0">
        <w:rPr>
          <w:rFonts w:ascii="David" w:hAnsi="David" w:cs="David" w:hint="cs"/>
          <w:i/>
          <w:sz w:val="24"/>
          <w:szCs w:val="24"/>
          <w:rtl/>
        </w:rPr>
        <w:t xml:space="preserve"> התאמה בין מאפיין (הייטק, מוסדות ציבוריים, חברות פרטיות) ארגון </w:t>
      </w:r>
      <w:r w:rsidR="00981267" w:rsidRPr="00CD3FF0">
        <w:rPr>
          <w:rFonts w:ascii="David" w:hAnsi="David" w:cs="David"/>
          <w:i/>
          <w:sz w:val="24"/>
          <w:szCs w:val="24"/>
        </w:rPr>
        <w:t>i</w:t>
      </w:r>
      <w:r w:rsidR="00981267" w:rsidRPr="00CD3FF0">
        <w:rPr>
          <w:rFonts w:ascii="David" w:hAnsi="David" w:cs="David" w:hint="cs"/>
          <w:i/>
          <w:sz w:val="24"/>
          <w:szCs w:val="24"/>
          <w:rtl/>
        </w:rPr>
        <w:t xml:space="preserve"> למנחה </w:t>
      </w:r>
      <w:r w:rsidR="00981267" w:rsidRPr="00CD3FF0">
        <w:rPr>
          <w:rFonts w:ascii="David" w:hAnsi="David" w:cs="David"/>
          <w:i/>
          <w:sz w:val="24"/>
          <w:szCs w:val="24"/>
        </w:rPr>
        <w:t>j</w:t>
      </w:r>
      <w:r w:rsidR="00981267" w:rsidRPr="00CD3FF0">
        <w:rPr>
          <w:rFonts w:ascii="David" w:hAnsi="David" w:cs="David" w:hint="cs"/>
          <w:i/>
          <w:sz w:val="24"/>
          <w:szCs w:val="24"/>
          <w:rtl/>
        </w:rPr>
        <w:t xml:space="preserve">, ערך 0 המנחה לא עבר הכשרה מתאימה שתתאים לארגון, 1 המנחה עבר הכשרה מתאימה לקהל יעד של ארגון </w:t>
      </w:r>
      <w:r w:rsidR="00981267" w:rsidRPr="00CD3FF0">
        <w:rPr>
          <w:rFonts w:ascii="David" w:hAnsi="David" w:cs="David"/>
          <w:i/>
          <w:sz w:val="24"/>
          <w:szCs w:val="24"/>
        </w:rPr>
        <w:t>i</w:t>
      </w:r>
      <w:r w:rsidR="00981267" w:rsidRPr="00CD3FF0">
        <w:rPr>
          <w:rFonts w:ascii="David" w:hAnsi="David" w:cs="David" w:hint="cs"/>
          <w:i/>
          <w:sz w:val="24"/>
          <w:szCs w:val="24"/>
          <w:rtl/>
        </w:rPr>
        <w:t>.</w:t>
      </w:r>
    </w:p>
    <w:p w14:paraId="2EA02797" w14:textId="77777777" w:rsidR="00981267" w:rsidRPr="00CD3FF0" w:rsidRDefault="00EA540F" w:rsidP="00CD3FF0">
      <w:pPr>
        <w:bidi/>
        <w:ind w:left="-52"/>
        <w:rPr>
          <w:rFonts w:ascii="David" w:hAnsi="David" w:cs="David"/>
          <w:i/>
          <w:sz w:val="24"/>
          <w:szCs w:val="24"/>
        </w:rPr>
      </w:pPr>
      <m:oMath>
        <m:sSub>
          <m:sSubPr>
            <m:ctrlPr>
              <w:rPr>
                <w:rFonts w:ascii="Cambria Math" w:hAnsi="Cambria Math" w:cs="David"/>
                <w:i/>
                <w:sz w:val="24"/>
                <w:szCs w:val="24"/>
              </w:rPr>
            </m:ctrlPr>
          </m:sSubPr>
          <m:e>
            <m:r>
              <w:rPr>
                <w:rFonts w:ascii="Cambria Math" w:hAnsi="Cambria Math" w:cs="David"/>
                <w:sz w:val="24"/>
                <w:szCs w:val="24"/>
              </w:rPr>
              <m:t>lng</m:t>
            </m:r>
          </m:e>
          <m:sub>
            <m:r>
              <w:rPr>
                <w:rFonts w:ascii="Cambria Math" w:hAnsi="Cambria Math" w:cs="David"/>
                <w:sz w:val="24"/>
                <w:szCs w:val="24"/>
              </w:rPr>
              <m:t>i,j</m:t>
            </m:r>
          </m:sub>
        </m:sSub>
      </m:oMath>
      <w:r w:rsidR="00981267" w:rsidRPr="00CD3FF0">
        <w:rPr>
          <w:rFonts w:ascii="David" w:hAnsi="David" w:cs="David"/>
          <w:i/>
          <w:sz w:val="24"/>
          <w:szCs w:val="24"/>
        </w:rPr>
        <w:t xml:space="preserve"> – </w:t>
      </w:r>
      <w:r w:rsidR="00981267" w:rsidRPr="00CD3FF0">
        <w:rPr>
          <w:rFonts w:ascii="David" w:hAnsi="David" w:cs="David" w:hint="cs"/>
          <w:i/>
          <w:sz w:val="24"/>
          <w:szCs w:val="24"/>
          <w:rtl/>
        </w:rPr>
        <w:t xml:space="preserve"> התאמה בין שפה של ארגון </w:t>
      </w:r>
      <w:r w:rsidR="00981267" w:rsidRPr="00CD3FF0">
        <w:rPr>
          <w:rFonts w:ascii="David" w:hAnsi="David" w:cs="David"/>
          <w:i/>
          <w:sz w:val="24"/>
          <w:szCs w:val="24"/>
        </w:rPr>
        <w:t>i</w:t>
      </w:r>
      <w:r w:rsidR="00981267" w:rsidRPr="00CD3FF0">
        <w:rPr>
          <w:rFonts w:ascii="David" w:hAnsi="David" w:cs="David" w:hint="cs"/>
          <w:i/>
          <w:sz w:val="24"/>
          <w:szCs w:val="24"/>
          <w:rtl/>
        </w:rPr>
        <w:t xml:space="preserve"> למנחה </w:t>
      </w:r>
      <w:r w:rsidR="00981267" w:rsidRPr="00CD3FF0">
        <w:rPr>
          <w:rFonts w:ascii="David" w:hAnsi="David" w:cs="David"/>
          <w:i/>
          <w:sz w:val="24"/>
          <w:szCs w:val="24"/>
        </w:rPr>
        <w:t>j</w:t>
      </w:r>
      <w:r w:rsidR="00981267" w:rsidRPr="00CD3FF0">
        <w:rPr>
          <w:rFonts w:ascii="David" w:hAnsi="David" w:cs="David" w:hint="cs"/>
          <w:i/>
          <w:sz w:val="24"/>
          <w:szCs w:val="24"/>
          <w:rtl/>
        </w:rPr>
        <w:t>, מקבל ערך בינרי, 0 אם לא דוברים אותה שפה 1 אם כן.</w:t>
      </w:r>
    </w:p>
    <w:p w14:paraId="2AAB069E" w14:textId="46AE8EEC" w:rsidR="00981267" w:rsidRPr="00CD3FF0" w:rsidRDefault="00EA540F" w:rsidP="00D53B41">
      <w:pPr>
        <w:bidi/>
        <w:ind w:left="-52"/>
        <w:rPr>
          <w:rFonts w:ascii="David" w:hAnsi="David" w:cs="David"/>
          <w:i/>
          <w:sz w:val="24"/>
          <w:szCs w:val="24"/>
        </w:rPr>
      </w:pPr>
      <m:oMath>
        <m:sSub>
          <m:sSubPr>
            <m:ctrlPr>
              <w:rPr>
                <w:rFonts w:ascii="Cambria Math" w:hAnsi="Cambria Math" w:cs="David"/>
                <w:i/>
                <w:sz w:val="24"/>
                <w:szCs w:val="24"/>
              </w:rPr>
            </m:ctrlPr>
          </m:sSubPr>
          <m:e>
            <m:r>
              <w:rPr>
                <w:rFonts w:ascii="Cambria Math" w:hAnsi="Cambria Math" w:cs="David"/>
                <w:sz w:val="24"/>
                <w:szCs w:val="24"/>
              </w:rPr>
              <m:t>exp</m:t>
            </m:r>
          </m:e>
          <m:sub>
            <m:r>
              <w:rPr>
                <w:rFonts w:ascii="Cambria Math" w:hAnsi="Cambria Math" w:cs="David"/>
                <w:sz w:val="24"/>
                <w:szCs w:val="24"/>
              </w:rPr>
              <m:t>j</m:t>
            </m:r>
          </m:sub>
        </m:sSub>
      </m:oMath>
      <w:r w:rsidR="00981267" w:rsidRPr="00CD3FF0">
        <w:rPr>
          <w:rFonts w:ascii="David" w:hAnsi="David" w:cs="David"/>
          <w:i/>
          <w:sz w:val="24"/>
          <w:szCs w:val="24"/>
        </w:rPr>
        <w:t xml:space="preserve"> – </w:t>
      </w:r>
      <w:r w:rsidR="00981267" w:rsidRPr="00CD3FF0">
        <w:rPr>
          <w:rFonts w:ascii="David" w:hAnsi="David" w:cs="David" w:hint="cs"/>
          <w:i/>
          <w:sz w:val="24"/>
          <w:szCs w:val="24"/>
          <w:rtl/>
        </w:rPr>
        <w:t xml:space="preserve"> רמת ניסיון של המנחה, מבוטא כפונקציית מדרגה, 1 רמת </w:t>
      </w:r>
      <w:r w:rsidR="00981267" w:rsidRPr="00CD3FF0">
        <w:rPr>
          <w:rFonts w:ascii="David" w:hAnsi="David" w:cs="David"/>
          <w:i/>
          <w:sz w:val="24"/>
          <w:szCs w:val="24"/>
        </w:rPr>
        <w:t>junior</w:t>
      </w:r>
      <w:r w:rsidR="00981267" w:rsidRPr="00CD3FF0">
        <w:rPr>
          <w:rFonts w:ascii="David" w:hAnsi="David" w:cs="David" w:hint="cs"/>
          <w:i/>
          <w:sz w:val="24"/>
          <w:szCs w:val="24"/>
          <w:rtl/>
        </w:rPr>
        <w:t xml:space="preserve">, 2 רמת </w:t>
      </w:r>
      <w:r w:rsidR="00981267" w:rsidRPr="00CD3FF0">
        <w:rPr>
          <w:rFonts w:ascii="David" w:hAnsi="David" w:cs="David"/>
          <w:i/>
          <w:sz w:val="24"/>
          <w:szCs w:val="24"/>
        </w:rPr>
        <w:t>senior</w:t>
      </w:r>
      <w:r w:rsidR="00981267" w:rsidRPr="00CD3FF0">
        <w:rPr>
          <w:rFonts w:ascii="David" w:hAnsi="David" w:cs="David" w:hint="cs"/>
          <w:i/>
          <w:sz w:val="24"/>
          <w:szCs w:val="24"/>
          <w:rtl/>
        </w:rPr>
        <w:t xml:space="preserve"> </w:t>
      </w:r>
    </w:p>
    <w:p w14:paraId="35A40A61" w14:textId="45CAB0A1" w:rsidR="00981267" w:rsidRPr="008B783F" w:rsidRDefault="00EA540F" w:rsidP="002E5F8C">
      <w:pPr>
        <w:bidi/>
        <w:ind w:left="-52"/>
        <w:rPr>
          <w:rFonts w:ascii="David" w:hAnsi="David" w:cs="David"/>
          <w:i/>
          <w:sz w:val="24"/>
          <w:szCs w:val="24"/>
          <w:rtl/>
        </w:rPr>
      </w:pPr>
      <m:oMath>
        <m:sSub>
          <m:sSubPr>
            <m:ctrlPr>
              <w:rPr>
                <w:rFonts w:ascii="Cambria Math" w:hAnsi="Cambria Math" w:cs="David"/>
                <w:i/>
                <w:sz w:val="24"/>
                <w:szCs w:val="24"/>
              </w:rPr>
            </m:ctrlPr>
          </m:sSubPr>
          <m:e>
            <m:r>
              <w:rPr>
                <w:rFonts w:ascii="Cambria Math" w:hAnsi="Cambria Math" w:cs="David"/>
                <w:sz w:val="24"/>
                <w:szCs w:val="24"/>
              </w:rPr>
              <m:t>mbl</m:t>
            </m:r>
          </m:e>
          <m:sub>
            <m:r>
              <w:rPr>
                <w:rFonts w:ascii="Cambria Math" w:hAnsi="Cambria Math" w:cs="David"/>
                <w:sz w:val="24"/>
                <w:szCs w:val="24"/>
              </w:rPr>
              <m:t>j</m:t>
            </m:r>
          </m:sub>
        </m:sSub>
      </m:oMath>
      <w:r w:rsidR="00981267" w:rsidRPr="00CD3FF0">
        <w:rPr>
          <w:rFonts w:ascii="David" w:hAnsi="David" w:cs="David"/>
          <w:i/>
          <w:sz w:val="24"/>
          <w:szCs w:val="24"/>
        </w:rPr>
        <w:t xml:space="preserve"> – </w:t>
      </w:r>
      <w:r w:rsidR="00981267" w:rsidRPr="00CD3FF0">
        <w:rPr>
          <w:rFonts w:ascii="David" w:hAnsi="David" w:cs="David" w:hint="cs"/>
          <w:i/>
          <w:sz w:val="24"/>
          <w:szCs w:val="24"/>
          <w:rtl/>
        </w:rPr>
        <w:t xml:space="preserve"> סוג ניידות מנחה </w:t>
      </w:r>
      <w:r w:rsidR="00981267" w:rsidRPr="00CD3FF0">
        <w:rPr>
          <w:rFonts w:ascii="David" w:hAnsi="David" w:cs="David"/>
          <w:i/>
          <w:sz w:val="24"/>
          <w:szCs w:val="24"/>
        </w:rPr>
        <w:t>j</w:t>
      </w:r>
      <w:r w:rsidR="00981267" w:rsidRPr="00CD3FF0">
        <w:rPr>
          <w:rFonts w:ascii="David" w:hAnsi="David" w:cs="David" w:hint="cs"/>
          <w:i/>
          <w:sz w:val="24"/>
          <w:szCs w:val="24"/>
          <w:rtl/>
        </w:rPr>
        <w:t>, יקבל ערך 1= ניידות ציבורית, יקבל ערך 2/3= ניידות פרטית.</w:t>
      </w:r>
    </w:p>
    <w:p w14:paraId="7D782B50" w14:textId="35F454FE" w:rsidR="001E7D7B" w:rsidRPr="007F0CA0" w:rsidRDefault="00EA540F" w:rsidP="001E7D7B">
      <w:pPr>
        <w:bidi/>
        <w:spacing w:after="0" w:line="360" w:lineRule="auto"/>
        <w:rPr>
          <w:rFonts w:ascii="David" w:hAnsi="David" w:cs="David"/>
          <w:i/>
          <w:sz w:val="24"/>
          <w:szCs w:val="24"/>
        </w:rPr>
      </w:pP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ij</m:t>
            </m:r>
          </m:sub>
        </m:sSub>
      </m:oMath>
      <w:r w:rsidR="001E7D7B" w:rsidRPr="00EC51B2">
        <w:rPr>
          <w:rFonts w:ascii="David" w:hAnsi="David" w:cs="David"/>
          <w:i/>
          <w:sz w:val="24"/>
          <w:szCs w:val="24"/>
          <w:rtl/>
        </w:rPr>
        <w:t xml:space="preserve"> </w:t>
      </w:r>
      <w:r w:rsidR="001E7D7B" w:rsidRPr="007F0CA0">
        <w:rPr>
          <w:rFonts w:ascii="David" w:hAnsi="David" w:cs="David"/>
          <w:i/>
          <w:sz w:val="24"/>
          <w:szCs w:val="24"/>
          <w:rtl/>
        </w:rPr>
        <w:t xml:space="preserve">– רמת ההתאמה בין ארגון </w:t>
      </w:r>
      <w:r w:rsidR="001E7D7B" w:rsidRPr="007F0CA0">
        <w:rPr>
          <w:rFonts w:ascii="David" w:hAnsi="David" w:cs="David" w:hint="cs"/>
          <w:i/>
          <w:sz w:val="24"/>
          <w:szCs w:val="24"/>
          <w:rtl/>
        </w:rPr>
        <w:t xml:space="preserve"> </w:t>
      </w:r>
      <m:oMath>
        <m:r>
          <w:rPr>
            <w:rFonts w:ascii="Cambria Math" w:hAnsi="Cambria Math" w:cs="David"/>
            <w:sz w:val="24"/>
            <w:szCs w:val="24"/>
          </w:rPr>
          <m:t>i</m:t>
        </m:r>
      </m:oMath>
      <w:r w:rsidR="001E7D7B">
        <w:rPr>
          <w:rFonts w:ascii="David" w:hAnsi="David" w:cs="David" w:hint="cs"/>
          <w:i/>
          <w:sz w:val="24"/>
          <w:szCs w:val="24"/>
          <w:rtl/>
        </w:rPr>
        <w:t xml:space="preserve"> </w:t>
      </w:r>
      <w:r w:rsidR="001E7D7B" w:rsidRPr="007F0CA0">
        <w:rPr>
          <w:rFonts w:ascii="David" w:hAnsi="David" w:cs="David" w:hint="cs"/>
          <w:i/>
          <w:sz w:val="24"/>
          <w:szCs w:val="24"/>
          <w:rtl/>
        </w:rPr>
        <w:t>למנחה</w:t>
      </w:r>
      <w:r w:rsidR="001E7D7B" w:rsidRPr="007F0CA0">
        <w:rPr>
          <w:rFonts w:ascii="David" w:hAnsi="David" w:cs="David"/>
          <w:i/>
          <w:sz w:val="24"/>
          <w:szCs w:val="24"/>
          <w:rtl/>
        </w:rPr>
        <w:t xml:space="preserve">/מרצה </w:t>
      </w:r>
      <w:r w:rsidR="001E7D7B" w:rsidRPr="007F0CA0">
        <w:rPr>
          <w:rFonts w:ascii="David" w:hAnsi="David" w:cs="David" w:hint="cs"/>
          <w:i/>
          <w:sz w:val="24"/>
          <w:szCs w:val="24"/>
          <w:rtl/>
        </w:rPr>
        <w:t xml:space="preserve"> </w:t>
      </w:r>
      <m:oMath>
        <m:r>
          <w:rPr>
            <w:rFonts w:ascii="Cambria Math" w:hAnsi="Cambria Math" w:cs="David"/>
            <w:sz w:val="24"/>
            <w:szCs w:val="24"/>
          </w:rPr>
          <m:t>j</m:t>
        </m:r>
      </m:oMath>
      <w:r w:rsidR="001E7D7B" w:rsidRPr="007F0CA0">
        <w:rPr>
          <w:rFonts w:ascii="David" w:hAnsi="David" w:cs="David"/>
          <w:i/>
          <w:sz w:val="24"/>
          <w:szCs w:val="24"/>
          <w:rtl/>
        </w:rPr>
        <w:t xml:space="preserve"> (עיבוד מקדים בפייתון). </w:t>
      </w:r>
    </w:p>
    <w:p w14:paraId="363DBFDD" w14:textId="4E0A7753" w:rsidR="00EC51B2" w:rsidRPr="00EC51B2" w:rsidRDefault="00EC51B2" w:rsidP="00EC51B2">
      <w:pPr>
        <w:bidi/>
        <w:spacing w:after="0" w:line="360" w:lineRule="auto"/>
        <w:rPr>
          <w:rFonts w:ascii="David" w:hAnsi="David" w:cs="David"/>
          <w:i/>
          <w:sz w:val="24"/>
          <w:szCs w:val="24"/>
          <w:rtl/>
        </w:rPr>
      </w:pPr>
      <w:r w:rsidRPr="00EC51B2">
        <w:rPr>
          <w:rFonts w:ascii="David" w:hAnsi="David" w:cs="David" w:hint="cs"/>
          <w:i/>
          <w:sz w:val="24"/>
          <w:szCs w:val="24"/>
          <w:rtl/>
        </w:rPr>
        <w:t>רמת ההתאמה הכללית בין ארגון לבין מרצה, משקלל את כלל הפרמטרים והמשתנים שהוגדרו מעלה, להלן נוסחת החישוב:</w:t>
      </w:r>
    </w:p>
    <w:p w14:paraId="79F663E3" w14:textId="5DFFFF5C" w:rsidR="00EC51B2" w:rsidRPr="00EC51B2" w:rsidRDefault="00EA540F" w:rsidP="00EC51B2">
      <w:pPr>
        <w:bidi/>
        <w:spacing w:after="0" w:line="360" w:lineRule="auto"/>
        <w:jc w:val="right"/>
        <w:rPr>
          <w:rFonts w:ascii="David" w:hAnsi="David" w:cs="David"/>
          <w:i/>
          <w:sz w:val="24"/>
          <w:szCs w:val="24"/>
        </w:rPr>
      </w:pP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ij</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lng</m:t>
            </m:r>
          </m:e>
          <m:sub>
            <m:r>
              <w:rPr>
                <w:rFonts w:ascii="Cambria Math" w:hAnsi="Cambria Math" w:cs="David"/>
                <w:sz w:val="24"/>
                <w:szCs w:val="24"/>
              </w:rPr>
              <m:t>i,j</m:t>
            </m:r>
          </m:sub>
        </m:sSub>
        <m:r>
          <w:rPr>
            <w:rFonts w:ascii="Cambria Math" w:hAnsi="Cambria Math" w:cs="David"/>
            <w:sz w:val="24"/>
            <w:szCs w:val="24"/>
          </w:rPr>
          <m:t>*</m:t>
        </m:r>
        <m:d>
          <m:dPr>
            <m:begChr m:val="["/>
            <m:endChr m:val="]"/>
            <m:ctrlPr>
              <w:rPr>
                <w:rFonts w:ascii="Cambria Math" w:hAnsi="Cambria Math" w:cs="David"/>
                <w:i/>
                <w:sz w:val="24"/>
                <w:szCs w:val="24"/>
              </w:rPr>
            </m:ctrlPr>
          </m:dPr>
          <m:e>
            <m:r>
              <w:rPr>
                <w:rFonts w:ascii="Cambria Math" w:hAnsi="Cambria Math" w:cs="David"/>
                <w:sz w:val="24"/>
                <w:szCs w:val="24"/>
              </w:rPr>
              <m:t xml:space="preserve">65 </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isHard</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etnHard</m:t>
                    </m:r>
                  </m:e>
                  <m:sub>
                    <m:r>
                      <w:rPr>
                        <w:rFonts w:ascii="Cambria Math" w:hAnsi="Cambria Math" w:cs="David"/>
                        <w:sz w:val="24"/>
                        <w:szCs w:val="24"/>
                      </w:rPr>
                      <m:t>ei,ej</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m:t>
                    </m:r>
                    <m:sSub>
                      <m:sSubPr>
                        <m:ctrlPr>
                          <w:rPr>
                            <w:rFonts w:ascii="Cambria Math" w:hAnsi="Cambria Math" w:cs="David"/>
                            <w:i/>
                            <w:sz w:val="24"/>
                            <w:szCs w:val="24"/>
                          </w:rPr>
                        </m:ctrlPr>
                      </m:sSubPr>
                      <m:e>
                        <m:r>
                          <w:rPr>
                            <w:rFonts w:ascii="Cambria Math" w:hAnsi="Cambria Math" w:cs="David"/>
                            <w:sz w:val="24"/>
                            <w:szCs w:val="24"/>
                          </w:rPr>
                          <m:t>isHard</m:t>
                        </m:r>
                      </m:e>
                      <m:sub>
                        <m:r>
                          <w:rPr>
                            <w:rFonts w:ascii="Cambria Math" w:hAnsi="Cambria Math" w:cs="David"/>
                            <w:sz w:val="24"/>
                            <w:szCs w:val="24"/>
                          </w:rPr>
                          <m:t>i</m:t>
                        </m:r>
                      </m:sub>
                    </m:sSub>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etnSoft</m:t>
                    </m:r>
                  </m:e>
                  <m:sub>
                    <m:r>
                      <w:rPr>
                        <w:rFonts w:ascii="Cambria Math" w:hAnsi="Cambria Math" w:cs="David"/>
                        <w:sz w:val="24"/>
                        <w:szCs w:val="24"/>
                      </w:rPr>
                      <m:t>ei,ej</m:t>
                    </m:r>
                  </m:sub>
                </m:sSub>
              </m:e>
            </m:d>
            <m:r>
              <w:rPr>
                <w:rFonts w:ascii="Cambria Math" w:hAnsi="Cambria Math" w:cs="David"/>
                <w:sz w:val="24"/>
                <w:szCs w:val="24"/>
              </w:rPr>
              <m:t>+10*</m:t>
            </m:r>
            <m:sSub>
              <m:sSubPr>
                <m:ctrlPr>
                  <w:rPr>
                    <w:rFonts w:ascii="Cambria Math" w:hAnsi="Cambria Math" w:cs="David"/>
                    <w:i/>
                    <w:sz w:val="24"/>
                    <w:szCs w:val="24"/>
                  </w:rPr>
                </m:ctrlPr>
              </m:sSubPr>
              <m:e>
                <m:r>
                  <w:rPr>
                    <w:rFonts w:ascii="Cambria Math" w:hAnsi="Cambria Math" w:cs="David"/>
                    <w:sz w:val="24"/>
                    <w:szCs w:val="24"/>
                  </w:rPr>
                  <m:t>ft</m:t>
                </m:r>
              </m:e>
              <m:sub>
                <m:r>
                  <w:rPr>
                    <w:rFonts w:ascii="Cambria Math" w:hAnsi="Cambria Math" w:cs="David"/>
                    <w:sz w:val="24"/>
                    <w:szCs w:val="24"/>
                  </w:rPr>
                  <m:t>i,j</m:t>
                </m:r>
              </m:sub>
            </m:sSub>
            <m:r>
              <w:rPr>
                <w:rFonts w:ascii="Cambria Math" w:hAnsi="Cambria Math" w:cs="David"/>
                <w:sz w:val="24"/>
                <w:szCs w:val="24"/>
              </w:rPr>
              <m:t>+5*</m:t>
            </m:r>
            <m:sSub>
              <m:sSubPr>
                <m:ctrlPr>
                  <w:rPr>
                    <w:rFonts w:ascii="Cambria Math" w:hAnsi="Cambria Math" w:cs="David"/>
                    <w:i/>
                    <w:sz w:val="24"/>
                    <w:szCs w:val="24"/>
                  </w:rPr>
                </m:ctrlPr>
              </m:sSubPr>
              <m:e>
                <m:r>
                  <w:rPr>
                    <w:rFonts w:ascii="Cambria Math" w:hAnsi="Cambria Math" w:cs="David"/>
                    <w:sz w:val="24"/>
                    <w:szCs w:val="24"/>
                  </w:rPr>
                  <m:t>exp</m:t>
                </m:r>
              </m:e>
              <m:sub>
                <m:r>
                  <w:rPr>
                    <w:rFonts w:ascii="Cambria Math" w:hAnsi="Cambria Math" w:cs="David"/>
                    <w:sz w:val="24"/>
                    <w:szCs w:val="24"/>
                  </w:rPr>
                  <m:t>j</m:t>
                </m:r>
              </m:sub>
            </m:sSub>
            <m:r>
              <w:rPr>
                <w:rFonts w:ascii="Cambria Math" w:hAnsi="Cambria Math" w:cs="David"/>
                <w:sz w:val="24"/>
                <w:szCs w:val="24"/>
              </w:rPr>
              <m:t>+ 30*</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dist</m:t>
                    </m:r>
                  </m:e>
                  <m:sub>
                    <m:r>
                      <w:rPr>
                        <w:rFonts w:ascii="Cambria Math" w:hAnsi="Cambria Math" w:cs="David"/>
                        <w:sz w:val="24"/>
                        <w:szCs w:val="24"/>
                      </w:rPr>
                      <m:t>lo</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m:t>
                        </m:r>
                      </m:sub>
                    </m:sSub>
                    <m:r>
                      <w:rPr>
                        <w:rFonts w:ascii="Cambria Math" w:hAnsi="Cambria Math" w:cs="David"/>
                        <w:sz w:val="24"/>
                        <w:szCs w:val="24"/>
                      </w:rPr>
                      <m:t>,lo</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j</m:t>
                        </m:r>
                      </m:sub>
                    </m:sSub>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mbl</m:t>
                    </m:r>
                  </m:e>
                  <m:sub>
                    <m:r>
                      <w:rPr>
                        <w:rFonts w:ascii="Cambria Math" w:hAnsi="Cambria Math" w:cs="David"/>
                        <w:sz w:val="24"/>
                        <w:szCs w:val="24"/>
                      </w:rPr>
                      <m:t>j</m:t>
                    </m:r>
                  </m:sub>
                </m:sSub>
                <m:r>
                  <w:rPr>
                    <w:rFonts w:ascii="Cambria Math" w:hAnsi="Cambria Math" w:cs="David"/>
                    <w:sz w:val="24"/>
                    <w:szCs w:val="24"/>
                  </w:rPr>
                  <m:t xml:space="preserve"> </m:t>
                </m:r>
              </m:e>
            </m:d>
          </m:e>
        </m:d>
      </m:oMath>
      <w:r w:rsidR="00EC51B2">
        <w:rPr>
          <w:rFonts w:ascii="David" w:hAnsi="David" w:cs="David"/>
          <w:i/>
          <w:sz w:val="24"/>
          <w:szCs w:val="24"/>
        </w:rPr>
        <w:t xml:space="preserve"> </w:t>
      </w:r>
    </w:p>
    <w:p w14:paraId="64AC04B7" w14:textId="77777777" w:rsidR="00EC51B2" w:rsidRPr="007F0CA0" w:rsidRDefault="00EC51B2" w:rsidP="00EC51B2">
      <w:pPr>
        <w:bidi/>
        <w:spacing w:line="360" w:lineRule="auto"/>
        <w:rPr>
          <w:rFonts w:ascii="David" w:hAnsi="David" w:cs="David"/>
          <w:i/>
          <w:sz w:val="24"/>
          <w:szCs w:val="24"/>
          <w:rtl/>
        </w:rPr>
      </w:pPr>
    </w:p>
    <w:p w14:paraId="7587746A" w14:textId="4024FBC8" w:rsidR="001E7D7B" w:rsidRPr="00CA1DF6" w:rsidRDefault="00CA1DF6" w:rsidP="00CA1DF6">
      <w:pPr>
        <w:pStyle w:val="Heading2"/>
        <w:rPr>
          <w:rtl/>
        </w:rPr>
      </w:pPr>
      <w:bookmarkStart w:id="29" w:name="_Toc135568547"/>
      <w:r w:rsidRPr="00CA1DF6">
        <w:rPr>
          <w:rFonts w:hint="cs"/>
          <w:rtl/>
        </w:rPr>
        <w:t xml:space="preserve">10.4 </w:t>
      </w:r>
      <w:r w:rsidR="001E7D7B" w:rsidRPr="00CA1DF6">
        <w:rPr>
          <w:rFonts w:hint="cs"/>
          <w:rtl/>
        </w:rPr>
        <w:t xml:space="preserve"> </w:t>
      </w:r>
      <w:r w:rsidR="001E7D7B" w:rsidRPr="00CA1DF6">
        <w:rPr>
          <w:rtl/>
        </w:rPr>
        <w:t>משתני ההחלטה</w:t>
      </w:r>
      <w:bookmarkEnd w:id="29"/>
      <w:r w:rsidR="001E7D7B" w:rsidRPr="00CA1DF6">
        <w:rPr>
          <w:rtl/>
        </w:rPr>
        <w:br/>
      </w:r>
    </w:p>
    <w:p w14:paraId="688A000A" w14:textId="152CF49A" w:rsidR="001E7D7B" w:rsidRPr="005D4CDC" w:rsidRDefault="00EA540F" w:rsidP="0098450E">
      <w:pPr>
        <w:bidi/>
        <w:spacing w:line="360" w:lineRule="auto"/>
        <w:ind w:left="-52"/>
        <w:rPr>
          <w:rFonts w:ascii="David" w:hAnsi="David" w:cs="David"/>
          <w:sz w:val="24"/>
          <w:szCs w:val="24"/>
          <w:rtl/>
        </w:rPr>
      </w:pPr>
      <m:oMath>
        <m:sSub>
          <m:sSubPr>
            <m:ctrlPr>
              <w:rPr>
                <w:rFonts w:ascii="Cambria Math" w:hAnsi="Cambria Math" w:cs="David"/>
                <w:i/>
                <w:sz w:val="24"/>
                <w:szCs w:val="24"/>
              </w:rPr>
            </m:ctrlPr>
          </m:sSubPr>
          <m:e>
            <m:r>
              <w:rPr>
                <w:rFonts w:ascii="Cambria Math" w:hAnsi="Cambria Math" w:cs="David"/>
                <w:sz w:val="24"/>
                <w:szCs w:val="24"/>
              </w:rPr>
              <m:t>-</m:t>
            </m:r>
            <m:r>
              <w:rPr>
                <w:rFonts w:ascii="Cambria Math" w:hAnsi="Cambria Math" w:cs="David"/>
                <w:sz w:val="24"/>
                <w:szCs w:val="24"/>
              </w:rPr>
              <m:t>X</m:t>
            </m:r>
          </m:e>
          <m:sub>
            <m:r>
              <w:rPr>
                <w:rFonts w:ascii="Cambria Math" w:hAnsi="Cambria Math" w:cs="David"/>
                <w:sz w:val="24"/>
                <w:szCs w:val="24"/>
              </w:rPr>
              <m:t>ijds</m:t>
            </m:r>
          </m:sub>
        </m:sSub>
      </m:oMath>
      <w:r w:rsidR="001E7D7B" w:rsidRPr="007F0CA0">
        <w:rPr>
          <w:rFonts w:ascii="David" w:hAnsi="David" w:cs="David"/>
          <w:sz w:val="24"/>
          <w:szCs w:val="24"/>
        </w:rPr>
        <w:t xml:space="preserve"> </w:t>
      </w:r>
      <w:r w:rsidR="001E7D7B" w:rsidRPr="007F0CA0">
        <w:rPr>
          <w:rFonts w:ascii="David" w:hAnsi="David" w:cs="David"/>
          <w:sz w:val="24"/>
          <w:szCs w:val="24"/>
          <w:rtl/>
        </w:rPr>
        <w:t>משתנה החלטה בינארי שקובע האם מרצה/מנחה</w:t>
      </w:r>
      <w:r w:rsidR="001E7D7B" w:rsidRPr="007F0CA0">
        <w:rPr>
          <w:rFonts w:ascii="David" w:hAnsi="David" w:cs="David"/>
          <w:sz w:val="24"/>
          <w:szCs w:val="24"/>
        </w:rPr>
        <w:t xml:space="preserve"> </w:t>
      </w:r>
      <m:oMath>
        <m:r>
          <w:rPr>
            <w:rFonts w:ascii="Cambria Math" w:hAnsi="Cambria Math" w:cs="David"/>
            <w:sz w:val="24"/>
            <w:szCs w:val="24"/>
          </w:rPr>
          <m:t>j</m:t>
        </m:r>
      </m:oMath>
      <w:r w:rsidR="001E7D7B" w:rsidRPr="007F0CA0">
        <w:rPr>
          <w:rFonts w:ascii="David" w:hAnsi="David" w:cs="David"/>
          <w:sz w:val="24"/>
          <w:szCs w:val="24"/>
        </w:rPr>
        <w:t xml:space="preserve"> </w:t>
      </w:r>
      <w:r w:rsidR="0098450E">
        <w:rPr>
          <w:rFonts w:ascii="David" w:hAnsi="David" w:cs="David" w:hint="cs"/>
          <w:sz w:val="24"/>
          <w:szCs w:val="24"/>
          <w:rtl/>
        </w:rPr>
        <w:t xml:space="preserve">שובצה </w:t>
      </w:r>
      <w:r w:rsidR="001E7D7B" w:rsidRPr="007F0CA0">
        <w:rPr>
          <w:rFonts w:ascii="David" w:hAnsi="David" w:cs="David"/>
          <w:sz w:val="24"/>
          <w:szCs w:val="24"/>
          <w:rtl/>
        </w:rPr>
        <w:t>לארגון</w:t>
      </w:r>
      <w:r w:rsidR="0098450E">
        <w:rPr>
          <w:rFonts w:ascii="David" w:eastAsiaTheme="minorEastAsia" w:hAnsi="David" w:cs="David"/>
          <w:sz w:val="24"/>
          <w:szCs w:val="24"/>
        </w:rPr>
        <w:t xml:space="preserve"> </w:t>
      </w:r>
      <m:oMath>
        <m:r>
          <w:rPr>
            <w:rFonts w:ascii="Cambria Math" w:hAnsi="Cambria Math" w:cs="David"/>
            <w:sz w:val="24"/>
            <w:szCs w:val="24"/>
          </w:rPr>
          <m:t>i</m:t>
        </m:r>
        <m:r>
          <w:rPr>
            <w:rFonts w:ascii="Cambria Math" w:hAnsi="Cambria Math" w:cs="David"/>
            <w:sz w:val="24"/>
            <w:szCs w:val="24"/>
          </w:rPr>
          <m:t xml:space="preserve"> </m:t>
        </m:r>
      </m:oMath>
      <w:r w:rsidR="0098450E">
        <w:rPr>
          <w:rFonts w:ascii="David" w:hAnsi="David" w:cs="David" w:hint="cs"/>
          <w:sz w:val="24"/>
          <w:szCs w:val="24"/>
          <w:rtl/>
        </w:rPr>
        <w:t xml:space="preserve">ביום </w:t>
      </w:r>
      <w:r w:rsidR="0098450E">
        <w:rPr>
          <w:rFonts w:ascii="David" w:hAnsi="David" w:cs="David"/>
          <w:sz w:val="24"/>
          <w:szCs w:val="24"/>
        </w:rPr>
        <w:t>d</w:t>
      </w:r>
      <w:r w:rsidR="0098450E">
        <w:rPr>
          <w:rFonts w:ascii="David" w:hAnsi="David" w:cs="David" w:hint="cs"/>
          <w:sz w:val="24"/>
          <w:szCs w:val="24"/>
          <w:rtl/>
        </w:rPr>
        <w:t xml:space="preserve"> בסלוט </w:t>
      </w:r>
      <w:r w:rsidR="0098450E">
        <w:rPr>
          <w:rFonts w:ascii="David" w:hAnsi="David" w:cs="David"/>
          <w:sz w:val="24"/>
          <w:szCs w:val="24"/>
        </w:rPr>
        <w:t>s</w:t>
      </w:r>
      <w:r w:rsidR="001E7D7B" w:rsidRPr="007F0CA0">
        <w:rPr>
          <w:rFonts w:ascii="David" w:hAnsi="David" w:cs="David"/>
          <w:sz w:val="24"/>
          <w:szCs w:val="24"/>
          <w:rtl/>
        </w:rPr>
        <w:t>.</w:t>
      </w:r>
      <w:r w:rsidR="001E7D7B">
        <w:rPr>
          <w:rFonts w:ascii="David" w:hAnsi="David" w:cs="David" w:hint="cs"/>
          <w:sz w:val="24"/>
          <w:szCs w:val="24"/>
          <w:rtl/>
        </w:rPr>
        <w:t xml:space="preserve"> יקבל 1 כאשר המרצה שובצה באותו חלון זמן לארגון המסוים, ו-0 אחרת. </w:t>
      </w:r>
    </w:p>
    <w:p w14:paraId="11307174" w14:textId="5545938A" w:rsidR="001E7D7B" w:rsidRPr="0098450E" w:rsidRDefault="001E7D7B" w:rsidP="0098450E">
      <w:pPr>
        <w:bidi/>
        <w:spacing w:line="360" w:lineRule="auto"/>
        <w:ind w:left="-52"/>
        <w:rPr>
          <w:rFonts w:ascii="David" w:hAnsi="David" w:cs="David"/>
          <w:sz w:val="24"/>
          <w:szCs w:val="24"/>
          <w:rtl/>
        </w:rPr>
      </w:pPr>
      <w:r w:rsidRPr="007F0CA0">
        <w:rPr>
          <w:rFonts w:ascii="David" w:eastAsiaTheme="minorEastAsia" w:hAnsi="David" w:cs="David"/>
          <w:sz w:val="24"/>
          <w:szCs w:val="24"/>
          <w:rtl/>
        </w:rPr>
        <w:t xml:space="preserve"> </w:t>
      </w:r>
      <m:oMath>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ijd</m:t>
            </m:r>
          </m:sub>
        </m:sSub>
      </m:oMath>
      <w:r w:rsidRPr="007F0CA0">
        <w:rPr>
          <w:rFonts w:ascii="David" w:hAnsi="David" w:cs="David"/>
          <w:sz w:val="24"/>
          <w:szCs w:val="24"/>
          <w:rtl/>
        </w:rPr>
        <w:t xml:space="preserve">- זמן תחילת ההרצאה/סדנה של מרצה </w:t>
      </w:r>
      <m:oMath>
        <m:r>
          <w:rPr>
            <w:rFonts w:ascii="Cambria Math" w:hAnsi="Cambria Math" w:cs="David"/>
            <w:sz w:val="24"/>
            <w:szCs w:val="24"/>
          </w:rPr>
          <m:t>j</m:t>
        </m:r>
        <m:r>
          <w:rPr>
            <w:rFonts w:ascii="Cambria Math" w:hAnsi="Cambria Math" w:cs="David"/>
            <w:sz w:val="24"/>
            <w:szCs w:val="24"/>
            <w:rtl/>
          </w:rPr>
          <m:t xml:space="preserve"> </m:t>
        </m:r>
      </m:oMath>
      <w:r w:rsidRPr="007F0CA0">
        <w:rPr>
          <w:rFonts w:ascii="David" w:hAnsi="David" w:cs="David"/>
          <w:sz w:val="24"/>
          <w:szCs w:val="24"/>
          <w:rtl/>
        </w:rPr>
        <w:t xml:space="preserve"> בארגון </w:t>
      </w:r>
      <m:oMath>
        <m:r>
          <w:rPr>
            <w:rFonts w:ascii="Cambria Math" w:hAnsi="Cambria Math" w:cs="David"/>
            <w:sz w:val="24"/>
            <w:szCs w:val="24"/>
          </w:rPr>
          <m:t>i</m:t>
        </m:r>
      </m:oMath>
      <w:r w:rsidR="0098450E">
        <w:rPr>
          <w:rFonts w:ascii="David" w:hAnsi="David" w:cs="David"/>
          <w:sz w:val="24"/>
          <w:szCs w:val="24"/>
        </w:rPr>
        <w:t xml:space="preserve"> </w:t>
      </w:r>
      <w:r w:rsidR="0098450E">
        <w:rPr>
          <w:rFonts w:ascii="David" w:hAnsi="David" w:cs="David" w:hint="cs"/>
          <w:sz w:val="24"/>
          <w:szCs w:val="24"/>
          <w:rtl/>
        </w:rPr>
        <w:t xml:space="preserve">ביום </w:t>
      </w:r>
      <w:r w:rsidR="0098450E">
        <w:rPr>
          <w:rFonts w:ascii="David" w:hAnsi="David" w:cs="David"/>
          <w:sz w:val="24"/>
          <w:szCs w:val="24"/>
        </w:rPr>
        <w:t>d</w:t>
      </w:r>
      <w:r w:rsidR="0098450E">
        <w:rPr>
          <w:rFonts w:ascii="David" w:hAnsi="David" w:cs="David" w:hint="cs"/>
          <w:sz w:val="24"/>
          <w:szCs w:val="24"/>
          <w:rtl/>
        </w:rPr>
        <w:t>.</w:t>
      </w:r>
    </w:p>
    <w:p w14:paraId="0A7D1F40" w14:textId="77777777" w:rsidR="001E7D7B" w:rsidRPr="007F0CA0" w:rsidRDefault="001E7D7B" w:rsidP="0098450E">
      <w:pPr>
        <w:bidi/>
        <w:spacing w:line="360" w:lineRule="auto"/>
        <w:ind w:left="-52"/>
        <w:rPr>
          <w:rFonts w:ascii="David" w:hAnsi="David" w:cs="David"/>
          <w:sz w:val="24"/>
          <w:szCs w:val="24"/>
          <w:rtl/>
        </w:rPr>
      </w:pPr>
      <w:r w:rsidRPr="007F0CA0">
        <w:rPr>
          <w:rFonts w:ascii="David" w:eastAsiaTheme="minorEastAsia" w:hAnsi="David" w:cs="David"/>
          <w:sz w:val="24"/>
          <w:szCs w:val="24"/>
        </w:rPr>
        <w:t xml:space="preserve"> </w:t>
      </w:r>
      <m:oMath>
        <m:sSub>
          <m:sSubPr>
            <m:ctrlPr>
              <w:rPr>
                <w:rFonts w:ascii="Cambria Math" w:hAnsi="Cambria Math" w:cs="David"/>
                <w:i/>
                <w:sz w:val="24"/>
                <w:szCs w:val="24"/>
              </w:rPr>
            </m:ctrlPr>
          </m:sSubPr>
          <m:e>
            <m:r>
              <w:rPr>
                <w:rFonts w:ascii="Cambria Math" w:hAnsi="Cambria Math" w:cs="David"/>
                <w:sz w:val="24"/>
                <w:szCs w:val="24"/>
              </w:rPr>
              <m:t>z</m:t>
            </m:r>
          </m:e>
          <m:sub>
            <m:r>
              <w:rPr>
                <w:rFonts w:ascii="Cambria Math" w:hAnsi="Cambria Math" w:cs="David"/>
                <w:sz w:val="24"/>
                <w:szCs w:val="24"/>
              </w:rPr>
              <m:t>jd</m:t>
            </m:r>
          </m:sub>
        </m:sSub>
      </m:oMath>
      <w:r w:rsidRPr="007F0CA0">
        <w:rPr>
          <w:rFonts w:ascii="David" w:hAnsi="David" w:cs="David"/>
          <w:sz w:val="24"/>
          <w:szCs w:val="24"/>
          <w:rtl/>
        </w:rPr>
        <w:t>- משתנה החלטה בינארי שמסמל אם הייתה חריגה בהרצאה אחת מסף כמות ההרצאות של מרצה/מנחה מסוימת ביום מסוים.</w:t>
      </w:r>
      <w:r>
        <w:rPr>
          <w:rFonts w:ascii="David" w:hAnsi="David" w:cs="David" w:hint="cs"/>
          <w:sz w:val="24"/>
          <w:szCs w:val="24"/>
          <w:rtl/>
        </w:rPr>
        <w:t xml:space="preserve"> יקבל 1 אם הייתה חריגה, ו-0 אחרת.</w:t>
      </w:r>
      <w:r w:rsidRPr="007F0CA0">
        <w:rPr>
          <w:rFonts w:ascii="David" w:hAnsi="David" w:cs="David"/>
          <w:sz w:val="24"/>
          <w:szCs w:val="24"/>
          <w:rtl/>
        </w:rPr>
        <w:t xml:space="preserve"> יתבטא בפונקציית המטרה כקנס</w:t>
      </w:r>
      <w:r>
        <w:rPr>
          <w:rFonts w:ascii="David" w:hAnsi="David" w:cs="David" w:hint="cs"/>
          <w:sz w:val="24"/>
          <w:szCs w:val="24"/>
          <w:rtl/>
        </w:rPr>
        <w:t>.</w:t>
      </w:r>
    </w:p>
    <w:p w14:paraId="7D247EE3" w14:textId="77777777" w:rsidR="001E7D7B" w:rsidRPr="007F0CA0" w:rsidRDefault="001E7D7B" w:rsidP="001E7D7B">
      <w:pPr>
        <w:rPr>
          <w:rFonts w:ascii="David" w:hAnsi="David" w:cs="David"/>
          <w:sz w:val="24"/>
          <w:szCs w:val="24"/>
          <w:rtl/>
        </w:rPr>
      </w:pPr>
      <w:r w:rsidRPr="007F0CA0">
        <w:rPr>
          <w:rFonts w:ascii="David" w:hAnsi="David" w:cs="David"/>
          <w:sz w:val="24"/>
          <w:szCs w:val="24"/>
          <w:rtl/>
        </w:rPr>
        <w:br w:type="page"/>
      </w:r>
    </w:p>
    <w:p w14:paraId="297A3F90" w14:textId="2806F541" w:rsidR="001E7D7B" w:rsidRPr="007F0CA0" w:rsidRDefault="00AD3145" w:rsidP="001E7D7B">
      <w:pPr>
        <w:spacing w:line="360" w:lineRule="auto"/>
        <w:jc w:val="right"/>
        <w:rPr>
          <w:rFonts w:ascii="David" w:hAnsi="David" w:cs="David"/>
          <w:rtl/>
        </w:rPr>
      </w:pPr>
      <w:r>
        <w:rPr>
          <w:rStyle w:val="Heading2Char"/>
          <w:rFonts w:hint="cs"/>
          <w:rtl/>
        </w:rPr>
        <w:lastRenderedPageBreak/>
        <w:t xml:space="preserve"> המודל המתמטי</w:t>
      </w:r>
      <w:r w:rsidRPr="00AD3145">
        <w:rPr>
          <w:rStyle w:val="Heading2Char"/>
        </w:rPr>
        <w:t>10.</w:t>
      </w:r>
      <w:r w:rsidR="002B653B">
        <w:rPr>
          <w:rStyle w:val="Heading2Char"/>
        </w:rPr>
        <w:t>5</w:t>
      </w:r>
      <w:r>
        <w:rPr>
          <w:rFonts w:ascii="David" w:hAnsi="David" w:cs="David"/>
        </w:rPr>
        <w:t xml:space="preserve"> </w:t>
      </w:r>
      <w:r w:rsidR="001E7D7B" w:rsidRPr="007F0CA0">
        <w:rPr>
          <w:rFonts w:ascii="David" w:hAnsi="David" w:cs="David"/>
          <w:rtl/>
        </w:rPr>
        <w:br/>
      </w:r>
      <w:r w:rsidR="001E7D7B" w:rsidRPr="007F0CA0">
        <w:rPr>
          <w:rFonts w:ascii="David" w:hAnsi="David" w:cs="David"/>
          <w:sz w:val="24"/>
          <w:szCs w:val="24"/>
          <w:rtl/>
        </w:rPr>
        <w:t xml:space="preserve">לאחר הגדרת משתני ההחלטה והפרמטרים, נגדיר את המודל המתמטי לצורך פתרון הבעיה. את המודל נריץ לאחר מכן בפייתון עם הקלט המתאים. </w:t>
      </w:r>
      <w:r w:rsidR="001E7D7B" w:rsidRPr="007F0CA0">
        <w:rPr>
          <w:rFonts w:ascii="David" w:hAnsi="David" w:cs="David"/>
          <w:sz w:val="24"/>
          <w:szCs w:val="24"/>
          <w:rtl/>
        </w:rPr>
        <w:br/>
      </w:r>
    </w:p>
    <w:p w14:paraId="51E54829" w14:textId="77777777" w:rsidR="001E7D7B" w:rsidRPr="007F0CA0" w:rsidRDefault="00EA540F" w:rsidP="001E7D7B">
      <w:pPr>
        <w:tabs>
          <w:tab w:val="left" w:pos="7319"/>
        </w:tabs>
        <w:ind w:left="90"/>
        <w:jc w:val="right"/>
        <w:rPr>
          <w:rFonts w:ascii="David" w:hAnsi="David" w:cs="David"/>
          <w:i/>
          <w:sz w:val="24"/>
          <w:szCs w:val="24"/>
        </w:rPr>
      </w:pPr>
      <m:oMathPara>
        <m:oMathParaPr>
          <m:jc m:val="left"/>
        </m:oMathParaPr>
        <m:oMath>
          <m:func>
            <m:funcPr>
              <m:ctrlPr>
                <w:rPr>
                  <w:rFonts w:ascii="Cambria Math" w:hAnsi="Cambria Math" w:cs="David"/>
                  <w:i/>
                  <w:sz w:val="24"/>
                  <w:szCs w:val="24"/>
                </w:rPr>
              </m:ctrlPr>
            </m:funcPr>
            <m:fName>
              <m:r>
                <m:rPr>
                  <m:sty m:val="p"/>
                </m:rPr>
                <w:rPr>
                  <w:rFonts w:ascii="Cambria Math" w:hAnsi="Cambria Math" w:cs="David"/>
                  <w:sz w:val="24"/>
                  <w:szCs w:val="24"/>
                </w:rPr>
                <m:t>Max</m:t>
              </m:r>
            </m:fName>
            <m:e>
              <m:r>
                <w:rPr>
                  <w:rFonts w:ascii="Cambria Math" w:hAnsi="Cambria Math" w:cs="David"/>
                  <w:sz w:val="24"/>
                  <w:szCs w:val="24"/>
                </w:rPr>
                <m:t xml:space="preserve">  </m:t>
              </m:r>
            </m:e>
          </m:func>
          <m:nary>
            <m:naryPr>
              <m:chr m:val="∑"/>
              <m:limLoc m:val="undOvr"/>
              <m:supHide m:val="1"/>
              <m:ctrlPr>
                <w:rPr>
                  <w:rFonts w:ascii="Cambria Math" w:hAnsi="Cambria Math" w:cs="David"/>
                  <w:i/>
                  <w:sz w:val="24"/>
                  <w:szCs w:val="24"/>
                </w:rPr>
              </m:ctrlPr>
            </m:naryPr>
            <m:sub>
              <m:r>
                <w:rPr>
                  <w:rFonts w:ascii="Cambria Math" w:hAnsi="Cambria Math" w:cs="David"/>
                  <w:sz w:val="24"/>
                  <w:szCs w:val="24"/>
                </w:rPr>
                <m:t>j</m:t>
              </m:r>
              <m:r>
                <w:rPr>
                  <w:rFonts w:ascii="Cambria Math" w:hAnsi="Cambria Math" w:cs="David"/>
                  <w:sz w:val="24"/>
                  <w:szCs w:val="24"/>
                </w:rPr>
                <m:t>∈</m:t>
              </m:r>
              <m:r>
                <w:rPr>
                  <w:rFonts w:ascii="Cambria Math" w:hAnsi="Cambria Math" w:cs="David"/>
                  <w:sz w:val="24"/>
                  <w:szCs w:val="24"/>
                </w:rPr>
                <m:t>L</m:t>
              </m:r>
            </m:sub>
            <m:sup/>
            <m:e>
              <m:nary>
                <m:naryPr>
                  <m:chr m:val="∑"/>
                  <m:limLoc m:val="undOvr"/>
                  <m:supHide m:val="1"/>
                  <m:ctrlPr>
                    <w:rPr>
                      <w:rFonts w:ascii="Cambria Math" w:hAnsi="Cambria Math" w:cs="David"/>
                      <w:i/>
                      <w:sz w:val="24"/>
                      <w:szCs w:val="24"/>
                    </w:rPr>
                  </m:ctrlPr>
                </m:naryPr>
                <m:sub>
                  <m:r>
                    <w:rPr>
                      <w:rFonts w:ascii="Cambria Math" w:hAnsi="Cambria Math" w:cs="David"/>
                      <w:sz w:val="24"/>
                      <w:szCs w:val="24"/>
                    </w:rPr>
                    <m:t>i</m:t>
                  </m:r>
                  <m:r>
                    <w:rPr>
                      <w:rFonts w:ascii="Cambria Math" w:hAnsi="Cambria Math" w:cs="David"/>
                      <w:sz w:val="24"/>
                      <w:szCs w:val="24"/>
                    </w:rPr>
                    <m:t>∈</m:t>
                  </m:r>
                  <m:r>
                    <w:rPr>
                      <w:rFonts w:ascii="Cambria Math" w:hAnsi="Cambria Math" w:cs="David"/>
                      <w:sz w:val="24"/>
                      <w:szCs w:val="24"/>
                    </w:rPr>
                    <m:t>O</m:t>
                  </m:r>
                </m:sub>
                <m:sup/>
                <m:e>
                  <m:nary>
                    <m:naryPr>
                      <m:chr m:val="∑"/>
                      <m:limLoc m:val="undOvr"/>
                      <m:supHide m:val="1"/>
                      <m:ctrlPr>
                        <w:rPr>
                          <w:rFonts w:ascii="Cambria Math" w:hAnsi="Cambria Math" w:cs="David"/>
                          <w:i/>
                          <w:sz w:val="24"/>
                          <w:szCs w:val="24"/>
                        </w:rPr>
                      </m:ctrlPr>
                    </m:naryPr>
                    <m:sub>
                      <m:r>
                        <w:rPr>
                          <w:rFonts w:ascii="Cambria Math" w:hAnsi="Cambria Math" w:cs="David"/>
                          <w:sz w:val="24"/>
                          <w:szCs w:val="24"/>
                        </w:rPr>
                        <m:t>d</m:t>
                      </m:r>
                      <m:r>
                        <w:rPr>
                          <w:rFonts w:ascii="Cambria Math" w:hAnsi="Cambria Math" w:cs="David"/>
                          <w:sz w:val="24"/>
                          <w:szCs w:val="24"/>
                        </w:rPr>
                        <m:t>∈</m:t>
                      </m:r>
                      <m:r>
                        <w:rPr>
                          <w:rFonts w:ascii="Cambria Math" w:hAnsi="Cambria Math" w:cs="David"/>
                          <w:sz w:val="24"/>
                          <w:szCs w:val="24"/>
                        </w:rPr>
                        <m:t>D</m:t>
                      </m:r>
                    </m:sub>
                    <m:sup/>
                    <m:e>
                      <m:nary>
                        <m:naryPr>
                          <m:chr m:val="∑"/>
                          <m:limLoc m:val="undOvr"/>
                          <m:supHide m:val="1"/>
                          <m:ctrlPr>
                            <w:rPr>
                              <w:rFonts w:ascii="Cambria Math" w:hAnsi="Cambria Math" w:cs="David"/>
                              <w:i/>
                              <w:sz w:val="24"/>
                              <w:szCs w:val="24"/>
                            </w:rPr>
                          </m:ctrlPr>
                        </m:naryPr>
                        <m:sub>
                          <m:r>
                            <w:rPr>
                              <w:rFonts w:ascii="Cambria Math" w:hAnsi="Cambria Math" w:cs="David"/>
                              <w:sz w:val="24"/>
                              <w:szCs w:val="24"/>
                            </w:rPr>
                            <m:t>s</m:t>
                          </m:r>
                          <m:r>
                            <w:rPr>
                              <w:rFonts w:ascii="Cambria Math" w:hAnsi="Cambria Math" w:cs="David"/>
                              <w:sz w:val="24"/>
                              <w:szCs w:val="24"/>
                            </w:rPr>
                            <m:t>∈</m:t>
                          </m:r>
                          <m:r>
                            <w:rPr>
                              <w:rFonts w:ascii="Cambria Math" w:hAnsi="Cambria Math" w:cs="David"/>
                              <w:sz w:val="24"/>
                              <w:szCs w:val="24"/>
                            </w:rPr>
                            <m:t>S</m:t>
                          </m:r>
                        </m:sub>
                        <m:sup/>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ijds</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ij</m:t>
                              </m:r>
                            </m:sub>
                          </m:sSub>
                        </m:e>
                      </m:nary>
                      <m:r>
                        <w:rPr>
                          <w:rFonts w:ascii="Cambria Math" w:hAnsi="Cambria Math" w:cs="David"/>
                          <w:sz w:val="24"/>
                          <w:szCs w:val="24"/>
                        </w:rPr>
                        <m:t>-</m:t>
                      </m:r>
                      <m:r>
                        <w:rPr>
                          <w:rFonts w:ascii="Cambria Math" w:hAnsi="Cambria Math" w:cs="David"/>
                          <w:sz w:val="24"/>
                          <w:szCs w:val="24"/>
                        </w:rPr>
                        <m:t>a</m:t>
                      </m:r>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r>
                            <w:rPr>
                              <w:rFonts w:ascii="Cambria Math" w:hAnsi="Cambria Math" w:cs="David"/>
                              <w:sz w:val="24"/>
                              <w:szCs w:val="24"/>
                            </w:rPr>
                            <m:t>j</m:t>
                          </m:r>
                          <m:r>
                            <w:rPr>
                              <w:rFonts w:ascii="Cambria Math" w:hAnsi="Cambria Math" w:cs="David"/>
                              <w:sz w:val="24"/>
                              <w:szCs w:val="24"/>
                            </w:rPr>
                            <m:t>∈</m:t>
                          </m:r>
                          <m:r>
                            <w:rPr>
                              <w:rFonts w:ascii="Cambria Math" w:hAnsi="Cambria Math" w:cs="David"/>
                              <w:sz w:val="24"/>
                              <w:szCs w:val="24"/>
                            </w:rPr>
                            <m:t>L</m:t>
                          </m:r>
                        </m:sub>
                        <m:sup/>
                        <m:e>
                          <m:nary>
                            <m:naryPr>
                              <m:chr m:val="∑"/>
                              <m:limLoc m:val="undOvr"/>
                              <m:supHide m:val="1"/>
                              <m:ctrlPr>
                                <w:rPr>
                                  <w:rFonts w:ascii="Cambria Math" w:hAnsi="Cambria Math" w:cs="David"/>
                                  <w:i/>
                                  <w:sz w:val="24"/>
                                  <w:szCs w:val="24"/>
                                </w:rPr>
                              </m:ctrlPr>
                            </m:naryPr>
                            <m:sub>
                              <m:r>
                                <w:rPr>
                                  <w:rFonts w:ascii="Cambria Math" w:hAnsi="Cambria Math" w:cs="David"/>
                                  <w:sz w:val="24"/>
                                  <w:szCs w:val="24"/>
                                </w:rPr>
                                <m:t>d</m:t>
                              </m:r>
                              <m:r>
                                <w:rPr>
                                  <w:rFonts w:ascii="Cambria Math" w:hAnsi="Cambria Math" w:cs="David"/>
                                  <w:sz w:val="24"/>
                                  <w:szCs w:val="24"/>
                                </w:rPr>
                                <m:t>∈</m:t>
                              </m:r>
                              <m:r>
                                <w:rPr>
                                  <w:rFonts w:ascii="Cambria Math" w:hAnsi="Cambria Math" w:cs="David"/>
                                  <w:sz w:val="24"/>
                                  <w:szCs w:val="24"/>
                                </w:rPr>
                                <m:t>D</m:t>
                              </m:r>
                            </m:sub>
                            <m:sup/>
                            <m:e>
                              <m:sSub>
                                <m:sSubPr>
                                  <m:ctrlPr>
                                    <w:rPr>
                                      <w:rFonts w:ascii="Cambria Math" w:hAnsi="Cambria Math" w:cs="David"/>
                                      <w:i/>
                                      <w:sz w:val="24"/>
                                      <w:szCs w:val="24"/>
                                    </w:rPr>
                                  </m:ctrlPr>
                                </m:sSubPr>
                                <m:e>
                                  <m:r>
                                    <w:rPr>
                                      <w:rFonts w:ascii="Cambria Math" w:hAnsi="Cambria Math" w:cs="David"/>
                                      <w:sz w:val="24"/>
                                      <w:szCs w:val="24"/>
                                    </w:rPr>
                                    <m:t>z</m:t>
                                  </m:r>
                                </m:e>
                                <m:sub>
                                  <m:r>
                                    <w:rPr>
                                      <w:rFonts w:ascii="Cambria Math" w:hAnsi="Cambria Math" w:cs="David"/>
                                      <w:sz w:val="24"/>
                                      <w:szCs w:val="24"/>
                                    </w:rPr>
                                    <m:t>jd</m:t>
                                  </m:r>
                                </m:sub>
                              </m:sSub>
                            </m:e>
                          </m:nary>
                        </m:e>
                      </m:nary>
                    </m:e>
                  </m:nary>
                </m:e>
              </m:nary>
            </m:e>
          </m:nary>
        </m:oMath>
      </m:oMathPara>
    </w:p>
    <w:p w14:paraId="640E265B" w14:textId="77777777" w:rsidR="001E7D7B" w:rsidRPr="00AA50E8" w:rsidRDefault="001E7D7B" w:rsidP="001E7D7B">
      <w:pPr>
        <w:spacing w:line="360" w:lineRule="auto"/>
        <w:rPr>
          <w:rFonts w:eastAsiaTheme="minorEastAsia"/>
          <w:sz w:val="28"/>
          <w:szCs w:val="28"/>
        </w:rPr>
      </w:pPr>
      <w:r w:rsidRPr="00AA50E8">
        <w:rPr>
          <w:sz w:val="24"/>
          <w:szCs w:val="24"/>
        </w:rPr>
        <w:t>Subject to</w:t>
      </w:r>
    </w:p>
    <w:p w14:paraId="0DE26C9E" w14:textId="620018DB" w:rsidR="001E7D7B" w:rsidRPr="007F0CA0" w:rsidRDefault="001E7D7B" w:rsidP="001E7D7B">
      <w:pPr>
        <w:spacing w:line="360" w:lineRule="auto"/>
        <w:rPr>
          <w:rFonts w:ascii="David" w:hAnsi="David" w:cs="David"/>
          <w:i/>
          <w:sz w:val="24"/>
          <w:szCs w:val="24"/>
          <w:rtl/>
        </w:rPr>
      </w:pPr>
      <m:oMath>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1</m:t>
            </m:r>
          </m:e>
        </m:d>
        <m:nary>
          <m:naryPr>
            <m:chr m:val="∑"/>
            <m:limLoc m:val="undOvr"/>
            <m:ctrlPr>
              <w:rPr>
                <w:rFonts w:ascii="Cambria Math" w:hAnsi="Cambria Math" w:cs="David"/>
                <w:i/>
                <w:sz w:val="24"/>
                <w:szCs w:val="24"/>
              </w:rPr>
            </m:ctrlPr>
          </m:naryPr>
          <m:sub>
            <m:r>
              <w:rPr>
                <w:rFonts w:ascii="Cambria Math" w:hAnsi="Cambria Math" w:cs="David"/>
                <w:sz w:val="24"/>
                <w:szCs w:val="24"/>
              </w:rPr>
              <m:t>j=1</m:t>
            </m:r>
          </m:sub>
          <m:sup>
            <m:r>
              <w:rPr>
                <w:rFonts w:ascii="Cambria Math" w:hAnsi="Cambria Math" w:cs="David"/>
                <w:sz w:val="24"/>
                <w:szCs w:val="24"/>
              </w:rPr>
              <m:t>n</m:t>
            </m:r>
          </m:sup>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ijds</m:t>
                </m:r>
              </m:sub>
            </m:sSub>
          </m:e>
        </m:nary>
        <m:r>
          <w:rPr>
            <w:rFonts w:ascii="Cambria Math" w:hAnsi="Cambria Math" w:cs="David"/>
            <w:sz w:val="24"/>
            <w:szCs w:val="24"/>
          </w:rPr>
          <m:t>≤1   ∀i, d,s</m:t>
        </m:r>
      </m:oMath>
      <w:r w:rsidRPr="007F0CA0">
        <w:rPr>
          <w:rFonts w:ascii="David" w:hAnsi="David" w:cs="David"/>
          <w:i/>
          <w:sz w:val="24"/>
          <w:szCs w:val="24"/>
        </w:rPr>
        <w:t xml:space="preserve"> </w:t>
      </w:r>
      <w:r w:rsidRPr="007F0CA0">
        <w:rPr>
          <w:rFonts w:ascii="David" w:hAnsi="David" w:cs="David"/>
          <w:i/>
          <w:sz w:val="24"/>
          <w:szCs w:val="24"/>
          <w:rtl/>
        </w:rPr>
        <w:t xml:space="preserve"> </w:t>
      </w:r>
    </w:p>
    <w:p w14:paraId="426DB108" w14:textId="2F710156" w:rsidR="001E7D7B" w:rsidRDefault="00EA540F" w:rsidP="001E7D7B">
      <w:pPr>
        <w:spacing w:line="360" w:lineRule="auto"/>
        <w:ind w:left="90"/>
        <w:rPr>
          <w:rFonts w:ascii="David" w:hAnsi="David" w:cs="David"/>
          <w:i/>
          <w:sz w:val="24"/>
          <w:szCs w:val="24"/>
          <w:rtl/>
        </w:rPr>
      </w:pPr>
      <m:oMath>
        <m:d>
          <m:dPr>
            <m:ctrlPr>
              <w:rPr>
                <w:rFonts w:ascii="Cambria Math" w:hAnsi="Cambria Math" w:cs="David"/>
                <w:i/>
                <w:sz w:val="24"/>
                <w:szCs w:val="24"/>
              </w:rPr>
            </m:ctrlPr>
          </m:dPr>
          <m:e>
            <m:r>
              <w:rPr>
                <w:rFonts w:ascii="Cambria Math" w:hAnsi="Cambria Math" w:cs="David"/>
                <w:sz w:val="24"/>
                <w:szCs w:val="24"/>
              </w:rPr>
              <m:t>2</m:t>
            </m:r>
          </m:e>
        </m:d>
        <m:nary>
          <m:naryPr>
            <m:chr m:val="∑"/>
            <m:limLoc m:val="undOvr"/>
            <m:ctrlPr>
              <w:rPr>
                <w:rFonts w:ascii="Cambria Math" w:hAnsi="Cambria Math" w:cs="David"/>
                <w:i/>
                <w:sz w:val="24"/>
                <w:szCs w:val="24"/>
              </w:rPr>
            </m:ctrlPr>
          </m:naryPr>
          <m:sub>
            <m:r>
              <w:rPr>
                <w:rFonts w:ascii="Cambria Math" w:hAnsi="Cambria Math" w:cs="David"/>
                <w:sz w:val="24"/>
                <w:szCs w:val="24"/>
              </w:rPr>
              <m:t>i</m:t>
            </m:r>
            <m:r>
              <w:rPr>
                <w:rFonts w:ascii="Cambria Math" w:hAnsi="Cambria Math" w:cs="David"/>
                <w:sz w:val="24"/>
                <w:szCs w:val="24"/>
              </w:rPr>
              <m:t>=1</m:t>
            </m:r>
          </m:sub>
          <m:sup>
            <m:r>
              <w:rPr>
                <w:rFonts w:ascii="Cambria Math" w:hAnsi="Cambria Math" w:cs="David"/>
                <w:sz w:val="24"/>
                <w:szCs w:val="24"/>
              </w:rPr>
              <m:t>m</m:t>
            </m:r>
          </m:sup>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ijds</m:t>
                </m:r>
              </m:sub>
            </m:sSub>
          </m:e>
        </m:nary>
        <m:r>
          <w:rPr>
            <w:rFonts w:ascii="Cambria Math" w:hAnsi="Cambria Math" w:cs="David"/>
            <w:sz w:val="24"/>
            <w:szCs w:val="24"/>
          </w:rPr>
          <m:t>≤1   ∀</m:t>
        </m:r>
        <m:r>
          <w:rPr>
            <w:rFonts w:ascii="Cambria Math" w:hAnsi="Cambria Math" w:cs="David"/>
            <w:sz w:val="24"/>
            <w:szCs w:val="24"/>
          </w:rPr>
          <m:t>j</m:t>
        </m:r>
        <m:r>
          <w:rPr>
            <w:rFonts w:ascii="Cambria Math" w:hAnsi="Cambria Math" w:cs="David"/>
            <w:sz w:val="24"/>
            <w:szCs w:val="24"/>
          </w:rPr>
          <m:t>,</m:t>
        </m:r>
        <m:r>
          <w:rPr>
            <w:rFonts w:ascii="Cambria Math" w:hAnsi="Cambria Math" w:cs="David"/>
            <w:sz w:val="24"/>
            <w:szCs w:val="24"/>
          </w:rPr>
          <m:t>d</m:t>
        </m:r>
        <m:r>
          <w:rPr>
            <w:rFonts w:ascii="Cambria Math" w:hAnsi="Cambria Math" w:cs="David"/>
            <w:sz w:val="24"/>
            <w:szCs w:val="24"/>
          </w:rPr>
          <m:t>,</m:t>
        </m:r>
        <m:r>
          <w:rPr>
            <w:rFonts w:ascii="Cambria Math" w:hAnsi="Cambria Math" w:cs="David"/>
            <w:sz w:val="24"/>
            <w:szCs w:val="24"/>
          </w:rPr>
          <m:t>s</m:t>
        </m:r>
      </m:oMath>
      <w:r w:rsidR="001E7D7B" w:rsidRPr="007F0CA0">
        <w:rPr>
          <w:rFonts w:ascii="David" w:hAnsi="David" w:cs="David"/>
          <w:i/>
          <w:sz w:val="24"/>
          <w:szCs w:val="24"/>
          <w:rtl/>
        </w:rPr>
        <w:t xml:space="preserve">  </w:t>
      </w:r>
    </w:p>
    <w:p w14:paraId="052D4C43" w14:textId="21DE51E4" w:rsidR="001E7D7B" w:rsidRPr="00080B75" w:rsidRDefault="00EA540F" w:rsidP="001E7D7B">
      <w:pPr>
        <w:spacing w:line="360" w:lineRule="auto"/>
        <w:ind w:left="90"/>
        <w:jc w:val="right"/>
        <w:rPr>
          <w:rFonts w:ascii="David" w:eastAsiaTheme="minorEastAsia" w:hAnsi="David" w:cs="David"/>
          <w:i/>
          <w:sz w:val="24"/>
          <w:szCs w:val="24"/>
          <w:rtl/>
        </w:rPr>
      </w:pPr>
      <m:oMathPara>
        <m:oMathParaPr>
          <m:jc m:val="left"/>
        </m:oMathParaPr>
        <m:oMath>
          <m:d>
            <m:dPr>
              <m:ctrlPr>
                <w:rPr>
                  <w:rFonts w:ascii="Cambria Math" w:hAnsi="Cambria Math" w:cs="David"/>
                  <w:i/>
                  <w:sz w:val="24"/>
                  <w:szCs w:val="24"/>
                </w:rPr>
              </m:ctrlPr>
            </m:dPr>
            <m:e>
              <m:r>
                <w:rPr>
                  <w:rFonts w:ascii="Cambria Math" w:hAnsi="Cambria Math" w:cs="David"/>
                  <w:sz w:val="24"/>
                  <w:szCs w:val="24"/>
                </w:rPr>
                <m:t>3</m:t>
              </m:r>
            </m:e>
          </m:d>
          <m:nary>
            <m:naryPr>
              <m:chr m:val="∑"/>
              <m:limLoc m:val="undOvr"/>
              <m:ctrlPr>
                <w:rPr>
                  <w:rFonts w:ascii="Cambria Math" w:hAnsi="Cambria Math" w:cs="David"/>
                  <w:i/>
                  <w:sz w:val="24"/>
                  <w:szCs w:val="24"/>
                </w:rPr>
              </m:ctrlPr>
            </m:naryPr>
            <m:sub>
              <m:r>
                <w:rPr>
                  <w:rFonts w:ascii="Cambria Math" w:hAnsi="Cambria Math" w:cs="David"/>
                  <w:sz w:val="24"/>
                  <w:szCs w:val="24"/>
                </w:rPr>
                <m:t>j</m:t>
              </m:r>
              <m:r>
                <w:rPr>
                  <w:rFonts w:ascii="Cambria Math" w:hAnsi="Cambria Math" w:cs="David"/>
                  <w:sz w:val="24"/>
                  <w:szCs w:val="24"/>
                </w:rPr>
                <m:t>=1</m:t>
              </m:r>
            </m:sub>
            <m:sup>
              <m:r>
                <w:rPr>
                  <w:rFonts w:ascii="Cambria Math" w:hAnsi="Cambria Math" w:cs="David"/>
                  <w:sz w:val="24"/>
                  <w:szCs w:val="24"/>
                </w:rPr>
                <m:t>20</m:t>
              </m:r>
            </m:sup>
            <m:e>
              <m:nary>
                <m:naryPr>
                  <m:chr m:val="∑"/>
                  <m:limLoc m:val="undOvr"/>
                  <m:ctrlPr>
                    <w:rPr>
                      <w:rFonts w:ascii="Cambria Math" w:hAnsi="Cambria Math" w:cs="David"/>
                      <w:i/>
                      <w:sz w:val="24"/>
                      <w:szCs w:val="24"/>
                    </w:rPr>
                  </m:ctrlPr>
                </m:naryPr>
                <m:sub>
                  <m:r>
                    <w:rPr>
                      <w:rFonts w:ascii="Cambria Math" w:hAnsi="Cambria Math" w:cs="David"/>
                      <w:sz w:val="24"/>
                      <w:szCs w:val="24"/>
                    </w:rPr>
                    <m:t>s</m:t>
                  </m:r>
                  <m:r>
                    <w:rPr>
                      <w:rFonts w:ascii="Cambria Math" w:hAnsi="Cambria Math" w:cs="David"/>
                      <w:sz w:val="24"/>
                      <w:szCs w:val="24"/>
                    </w:rPr>
                    <m:t>=1</m:t>
                  </m:r>
                </m:sub>
                <m:sup>
                  <m:r>
                    <w:rPr>
                      <w:rFonts w:ascii="Cambria Math" w:hAnsi="Cambria Math" w:cs="David"/>
                      <w:sz w:val="24"/>
                      <w:szCs w:val="24"/>
                    </w:rPr>
                    <m:t>40</m:t>
                  </m:r>
                </m:sup>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ijds</m:t>
                      </m:r>
                    </m:sub>
                  </m:sSub>
                </m:e>
              </m:nary>
            </m:e>
          </m:nary>
          <m:r>
            <w:rPr>
              <w:rFonts w:ascii="Cambria Math" w:hAnsi="Cambria Math" w:cs="David"/>
              <w:sz w:val="24"/>
              <w:szCs w:val="24"/>
            </w:rPr>
            <m:t xml:space="preserve">≤1   ∀ </m:t>
          </m:r>
          <m:r>
            <w:rPr>
              <w:rFonts w:ascii="Cambria Math" w:hAnsi="Cambria Math" w:cs="David"/>
              <w:sz w:val="24"/>
              <w:szCs w:val="24"/>
            </w:rPr>
            <m:t>d</m:t>
          </m:r>
          <m:r>
            <w:rPr>
              <w:rFonts w:ascii="Cambria Math" w:hAnsi="Cambria Math" w:cs="David"/>
              <w:sz w:val="24"/>
              <w:szCs w:val="24"/>
            </w:rPr>
            <m:t xml:space="preserve">, </m:t>
          </m:r>
          <m:r>
            <w:rPr>
              <w:rFonts w:ascii="Cambria Math" w:hAnsi="Cambria Math" w:cs="David"/>
              <w:sz w:val="24"/>
              <w:szCs w:val="24"/>
            </w:rPr>
            <m:t>i</m:t>
          </m:r>
        </m:oMath>
      </m:oMathPara>
    </w:p>
    <w:p w14:paraId="35D35D57" w14:textId="01092521" w:rsidR="001E7D7B" w:rsidRPr="00080B75" w:rsidRDefault="00EA540F" w:rsidP="001E7D7B">
      <w:pPr>
        <w:spacing w:line="360" w:lineRule="auto"/>
        <w:ind w:left="90"/>
        <w:jc w:val="right"/>
        <w:rPr>
          <w:rFonts w:ascii="David" w:eastAsiaTheme="minorEastAsia" w:hAnsi="David" w:cs="David"/>
          <w:i/>
          <w:sz w:val="24"/>
          <w:szCs w:val="24"/>
          <w:rtl/>
        </w:rPr>
      </w:pPr>
      <m:oMathPara>
        <m:oMathParaPr>
          <m:jc m:val="left"/>
        </m:oMathParaPr>
        <m:oMath>
          <m:d>
            <m:dPr>
              <m:ctrlPr>
                <w:rPr>
                  <w:rFonts w:ascii="Cambria Math" w:hAnsi="Cambria Math" w:cs="David"/>
                  <w:i/>
                  <w:sz w:val="24"/>
                  <w:szCs w:val="24"/>
                </w:rPr>
              </m:ctrlPr>
            </m:dPr>
            <m:e>
              <m:r>
                <w:rPr>
                  <w:rFonts w:ascii="Cambria Math" w:hAnsi="Cambria Math" w:cs="David"/>
                  <w:sz w:val="24"/>
                  <w:szCs w:val="24"/>
                </w:rPr>
                <m:t>4</m:t>
              </m:r>
            </m:e>
          </m:d>
          <m:nary>
            <m:naryPr>
              <m:chr m:val="∑"/>
              <m:limLoc m:val="undOvr"/>
              <m:ctrlPr>
                <w:rPr>
                  <w:rFonts w:ascii="Cambria Math" w:hAnsi="Cambria Math" w:cs="David"/>
                  <w:i/>
                  <w:sz w:val="24"/>
                  <w:szCs w:val="24"/>
                </w:rPr>
              </m:ctrlPr>
            </m:naryPr>
            <m:sub>
              <m:r>
                <w:rPr>
                  <w:rFonts w:ascii="Cambria Math" w:hAnsi="Cambria Math" w:cs="David"/>
                  <w:sz w:val="24"/>
                  <w:szCs w:val="24"/>
                </w:rPr>
                <m:t>j</m:t>
              </m:r>
              <m:r>
                <w:rPr>
                  <w:rFonts w:ascii="Cambria Math" w:hAnsi="Cambria Math" w:cs="David"/>
                  <w:sz w:val="24"/>
                  <w:szCs w:val="24"/>
                </w:rPr>
                <m:t>=21</m:t>
              </m:r>
            </m:sub>
            <m:sup>
              <m:r>
                <w:rPr>
                  <w:rFonts w:ascii="Cambria Math" w:hAnsi="Cambria Math" w:cs="David"/>
                  <w:sz w:val="24"/>
                  <w:szCs w:val="24"/>
                </w:rPr>
                <m:t>40</m:t>
              </m:r>
            </m:sup>
            <m:e>
              <m:nary>
                <m:naryPr>
                  <m:chr m:val="∑"/>
                  <m:limLoc m:val="undOvr"/>
                  <m:ctrlPr>
                    <w:rPr>
                      <w:rFonts w:ascii="Cambria Math" w:hAnsi="Cambria Math" w:cs="David"/>
                      <w:i/>
                      <w:sz w:val="24"/>
                      <w:szCs w:val="24"/>
                    </w:rPr>
                  </m:ctrlPr>
                </m:naryPr>
                <m:sub>
                  <m:r>
                    <w:rPr>
                      <w:rFonts w:ascii="Cambria Math" w:hAnsi="Cambria Math" w:cs="David"/>
                      <w:sz w:val="24"/>
                      <w:szCs w:val="24"/>
                    </w:rPr>
                    <m:t>s</m:t>
                  </m:r>
                  <m:r>
                    <w:rPr>
                      <w:rFonts w:ascii="Cambria Math" w:hAnsi="Cambria Math" w:cs="David"/>
                      <w:sz w:val="24"/>
                      <w:szCs w:val="24"/>
                    </w:rPr>
                    <m:t>=1</m:t>
                  </m:r>
                </m:sub>
                <m:sup>
                  <m:r>
                    <w:rPr>
                      <w:rFonts w:ascii="Cambria Math" w:hAnsi="Cambria Math" w:cs="David"/>
                      <w:sz w:val="24"/>
                      <w:szCs w:val="24"/>
                    </w:rPr>
                    <m:t>40</m:t>
                  </m:r>
                </m:sup>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ijds</m:t>
                      </m:r>
                    </m:sub>
                  </m:sSub>
                </m:e>
              </m:nary>
            </m:e>
          </m:nary>
          <m:r>
            <w:rPr>
              <w:rFonts w:ascii="Cambria Math" w:hAnsi="Cambria Math" w:cs="David"/>
              <w:sz w:val="24"/>
              <w:szCs w:val="24"/>
            </w:rPr>
            <m:t xml:space="preserve">≤1   ∀ </m:t>
          </m:r>
          <m:r>
            <w:rPr>
              <w:rFonts w:ascii="Cambria Math" w:hAnsi="Cambria Math" w:cs="David"/>
              <w:sz w:val="24"/>
              <w:szCs w:val="24"/>
            </w:rPr>
            <m:t>d</m:t>
          </m:r>
          <m:r>
            <w:rPr>
              <w:rFonts w:ascii="Cambria Math" w:hAnsi="Cambria Math" w:cs="David"/>
              <w:sz w:val="24"/>
              <w:szCs w:val="24"/>
            </w:rPr>
            <m:t xml:space="preserve">, </m:t>
          </m:r>
          <m:r>
            <w:rPr>
              <w:rFonts w:ascii="Cambria Math" w:hAnsi="Cambria Math" w:cs="David"/>
              <w:sz w:val="24"/>
              <w:szCs w:val="24"/>
            </w:rPr>
            <m:t>i</m:t>
          </m:r>
        </m:oMath>
      </m:oMathPara>
    </w:p>
    <w:p w14:paraId="08B09286" w14:textId="46A62D42" w:rsidR="001E7D7B" w:rsidRPr="007F0CA0" w:rsidRDefault="001E7D7B" w:rsidP="001E7D7B">
      <w:pPr>
        <w:spacing w:line="360" w:lineRule="auto"/>
        <w:ind w:left="90"/>
        <w:jc w:val="both"/>
        <w:rPr>
          <w:rFonts w:ascii="David" w:hAnsi="David" w:cs="David"/>
          <w:i/>
          <w:sz w:val="24"/>
          <w:szCs w:val="24"/>
          <w:rtl/>
        </w:rPr>
      </w:pPr>
    </w:p>
    <w:p w14:paraId="78F1CFD4" w14:textId="63240277" w:rsidR="001E7D7B" w:rsidRPr="00AD3145" w:rsidRDefault="00EA540F" w:rsidP="001E7D7B">
      <w:pPr>
        <w:spacing w:line="360" w:lineRule="auto"/>
        <w:ind w:left="90"/>
        <w:jc w:val="both"/>
        <w:rPr>
          <w:rFonts w:ascii="David" w:eastAsiaTheme="minorEastAsia" w:hAnsi="David" w:cs="David"/>
          <w:i/>
          <w:sz w:val="24"/>
          <w:szCs w:val="24"/>
        </w:rPr>
      </w:pPr>
      <m:oMathPara>
        <m:oMathParaPr>
          <m:jc m:val="left"/>
        </m:oMathParaPr>
        <m:oMath>
          <m:d>
            <m:dPr>
              <m:ctrlPr>
                <w:rPr>
                  <w:rFonts w:ascii="Cambria Math" w:hAnsi="Cambria Math" w:cs="David"/>
                  <w:i/>
                  <w:sz w:val="24"/>
                  <w:szCs w:val="24"/>
                </w:rPr>
              </m:ctrlPr>
            </m:dPr>
            <m:e>
              <m:r>
                <w:rPr>
                  <w:rFonts w:ascii="Cambria Math" w:hAnsi="Cambria Math" w:cs="David"/>
                  <w:sz w:val="24"/>
                  <w:szCs w:val="24"/>
                </w:rPr>
                <m:t>5</m:t>
              </m:r>
            </m:e>
          </m:d>
          <m:sSub>
            <m:sSubPr>
              <m:ctrlPr>
                <w:rPr>
                  <w:rFonts w:ascii="Cambria Math" w:hAnsi="Cambria Math" w:cs="David"/>
                  <w:i/>
                  <w:sz w:val="24"/>
                  <w:szCs w:val="24"/>
                </w:rPr>
              </m:ctrlPr>
            </m:sSubPr>
            <m:e>
              <m:r>
                <w:rPr>
                  <w:rFonts w:ascii="Cambria Math" w:hAnsi="Cambria Math" w:cs="David"/>
                  <w:sz w:val="24"/>
                  <w:szCs w:val="24"/>
                </w:rPr>
                <m:t xml:space="preserve"> </m:t>
              </m:r>
              <m:r>
                <w:rPr>
                  <w:rFonts w:ascii="Cambria Math" w:hAnsi="Cambria Math" w:cs="David"/>
                  <w:sz w:val="24"/>
                  <w:szCs w:val="24"/>
                </w:rPr>
                <m:t>X</m:t>
              </m:r>
            </m:e>
            <m:sub>
              <m:r>
                <w:rPr>
                  <w:rFonts w:ascii="Cambria Math" w:hAnsi="Cambria Math" w:cs="David"/>
                  <w:sz w:val="24"/>
                  <w:szCs w:val="24"/>
                </w:rPr>
                <m:t>ijds</m:t>
              </m:r>
              <m:r>
                <w:rPr>
                  <w:rFonts w:ascii="Cambria Math" w:hAnsi="Cambria Math" w:cs="David"/>
                  <w:sz w:val="24"/>
                  <w:szCs w:val="24"/>
                </w:rPr>
                <m:t xml:space="preserve"> </m:t>
              </m:r>
            </m:sub>
          </m:sSub>
          <m:r>
            <w:rPr>
              <w:rFonts w:ascii="Cambria Math" w:hAnsi="Cambria Math" w:cs="David"/>
              <w:sz w:val="24"/>
              <w:szCs w:val="24"/>
            </w:rPr>
            <m:t xml:space="preserve">≤1-   </m:t>
          </m:r>
          <m:nary>
            <m:naryPr>
              <m:chr m:val="∑"/>
              <m:limLoc m:val="undOvr"/>
              <m:ctrlPr>
                <w:rPr>
                  <w:rFonts w:ascii="Cambria Math" w:hAnsi="Cambria Math" w:cs="David"/>
                  <w:i/>
                  <w:sz w:val="24"/>
                  <w:szCs w:val="24"/>
                </w:rPr>
              </m:ctrlPr>
            </m:naryPr>
            <m:sub>
              <m:r>
                <w:rPr>
                  <w:rFonts w:ascii="Cambria Math" w:hAnsi="Cambria Math" w:cs="David"/>
                  <w:sz w:val="24"/>
                  <w:szCs w:val="24"/>
                </w:rPr>
                <m:t>t</m:t>
              </m:r>
              <m:r>
                <w:rPr>
                  <w:rFonts w:ascii="Cambria Math" w:hAnsi="Cambria Math" w:cs="David"/>
                  <w:sz w:val="24"/>
                  <w:szCs w:val="24"/>
                </w:rPr>
                <m:t>=</m:t>
              </m:r>
              <m:r>
                <w:rPr>
                  <w:rFonts w:ascii="Cambria Math" w:hAnsi="Cambria Math" w:cs="David"/>
                  <w:sz w:val="24"/>
                  <w:szCs w:val="24"/>
                </w:rPr>
                <m:t>s</m:t>
              </m:r>
              <m:r>
                <w:rPr>
                  <w:rFonts w:ascii="Cambria Math" w:hAnsi="Cambria Math" w:cs="David"/>
                  <w:sz w:val="24"/>
                  <w:szCs w:val="24"/>
                </w:rPr>
                <m:t>+1</m:t>
              </m:r>
            </m:sub>
            <m:sup>
              <m:r>
                <w:rPr>
                  <w:rFonts w:ascii="Cambria Math" w:hAnsi="Cambria Math" w:cs="David"/>
                  <w:sz w:val="24"/>
                  <w:szCs w:val="24"/>
                </w:rPr>
                <m:t>s</m:t>
              </m:r>
              <m:r>
                <w:rPr>
                  <w:rFonts w:ascii="Cambria Math" w:hAnsi="Cambria Math" w:cs="David"/>
                  <w:sz w:val="24"/>
                  <w:szCs w:val="24"/>
                </w:rPr>
                <m:t>+5</m:t>
              </m:r>
            </m:sup>
            <m:e>
              <m:nary>
                <m:naryPr>
                  <m:chr m:val="∑"/>
                  <m:limLoc m:val="undOvr"/>
                  <m:ctrlPr>
                    <w:rPr>
                      <w:rFonts w:ascii="Cambria Math" w:hAnsi="Cambria Math" w:cs="David"/>
                      <w:i/>
                      <w:sz w:val="24"/>
                      <w:szCs w:val="24"/>
                    </w:rPr>
                  </m:ctrlPr>
                </m:naryPr>
                <m:sub>
                  <m:r>
                    <w:rPr>
                      <w:rFonts w:ascii="Cambria Math" w:hAnsi="Cambria Math" w:cs="David"/>
                      <w:sz w:val="24"/>
                      <w:szCs w:val="24"/>
                    </w:rPr>
                    <m:t>k</m:t>
                  </m:r>
                  <m:r>
                    <w:rPr>
                      <w:rFonts w:ascii="Cambria Math" w:hAnsi="Cambria Math" w:cs="David"/>
                      <w:sz w:val="24"/>
                      <w:szCs w:val="24"/>
                    </w:rPr>
                    <m:t xml:space="preserve">=1: </m:t>
                  </m:r>
                  <m:r>
                    <w:rPr>
                      <w:rFonts w:ascii="Cambria Math" w:hAnsi="Cambria Math" w:cs="David"/>
                      <w:sz w:val="24"/>
                      <w:szCs w:val="24"/>
                    </w:rPr>
                    <m:t>k</m:t>
                  </m:r>
                  <m:r>
                    <w:rPr>
                      <w:rFonts w:ascii="Cambria Math" w:hAnsi="Cambria Math" w:cs="David"/>
                      <w:sz w:val="24"/>
                      <w:szCs w:val="24"/>
                    </w:rPr>
                    <m:t>≠</m:t>
                  </m:r>
                  <m:r>
                    <w:rPr>
                      <w:rFonts w:ascii="Cambria Math" w:hAnsi="Cambria Math" w:cs="David"/>
                      <w:sz w:val="24"/>
                      <w:szCs w:val="24"/>
                    </w:rPr>
                    <m:t>i</m:t>
                  </m:r>
                </m:sub>
                <m:sup>
                  <m:r>
                    <w:rPr>
                      <w:rFonts w:ascii="Cambria Math" w:hAnsi="Cambria Math" w:cs="David"/>
                      <w:sz w:val="24"/>
                      <w:szCs w:val="24"/>
                    </w:rPr>
                    <m:t>m</m:t>
                  </m:r>
                </m:sup>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kjdt</m:t>
                      </m:r>
                    </m:sub>
                  </m:sSub>
                </m:e>
              </m:nary>
            </m:e>
          </m:nary>
          <m:r>
            <w:rPr>
              <w:rFonts w:ascii="Cambria Math" w:hAnsi="Cambria Math" w:cs="David"/>
              <w:sz w:val="24"/>
              <w:szCs w:val="24"/>
            </w:rPr>
            <m:t xml:space="preserve">   ∀ </m:t>
          </m:r>
          <m:r>
            <w:rPr>
              <w:rFonts w:ascii="Cambria Math" w:hAnsi="Cambria Math" w:cs="David"/>
              <w:sz w:val="24"/>
              <w:szCs w:val="24"/>
            </w:rPr>
            <m:t>j</m:t>
          </m:r>
          <m:r>
            <w:rPr>
              <w:rFonts w:ascii="Cambria Math" w:hAnsi="Cambria Math" w:cs="David"/>
              <w:sz w:val="24"/>
              <w:szCs w:val="24"/>
            </w:rPr>
            <m:t xml:space="preserve">=1,..20, </m:t>
          </m:r>
          <m:r>
            <w:rPr>
              <w:rFonts w:ascii="Cambria Math" w:hAnsi="Cambria Math" w:cs="David"/>
              <w:sz w:val="24"/>
              <w:szCs w:val="24"/>
            </w:rPr>
            <m:t>d</m:t>
          </m:r>
          <m:r>
            <w:rPr>
              <w:rFonts w:ascii="Cambria Math" w:eastAsiaTheme="minorEastAsia" w:hAnsi="Cambria Math" w:cs="David"/>
              <w:sz w:val="24"/>
              <w:szCs w:val="24"/>
            </w:rPr>
            <m:t>,</m:t>
          </m:r>
          <m:r>
            <w:rPr>
              <w:rFonts w:ascii="Cambria Math" w:eastAsiaTheme="minorEastAsia" w:hAnsi="Cambria Math" w:cs="David"/>
              <w:sz w:val="24"/>
              <w:szCs w:val="24"/>
            </w:rPr>
            <m:t>i</m:t>
          </m:r>
          <m:r>
            <w:rPr>
              <w:rFonts w:ascii="Cambria Math" w:eastAsiaTheme="minorEastAsia" w:hAnsi="Cambria Math" w:cs="David"/>
              <w:sz w:val="24"/>
              <w:szCs w:val="24"/>
            </w:rPr>
            <m:t>,</m:t>
          </m:r>
          <m:r>
            <w:rPr>
              <w:rFonts w:ascii="Cambria Math" w:eastAsiaTheme="minorEastAsia" w:hAnsi="Cambria Math" w:cs="David"/>
              <w:sz w:val="24"/>
              <w:szCs w:val="24"/>
            </w:rPr>
            <m:t>s</m:t>
          </m:r>
        </m:oMath>
      </m:oMathPara>
    </w:p>
    <w:p w14:paraId="6FBEFE36" w14:textId="706CCC7F" w:rsidR="001E7D7B" w:rsidRPr="007F0CA0" w:rsidRDefault="00EA540F" w:rsidP="001E7D7B">
      <w:pPr>
        <w:spacing w:line="360" w:lineRule="auto"/>
        <w:ind w:left="90"/>
        <w:jc w:val="both"/>
        <w:rPr>
          <w:rFonts w:ascii="David" w:eastAsiaTheme="minorEastAsia" w:hAnsi="David" w:cs="David"/>
          <w:i/>
          <w:sz w:val="24"/>
          <w:szCs w:val="24"/>
        </w:rPr>
      </w:pPr>
      <m:oMathPara>
        <m:oMathParaPr>
          <m:jc m:val="left"/>
        </m:oMathParaPr>
        <m:oMath>
          <m:d>
            <m:dPr>
              <m:ctrlPr>
                <w:rPr>
                  <w:rFonts w:ascii="Cambria Math" w:hAnsi="Cambria Math" w:cs="David"/>
                  <w:i/>
                  <w:sz w:val="24"/>
                  <w:szCs w:val="24"/>
                </w:rPr>
              </m:ctrlPr>
            </m:dPr>
            <m:e>
              <m:r>
                <w:rPr>
                  <w:rFonts w:ascii="Cambria Math" w:hAnsi="Cambria Math" w:cs="David"/>
                  <w:sz w:val="24"/>
                  <w:szCs w:val="24"/>
                </w:rPr>
                <m:t>6</m:t>
              </m:r>
            </m:e>
          </m:d>
          <m:sSub>
            <m:sSubPr>
              <m:ctrlPr>
                <w:rPr>
                  <w:rFonts w:ascii="Cambria Math" w:hAnsi="Cambria Math" w:cs="David"/>
                  <w:i/>
                  <w:sz w:val="24"/>
                  <w:szCs w:val="24"/>
                </w:rPr>
              </m:ctrlPr>
            </m:sSubPr>
            <m:e>
              <m:r>
                <w:rPr>
                  <w:rFonts w:ascii="Cambria Math" w:hAnsi="Cambria Math" w:cs="David"/>
                  <w:sz w:val="24"/>
                  <w:szCs w:val="24"/>
                </w:rPr>
                <m:t xml:space="preserve"> </m:t>
              </m:r>
              <m:r>
                <w:rPr>
                  <w:rFonts w:ascii="Cambria Math" w:hAnsi="Cambria Math" w:cs="David"/>
                  <w:sz w:val="24"/>
                  <w:szCs w:val="24"/>
                </w:rPr>
                <m:t>X</m:t>
              </m:r>
            </m:e>
            <m:sub>
              <m:r>
                <w:rPr>
                  <w:rFonts w:ascii="Cambria Math" w:hAnsi="Cambria Math" w:cs="David"/>
                  <w:sz w:val="24"/>
                  <w:szCs w:val="24"/>
                </w:rPr>
                <m:t>ijds</m:t>
              </m:r>
              <m:r>
                <w:rPr>
                  <w:rFonts w:ascii="Cambria Math" w:hAnsi="Cambria Math" w:cs="David"/>
                  <w:sz w:val="24"/>
                  <w:szCs w:val="24"/>
                </w:rPr>
                <m:t xml:space="preserve"> </m:t>
              </m:r>
            </m:sub>
          </m:sSub>
          <m:r>
            <w:rPr>
              <w:rFonts w:ascii="Cambria Math" w:hAnsi="Cambria Math" w:cs="David"/>
              <w:sz w:val="24"/>
              <w:szCs w:val="24"/>
            </w:rPr>
            <m:t xml:space="preserve">≤1-  </m:t>
          </m:r>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t</m:t>
              </m:r>
              <m:r>
                <w:rPr>
                  <w:rFonts w:ascii="Cambria Math" w:hAnsi="Cambria Math" w:cs="David"/>
                  <w:sz w:val="24"/>
                  <w:szCs w:val="24"/>
                </w:rPr>
                <m:t>=</m:t>
              </m:r>
              <m:r>
                <w:rPr>
                  <w:rFonts w:ascii="Cambria Math" w:hAnsi="Cambria Math" w:cs="David"/>
                  <w:sz w:val="24"/>
                  <w:szCs w:val="24"/>
                </w:rPr>
                <m:t>s</m:t>
              </m:r>
              <m:r>
                <w:rPr>
                  <w:rFonts w:ascii="Cambria Math" w:hAnsi="Cambria Math" w:cs="David"/>
                  <w:sz w:val="24"/>
                  <w:szCs w:val="24"/>
                </w:rPr>
                <m:t>+1</m:t>
              </m:r>
            </m:sub>
            <m:sup>
              <m:r>
                <w:rPr>
                  <w:rFonts w:ascii="Cambria Math" w:hAnsi="Cambria Math" w:cs="David"/>
                  <w:sz w:val="24"/>
                  <w:szCs w:val="24"/>
                </w:rPr>
                <m:t>s</m:t>
              </m:r>
              <m:r>
                <w:rPr>
                  <w:rFonts w:ascii="Cambria Math" w:hAnsi="Cambria Math" w:cs="David"/>
                  <w:sz w:val="24"/>
                  <w:szCs w:val="24"/>
                </w:rPr>
                <m:t>+9</m:t>
              </m:r>
            </m:sup>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ijdt</m:t>
                  </m:r>
                </m:sub>
              </m:sSub>
            </m:e>
          </m:nary>
          <m:r>
            <w:rPr>
              <w:rFonts w:ascii="Cambria Math" w:hAnsi="Cambria Math" w:cs="David"/>
              <w:sz w:val="24"/>
              <w:szCs w:val="24"/>
            </w:rPr>
            <m:t xml:space="preserve">   ∀ </m:t>
          </m:r>
          <m:r>
            <w:rPr>
              <w:rFonts w:ascii="Cambria Math" w:hAnsi="Cambria Math" w:cs="David"/>
              <w:sz w:val="24"/>
              <w:szCs w:val="24"/>
            </w:rPr>
            <m:t>j</m:t>
          </m:r>
          <m:r>
            <w:rPr>
              <w:rFonts w:ascii="Cambria Math" w:hAnsi="Cambria Math" w:cs="David"/>
              <w:sz w:val="24"/>
              <w:szCs w:val="24"/>
            </w:rPr>
            <m:t>=21,..,40</m:t>
          </m:r>
          <m:r>
            <w:rPr>
              <w:rFonts w:ascii="Cambria Math" w:eastAsiaTheme="minorEastAsia" w:hAnsi="Cambria Math" w:cs="David"/>
              <w:sz w:val="24"/>
              <w:szCs w:val="24"/>
            </w:rPr>
            <m:t xml:space="preserve"> ,</m:t>
          </m:r>
          <m:r>
            <w:rPr>
              <w:rFonts w:ascii="Cambria Math" w:hAnsi="Cambria Math" w:cs="David"/>
              <w:sz w:val="24"/>
              <w:szCs w:val="24"/>
            </w:rPr>
            <m:t>i</m:t>
          </m:r>
          <m:r>
            <w:rPr>
              <w:rFonts w:ascii="Cambria Math" w:eastAsiaTheme="minorEastAsia" w:hAnsi="Cambria Math" w:cs="David"/>
              <w:sz w:val="24"/>
              <w:szCs w:val="24"/>
            </w:rPr>
            <m:t>,</m:t>
          </m:r>
          <m:r>
            <w:rPr>
              <w:rFonts w:ascii="Cambria Math" w:eastAsiaTheme="minorEastAsia" w:hAnsi="Cambria Math" w:cs="David"/>
              <w:sz w:val="24"/>
              <w:szCs w:val="24"/>
            </w:rPr>
            <m:t>d</m:t>
          </m:r>
          <m:r>
            <w:rPr>
              <w:rFonts w:ascii="Cambria Math" w:eastAsiaTheme="minorEastAsia" w:hAnsi="Cambria Math" w:cs="David"/>
              <w:sz w:val="24"/>
              <w:szCs w:val="24"/>
            </w:rPr>
            <m:t>,</m:t>
          </m:r>
          <m:r>
            <w:rPr>
              <w:rFonts w:ascii="Cambria Math" w:eastAsiaTheme="minorEastAsia" w:hAnsi="Cambria Math" w:cs="David"/>
              <w:sz w:val="24"/>
              <w:szCs w:val="24"/>
            </w:rPr>
            <m:t>s</m:t>
          </m:r>
        </m:oMath>
      </m:oMathPara>
    </w:p>
    <w:p w14:paraId="0D2B43BF" w14:textId="03C3E60B" w:rsidR="001E7D7B" w:rsidRPr="007F0CA0" w:rsidRDefault="00EA540F" w:rsidP="001E7D7B">
      <w:pPr>
        <w:spacing w:line="360" w:lineRule="auto"/>
        <w:ind w:left="90"/>
        <w:jc w:val="both"/>
        <w:rPr>
          <w:rFonts w:ascii="David" w:eastAsiaTheme="minorEastAsia" w:hAnsi="David" w:cs="David" w:hint="cs"/>
          <w:i/>
          <w:sz w:val="24"/>
          <w:szCs w:val="24"/>
          <w:rtl/>
        </w:rPr>
      </w:pPr>
      <m:oMathPara>
        <m:oMathParaPr>
          <m:jc m:val="left"/>
        </m:oMathParaPr>
        <m:oMath>
          <m:sSub>
            <m:sSubPr>
              <m:ctrlPr>
                <w:rPr>
                  <w:rFonts w:ascii="Cambria Math" w:hAnsi="Cambria Math" w:cs="David"/>
                  <w:i/>
                  <w:sz w:val="24"/>
                  <w:szCs w:val="24"/>
                </w:rPr>
              </m:ctrlPr>
            </m:sSubPr>
            <m:e>
              <m:d>
                <m:dPr>
                  <m:ctrlPr>
                    <w:rPr>
                      <w:rFonts w:ascii="Cambria Math" w:hAnsi="Cambria Math" w:cs="David"/>
                      <w:i/>
                      <w:sz w:val="24"/>
                      <w:szCs w:val="24"/>
                    </w:rPr>
                  </m:ctrlPr>
                </m:dPr>
                <m:e>
                  <m:r>
                    <w:rPr>
                      <w:rFonts w:ascii="Cambria Math" w:hAnsi="Cambria Math" w:cs="David"/>
                      <w:sz w:val="24"/>
                      <w:szCs w:val="24"/>
                    </w:rPr>
                    <m:t>7</m:t>
                  </m:r>
                </m:e>
              </m:d>
              <m:r>
                <w:rPr>
                  <w:rFonts w:ascii="Cambria Math" w:hAnsi="Cambria Math" w:cs="David"/>
                  <w:sz w:val="24"/>
                  <w:szCs w:val="24"/>
                </w:rPr>
                <m:t xml:space="preserve"> </m:t>
              </m:r>
              <m:r>
                <w:rPr>
                  <w:rFonts w:ascii="Cambria Math" w:hAnsi="Cambria Math" w:cs="David"/>
                  <w:sz w:val="24"/>
                  <w:szCs w:val="24"/>
                </w:rPr>
                <m:t>X</m:t>
              </m:r>
            </m:e>
            <m:sub>
              <m:r>
                <w:rPr>
                  <w:rFonts w:ascii="Cambria Math" w:hAnsi="Cambria Math" w:cs="David"/>
                  <w:sz w:val="24"/>
                  <w:szCs w:val="24"/>
                </w:rPr>
                <m:t>ijds</m:t>
              </m:r>
              <m:r>
                <w:rPr>
                  <w:rFonts w:ascii="Cambria Math" w:hAnsi="Cambria Math" w:cs="David"/>
                  <w:sz w:val="24"/>
                  <w:szCs w:val="24"/>
                </w:rPr>
                <m:t xml:space="preserve"> </m:t>
              </m:r>
            </m:sub>
          </m:sSub>
          <m:r>
            <w:rPr>
              <w:rFonts w:ascii="Cambria Math" w:eastAsiaTheme="minorEastAsia"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 xml:space="preserve"> </m:t>
              </m:r>
              <m:r>
                <w:rPr>
                  <w:rFonts w:ascii="Cambria Math" w:hAnsi="Cambria Math" w:cs="David"/>
                  <w:sz w:val="24"/>
                  <w:szCs w:val="24"/>
                </w:rPr>
                <m:t>avl</m:t>
              </m:r>
            </m:e>
            <m:sub>
              <m:r>
                <w:rPr>
                  <w:rFonts w:ascii="Cambria Math" w:hAnsi="Cambria Math" w:cs="David"/>
                  <w:sz w:val="24"/>
                  <w:szCs w:val="24"/>
                </w:rPr>
                <m:t>jds</m:t>
              </m:r>
              <m:r>
                <w:rPr>
                  <w:rFonts w:ascii="Cambria Math" w:hAnsi="Cambria Math" w:cs="David"/>
                  <w:sz w:val="24"/>
                  <w:szCs w:val="24"/>
                </w:rPr>
                <m:t xml:space="preserve"> </m:t>
              </m:r>
            </m:sub>
          </m:sSub>
          <m:r>
            <w:rPr>
              <w:rFonts w:ascii="Cambria Math" w:eastAsiaTheme="minorEastAsia" w:hAnsi="Cambria Math" w:cs="David"/>
              <w:sz w:val="24"/>
              <w:szCs w:val="24"/>
            </w:rPr>
            <m:t xml:space="preserve"> </m:t>
          </m:r>
          <m:r>
            <w:rPr>
              <w:rFonts w:ascii="Cambria Math" w:hAnsi="Cambria Math" w:cs="David"/>
              <w:sz w:val="24"/>
              <w:szCs w:val="24"/>
            </w:rPr>
            <m:t xml:space="preserve">  ∀ </m:t>
          </m:r>
          <m:r>
            <w:rPr>
              <w:rFonts w:ascii="Cambria Math" w:hAnsi="Cambria Math" w:cs="David"/>
              <w:sz w:val="24"/>
              <w:szCs w:val="24"/>
            </w:rPr>
            <m:t>i</m:t>
          </m:r>
          <m:r>
            <w:rPr>
              <w:rFonts w:ascii="Cambria Math" w:hAnsi="Cambria Math" w:cs="David"/>
              <w:sz w:val="24"/>
              <w:szCs w:val="24"/>
            </w:rPr>
            <m:t>,</m:t>
          </m:r>
          <m:r>
            <w:rPr>
              <w:rFonts w:ascii="Cambria Math" w:hAnsi="Cambria Math" w:cs="David"/>
              <w:sz w:val="24"/>
              <w:szCs w:val="24"/>
            </w:rPr>
            <m:t>j</m:t>
          </m:r>
          <m:r>
            <w:rPr>
              <w:rFonts w:ascii="Cambria Math" w:eastAsiaTheme="minorEastAsia" w:hAnsi="Cambria Math" w:cs="David"/>
              <w:sz w:val="24"/>
              <w:szCs w:val="24"/>
            </w:rPr>
            <m:t>,</m:t>
          </m:r>
          <m:r>
            <w:rPr>
              <w:rFonts w:ascii="Cambria Math" w:eastAsiaTheme="minorEastAsia" w:hAnsi="Cambria Math" w:cs="David"/>
              <w:sz w:val="24"/>
              <w:szCs w:val="24"/>
            </w:rPr>
            <m:t>d</m:t>
          </m:r>
          <m:r>
            <w:rPr>
              <w:rFonts w:ascii="Cambria Math" w:eastAsiaTheme="minorEastAsia" w:hAnsi="Cambria Math" w:cs="David"/>
              <w:sz w:val="24"/>
              <w:szCs w:val="24"/>
            </w:rPr>
            <m:t>,</m:t>
          </m:r>
          <m:r>
            <w:rPr>
              <w:rFonts w:ascii="Cambria Math" w:eastAsiaTheme="minorEastAsia" w:hAnsi="Cambria Math" w:cs="David"/>
              <w:sz w:val="24"/>
              <w:szCs w:val="24"/>
            </w:rPr>
            <m:t>s</m:t>
          </m:r>
          <m:r>
            <w:rPr>
              <w:rFonts w:ascii="Cambria Math" w:hAnsi="Cambria Math" w:cs="David"/>
              <w:sz w:val="24"/>
              <w:szCs w:val="24"/>
            </w:rPr>
            <m:t xml:space="preserve"> </m:t>
          </m:r>
          <m:r>
            <w:rPr>
              <w:rFonts w:ascii="Cambria Math" w:eastAsiaTheme="minorEastAsia" w:hAnsi="Cambria Math" w:cs="David"/>
              <w:sz w:val="24"/>
              <w:szCs w:val="24"/>
            </w:rPr>
            <m:t xml:space="preserve">  </m:t>
          </m:r>
        </m:oMath>
      </m:oMathPara>
    </w:p>
    <w:p w14:paraId="4FD2C00A" w14:textId="42A9E1CA" w:rsidR="001E7D7B" w:rsidRPr="007F0CA0" w:rsidRDefault="00EA540F" w:rsidP="001E7D7B">
      <w:pPr>
        <w:spacing w:line="360" w:lineRule="auto"/>
        <w:jc w:val="both"/>
        <w:rPr>
          <w:rFonts w:ascii="David" w:eastAsiaTheme="minorEastAsia" w:hAnsi="David" w:cs="David" w:hint="cs"/>
          <w:i/>
          <w:sz w:val="24"/>
          <w:szCs w:val="24"/>
          <w:rtl/>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8</m:t>
                  </m:r>
                </m:e>
              </m:d>
              <m:r>
                <w:rPr>
                  <w:rFonts w:ascii="Cambria Math" w:hAnsi="Cambria Math" w:cs="David"/>
                  <w:sz w:val="24"/>
                  <w:szCs w:val="24"/>
                </w:rPr>
                <m:t xml:space="preserve"> </m:t>
              </m:r>
              <m:r>
                <w:rPr>
                  <w:rFonts w:ascii="Cambria Math" w:hAnsi="Cambria Math" w:cs="David"/>
                  <w:sz w:val="24"/>
                  <w:szCs w:val="24"/>
                </w:rPr>
                <m:t>X</m:t>
              </m:r>
            </m:e>
            <m:sub>
              <m:r>
                <w:rPr>
                  <w:rFonts w:ascii="Cambria Math" w:hAnsi="Cambria Math" w:cs="David"/>
                  <w:sz w:val="24"/>
                  <w:szCs w:val="24"/>
                </w:rPr>
                <m:t>ijds</m:t>
              </m:r>
              <m:r>
                <w:rPr>
                  <w:rFonts w:ascii="Cambria Math" w:hAnsi="Cambria Math" w:cs="David"/>
                  <w:sz w:val="24"/>
                  <w:szCs w:val="24"/>
                </w:rPr>
                <m:t xml:space="preserve"> </m:t>
              </m:r>
            </m:sub>
          </m:sSub>
          <m:r>
            <w:rPr>
              <w:rFonts w:ascii="Cambria Math" w:eastAsiaTheme="minorEastAsia" w:hAnsi="Cambria Math" w:cs="David"/>
              <w:sz w:val="24"/>
              <w:szCs w:val="24"/>
            </w:rPr>
            <m:t>=0</m:t>
          </m:r>
          <m:r>
            <w:rPr>
              <w:rFonts w:ascii="Cambria Math" w:hAnsi="Cambria Math" w:cs="David"/>
              <w:sz w:val="24"/>
              <w:szCs w:val="24"/>
            </w:rPr>
            <m:t xml:space="preserve">  ∀ </m:t>
          </m:r>
          <m:r>
            <w:rPr>
              <w:rFonts w:ascii="Cambria Math" w:hAnsi="Cambria Math" w:cs="David"/>
              <w:sz w:val="24"/>
              <w:szCs w:val="24"/>
            </w:rPr>
            <m:t>i</m:t>
          </m:r>
          <m:r>
            <w:rPr>
              <w:rFonts w:ascii="Cambria Math" w:hAnsi="Cambria Math" w:cs="David"/>
              <w:sz w:val="24"/>
              <w:szCs w:val="24"/>
            </w:rPr>
            <m:t xml:space="preserve"> ,</m:t>
          </m:r>
          <m:r>
            <w:rPr>
              <w:rFonts w:ascii="Cambria Math" w:hAnsi="Cambria Math" w:cs="David"/>
              <w:sz w:val="24"/>
              <w:szCs w:val="24"/>
            </w:rPr>
            <m:t>j</m:t>
          </m:r>
          <m:r>
            <w:rPr>
              <w:rFonts w:ascii="Cambria Math" w:eastAsiaTheme="minorEastAsia" w:hAnsi="Cambria Math" w:cs="David"/>
              <w:sz w:val="24"/>
              <w:szCs w:val="24"/>
            </w:rPr>
            <m:t xml:space="preserve">, </m:t>
          </m:r>
          <m:r>
            <w:rPr>
              <w:rFonts w:ascii="Cambria Math" w:eastAsiaTheme="minorEastAsia" w:hAnsi="Cambria Math" w:cs="David"/>
              <w:sz w:val="24"/>
              <w:szCs w:val="24"/>
            </w:rPr>
            <m:t>d</m:t>
          </m:r>
          <m:r>
            <w:rPr>
              <w:rFonts w:ascii="Cambria Math" w:eastAsiaTheme="minorEastAsia" w:hAnsi="Cambria Math" w:cs="David"/>
              <w:sz w:val="24"/>
              <w:szCs w:val="24"/>
            </w:rPr>
            <m:t>,</m:t>
          </m:r>
          <m:r>
            <w:rPr>
              <w:rFonts w:ascii="Cambria Math" w:eastAsiaTheme="minorEastAsia" w:hAnsi="Cambria Math" w:cs="David"/>
              <w:sz w:val="24"/>
              <w:szCs w:val="24"/>
            </w:rPr>
            <m:t>s</m:t>
          </m:r>
          <m:r>
            <w:rPr>
              <w:rFonts w:ascii="Cambria Math" w:hAnsi="Cambria Math" w:cs="David"/>
              <w:sz w:val="24"/>
              <w:szCs w:val="24"/>
            </w:rPr>
            <m:t xml:space="preserve"> :</m:t>
          </m:r>
          <m:d>
            <m:dPr>
              <m:ctrlPr>
                <w:rPr>
                  <w:rFonts w:ascii="Cambria Math" w:hAnsi="Cambria Math" w:cs="David"/>
                  <w:i/>
                  <w:sz w:val="24"/>
                  <w:szCs w:val="24"/>
                </w:rPr>
              </m:ctrlPr>
            </m:dPr>
            <m:e>
              <m:r>
                <w:rPr>
                  <w:rFonts w:ascii="Cambria Math" w:eastAsiaTheme="minorEastAsia" w:hAnsi="Cambria Math" w:cs="David"/>
                  <w:sz w:val="24"/>
                  <w:szCs w:val="24"/>
                </w:rPr>
                <m:t>d</m:t>
              </m:r>
              <m:r>
                <w:rPr>
                  <w:rFonts w:ascii="Cambria Math" w:eastAsiaTheme="minorEastAsia" w:hAnsi="Cambria Math" w:cs="David"/>
                  <w:sz w:val="24"/>
                  <w:szCs w:val="24"/>
                </w:rPr>
                <m:t>,</m:t>
              </m:r>
              <m:r>
                <w:rPr>
                  <w:rFonts w:ascii="Cambria Math" w:eastAsiaTheme="minorEastAsia" w:hAnsi="Cambria Math" w:cs="David"/>
                  <w:sz w:val="24"/>
                  <w:szCs w:val="24"/>
                </w:rPr>
                <m:t>s</m:t>
              </m:r>
              <m:ctrlPr>
                <w:rPr>
                  <w:rFonts w:ascii="Cambria Math" w:eastAsiaTheme="minorEastAsia" w:hAnsi="Cambria Math" w:cs="David"/>
                  <w:i/>
                  <w:sz w:val="24"/>
                  <w:szCs w:val="24"/>
                </w:rPr>
              </m:ctrlPr>
            </m:e>
          </m:d>
          <m:r>
            <w:rPr>
              <w:rFonts w:ascii="Cambria Math" w:eastAsiaTheme="minorEastAsia"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 xml:space="preserve"> </m:t>
              </m:r>
              <m:r>
                <w:rPr>
                  <w:rFonts w:ascii="Cambria Math" w:hAnsi="Cambria Math" w:cs="David"/>
                  <w:sz w:val="24"/>
                  <w:szCs w:val="24"/>
                </w:rPr>
                <m:t>avl</m:t>
              </m:r>
            </m:e>
            <m:sub>
              <m:r>
                <w:rPr>
                  <w:rFonts w:ascii="Cambria Math" w:hAnsi="Cambria Math" w:cs="David"/>
                  <w:sz w:val="24"/>
                  <w:szCs w:val="24"/>
                </w:rPr>
                <m:t>i</m:t>
              </m:r>
              <m:r>
                <w:rPr>
                  <w:rFonts w:ascii="Cambria Math" w:hAnsi="Cambria Math" w:cs="David"/>
                  <w:sz w:val="24"/>
                  <w:szCs w:val="24"/>
                </w:rPr>
                <m:t xml:space="preserve"> </m:t>
              </m:r>
            </m:sub>
          </m:sSub>
        </m:oMath>
      </m:oMathPara>
    </w:p>
    <w:p w14:paraId="631E2EAD" w14:textId="515D25D5" w:rsidR="001E7D7B" w:rsidRPr="007F0CA0" w:rsidRDefault="00014FA4" w:rsidP="001E7D7B">
      <w:pPr>
        <w:spacing w:line="360" w:lineRule="auto"/>
        <w:ind w:left="90"/>
        <w:jc w:val="both"/>
        <w:rPr>
          <w:rFonts w:ascii="David" w:eastAsiaTheme="minorEastAsia" w:hAnsi="David" w:cs="David"/>
          <w:i/>
          <w:sz w:val="24"/>
          <w:szCs w:val="24"/>
          <w:rtl/>
        </w:rPr>
      </w:pPr>
      <m:oMathPara>
        <m:oMathParaPr>
          <m:jc m:val="left"/>
        </m:oMathParaPr>
        <m:oMath>
          <m:d>
            <m:dPr>
              <m:ctrlPr>
                <w:rPr>
                  <w:rFonts w:ascii="Cambria Math" w:hAnsi="Cambria Math" w:cs="David"/>
                  <w:i/>
                  <w:sz w:val="24"/>
                  <w:szCs w:val="24"/>
                </w:rPr>
              </m:ctrlPr>
            </m:dPr>
            <m:e>
              <m:r>
                <w:rPr>
                  <w:rFonts w:ascii="Cambria Math" w:hAnsi="Cambria Math" w:cs="David"/>
                  <w:sz w:val="24"/>
                  <w:szCs w:val="24"/>
                </w:rPr>
                <m:t>9</m:t>
              </m:r>
            </m:e>
          </m:d>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nary>
                <m:naryPr>
                  <m:chr m:val="∑"/>
                  <m:limLoc m:val="undOvr"/>
                  <m:ctrlPr>
                    <w:rPr>
                      <w:rFonts w:ascii="Cambria Math" w:hAnsi="Cambria Math" w:cs="David"/>
                      <w:i/>
                      <w:sz w:val="24"/>
                      <w:szCs w:val="24"/>
                    </w:rPr>
                  </m:ctrlPr>
                </m:naryPr>
                <m:sub>
                  <m:r>
                    <w:rPr>
                      <w:rFonts w:ascii="Cambria Math" w:hAnsi="Cambria Math" w:cs="David"/>
                      <w:sz w:val="24"/>
                      <w:szCs w:val="24"/>
                    </w:rPr>
                    <m:t>s=1</m:t>
                  </m:r>
                </m:sub>
                <m:sup>
                  <m:r>
                    <w:rPr>
                      <w:rFonts w:ascii="Cambria Math" w:hAnsi="Cambria Math" w:cs="David"/>
                      <w:sz w:val="24"/>
                      <w:szCs w:val="24"/>
                    </w:rPr>
                    <m:t>40</m:t>
                  </m:r>
                </m:sup>
                <m:e>
                  <m:sSub>
                    <m:sSubPr>
                      <m:ctrlPr>
                        <w:rPr>
                          <w:rFonts w:ascii="Cambria Math" w:hAnsi="Cambria Math" w:cs="David"/>
                          <w:i/>
                          <w:sz w:val="24"/>
                          <w:szCs w:val="24"/>
                        </w:rPr>
                      </m:ctrlPr>
                    </m:sSubPr>
                    <m:e>
                      <m:r>
                        <w:rPr>
                          <w:rFonts w:ascii="Cambria Math" w:hAnsi="Cambria Math" w:cs="David"/>
                          <w:sz w:val="24"/>
                          <w:szCs w:val="24"/>
                        </w:rPr>
                        <m:t xml:space="preserve"> X</m:t>
                      </m:r>
                    </m:e>
                    <m:sub>
                      <m:r>
                        <w:rPr>
                          <w:rFonts w:ascii="Cambria Math" w:hAnsi="Cambria Math" w:cs="David"/>
                          <w:sz w:val="24"/>
                          <w:szCs w:val="24"/>
                        </w:rPr>
                        <m:t xml:space="preserve">ijds </m:t>
                      </m:r>
                    </m:sub>
                  </m:sSub>
                  <m:r>
                    <w:rPr>
                      <w:rFonts w:ascii="Cambria Math" w:hAnsi="Cambria Math" w:cs="David"/>
                      <w:sz w:val="24"/>
                      <w:szCs w:val="24"/>
                    </w:rPr>
                    <m:t>≤</m:t>
                  </m:r>
                </m:e>
              </m:nary>
            </m:e>
          </m:nary>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limit</m:t>
              </m:r>
            </m:e>
            <m:sub>
              <m:r>
                <w:rPr>
                  <w:rFonts w:ascii="Cambria Math" w:eastAsiaTheme="minorEastAsia" w:hAnsi="Cambria Math" w:cs="David"/>
                  <w:sz w:val="24"/>
                  <w:szCs w:val="24"/>
                </w:rPr>
                <m:t>j</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z</m:t>
              </m:r>
            </m:e>
            <m:sub>
              <m:r>
                <w:rPr>
                  <w:rFonts w:ascii="Cambria Math" w:hAnsi="Cambria Math" w:cs="David"/>
                  <w:sz w:val="24"/>
                  <w:szCs w:val="24"/>
                </w:rPr>
                <m:t>jd</m:t>
              </m:r>
            </m:sub>
          </m:sSub>
          <m:r>
            <w:rPr>
              <w:rFonts w:ascii="Cambria Math" w:hAnsi="Cambria Math" w:cs="David"/>
              <w:sz w:val="24"/>
              <w:szCs w:val="24"/>
            </w:rPr>
            <m:t xml:space="preserve">     ∀ j</m:t>
          </m:r>
          <m:r>
            <w:rPr>
              <w:rFonts w:ascii="Cambria Math" w:eastAsiaTheme="minorEastAsia" w:hAnsi="Cambria Math" w:cs="David"/>
              <w:sz w:val="24"/>
              <w:szCs w:val="24"/>
            </w:rPr>
            <m:t>,d</m:t>
          </m:r>
        </m:oMath>
      </m:oMathPara>
    </w:p>
    <w:p w14:paraId="17F18408" w14:textId="57528E82" w:rsidR="001E7D7B" w:rsidRPr="007F0CA0" w:rsidRDefault="001E7D7B" w:rsidP="001E7D7B">
      <w:pPr>
        <w:spacing w:line="360" w:lineRule="auto"/>
        <w:ind w:left="-52"/>
        <w:rPr>
          <w:rFonts w:ascii="David" w:eastAsiaTheme="minorEastAsia" w:hAnsi="David" w:cs="David"/>
          <w:i/>
          <w:sz w:val="24"/>
          <w:szCs w:val="24"/>
        </w:rPr>
      </w:pPr>
      <m:oMath>
        <m:r>
          <w:rPr>
            <w:rFonts w:ascii="Cambria Math" w:eastAsiaTheme="minorEastAsia" w:hAnsi="Cambria Math" w:cs="David"/>
            <w:sz w:val="24"/>
            <w:szCs w:val="24"/>
          </w:rPr>
          <m:t xml:space="preserve"> </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sSub>
          <m:sSubPr>
            <m:ctrlPr>
              <w:rPr>
                <w:rFonts w:ascii="Cambria Math" w:hAnsi="Cambria Math" w:cs="David"/>
                <w:i/>
                <w:sz w:val="24"/>
                <w:szCs w:val="24"/>
              </w:rPr>
            </m:ctrlPr>
          </m:sSubPr>
          <m:e>
            <m:r>
              <w:rPr>
                <w:rFonts w:ascii="Cambria Math" w:hAnsi="Cambria Math" w:cs="David"/>
                <w:sz w:val="24"/>
                <w:szCs w:val="24"/>
              </w:rPr>
              <m:t xml:space="preserve"> f</m:t>
            </m:r>
          </m:e>
          <m:sub>
            <m:r>
              <w:rPr>
                <w:rFonts w:ascii="Cambria Math" w:hAnsi="Cambria Math" w:cs="David"/>
                <w:sz w:val="24"/>
                <w:szCs w:val="24"/>
              </w:rPr>
              <m:t>ijd</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kjd</m:t>
            </m:r>
          </m:sub>
        </m:sSub>
        <m:r>
          <w:rPr>
            <w:rFonts w:ascii="Cambria Math" w:hAnsi="Cambria Math" w:cs="David"/>
            <w:sz w:val="24"/>
            <w:szCs w:val="24"/>
          </w:rPr>
          <m:t>+lec_len+</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den>
        </m:f>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1-mb</m:t>
            </m:r>
            <m:sSub>
              <m:sSubPr>
                <m:ctrlPr>
                  <w:rPr>
                    <w:rFonts w:ascii="Cambria Math" w:hAnsi="Cambria Math" w:cs="David"/>
                    <w:i/>
                    <w:sz w:val="24"/>
                    <w:szCs w:val="24"/>
                  </w:rPr>
                </m:ctrlPr>
              </m:sSubPr>
              <m:e>
                <m:r>
                  <w:rPr>
                    <w:rFonts w:ascii="Cambria Math" w:hAnsi="Cambria Math" w:cs="David"/>
                    <w:sz w:val="24"/>
                    <w:szCs w:val="24"/>
                  </w:rPr>
                  <m:t>l</m:t>
                </m:r>
              </m:e>
              <m:sub>
                <m:r>
                  <w:rPr>
                    <w:rFonts w:ascii="Cambria Math" w:hAnsi="Cambria Math" w:cs="David"/>
                    <w:sz w:val="24"/>
                    <w:szCs w:val="24"/>
                  </w:rPr>
                  <m:t>j</m:t>
                </m:r>
              </m:sub>
            </m:sSub>
          </m:e>
        </m:d>
        <m:sSub>
          <m:sSubPr>
            <m:ctrlPr>
              <w:rPr>
                <w:rFonts w:ascii="Cambria Math" w:hAnsi="Cambria Math" w:cs="David"/>
                <w:i/>
                <w:sz w:val="24"/>
                <w:szCs w:val="24"/>
              </w:rPr>
            </m:ctrlPr>
          </m:sSubPr>
          <m:e>
            <m:r>
              <w:rPr>
                <w:rFonts w:ascii="Cambria Math" w:hAnsi="Cambria Math" w:cs="David"/>
                <w:sz w:val="24"/>
                <w:szCs w:val="24"/>
              </w:rPr>
              <m:t>∙dist</m:t>
            </m:r>
          </m:e>
          <m:sub>
            <m:r>
              <w:rPr>
                <w:rFonts w:ascii="Cambria Math" w:hAnsi="Cambria Math" w:cs="David"/>
                <w:sz w:val="24"/>
                <w:szCs w:val="24"/>
              </w:rPr>
              <m:t>k,i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dist</m:t>
            </m:r>
          </m:e>
          <m:sub>
            <m:r>
              <w:rPr>
                <w:rFonts w:ascii="Cambria Math" w:hAnsi="Cambria Math" w:cs="David"/>
                <w:sz w:val="24"/>
                <w:szCs w:val="24"/>
              </w:rPr>
              <m:t>k,i</m:t>
            </m:r>
          </m:sub>
        </m:sSub>
        <m:r>
          <w:rPr>
            <w:rFonts w:ascii="Cambria Math" w:hAnsi="Cambria Math" w:cs="David"/>
            <w:sz w:val="24"/>
            <w:szCs w:val="24"/>
          </w:rPr>
          <m:t>-M</m:t>
        </m:r>
        <m:d>
          <m:dPr>
            <m:ctrlPr>
              <w:rPr>
                <w:rFonts w:ascii="Cambria Math" w:hAnsi="Cambria Math" w:cs="David"/>
                <w:i/>
                <w:sz w:val="24"/>
                <w:szCs w:val="24"/>
              </w:rPr>
            </m:ctrlPr>
          </m:dPr>
          <m:e>
            <m:r>
              <w:rPr>
                <w:rFonts w:ascii="Cambria Math" w:hAnsi="Cambria Math" w:cs="David"/>
                <w:sz w:val="24"/>
                <w:szCs w:val="24"/>
              </w:rPr>
              <m:t>2-</m:t>
            </m:r>
            <m:sSub>
              <m:sSubPr>
                <m:ctrlPr>
                  <w:rPr>
                    <w:rFonts w:ascii="Cambria Math" w:hAnsi="Cambria Math" w:cs="David"/>
                    <w:i/>
                    <w:sz w:val="24"/>
                    <w:szCs w:val="24"/>
                  </w:rPr>
                </m:ctrlPr>
              </m:sSubPr>
              <m:e>
                <m:r>
                  <w:rPr>
                    <w:rFonts w:ascii="Cambria Math" w:hAnsi="Cambria Math" w:cs="David"/>
                    <w:sz w:val="24"/>
                    <w:szCs w:val="24"/>
                  </w:rPr>
                  <m:t xml:space="preserve"> X</m:t>
                </m:r>
              </m:e>
              <m:sub>
                <m:r>
                  <w:rPr>
                    <w:rFonts w:ascii="Cambria Math" w:hAnsi="Cambria Math" w:cs="David"/>
                    <w:sz w:val="24"/>
                    <w:szCs w:val="24"/>
                  </w:rPr>
                  <m:t>kjdo</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 xml:space="preserve"> X</m:t>
                </m:r>
              </m:e>
              <m:sub>
                <m:r>
                  <w:rPr>
                    <w:rFonts w:ascii="Cambria Math" w:hAnsi="Cambria Math" w:cs="David"/>
                    <w:sz w:val="24"/>
                    <w:szCs w:val="24"/>
                  </w:rPr>
                  <m:t>ijds</m:t>
                </m:r>
              </m:sub>
            </m:sSub>
          </m:e>
        </m:d>
        <m:r>
          <w:rPr>
            <w:rFonts w:ascii="Cambria Math" w:hAnsi="Cambria Math" w:cs="David"/>
            <w:sz w:val="24"/>
            <w:szCs w:val="24"/>
          </w:rPr>
          <m:t xml:space="preserve">    s.t: o&lt;s</m:t>
        </m:r>
        <m:r>
          <w:rPr>
            <w:rFonts w:ascii="Cambria Math" w:eastAsiaTheme="minorEastAsia" w:hAnsi="Cambria Math" w:cs="David"/>
            <w:sz w:val="24"/>
            <w:szCs w:val="24"/>
          </w:rPr>
          <m:t xml:space="preserve">,  j=1,..,20, </m:t>
        </m:r>
        <m:r>
          <w:rPr>
            <w:rFonts w:ascii="Cambria Math" w:hAnsi="Cambria Math" w:cs="David"/>
            <w:sz w:val="24"/>
            <w:szCs w:val="24"/>
          </w:rPr>
          <m:t>∀</m:t>
        </m:r>
        <m:r>
          <w:rPr>
            <w:rFonts w:ascii="Cambria Math" w:eastAsiaTheme="minorEastAsia" w:hAnsi="Cambria Math" w:cs="David"/>
            <w:sz w:val="24"/>
            <w:szCs w:val="24"/>
          </w:rPr>
          <m:t>i≠k</m:t>
        </m:r>
      </m:oMath>
      <w:r w:rsidRPr="007F0CA0">
        <w:rPr>
          <w:rFonts w:ascii="David" w:eastAsiaTheme="minorEastAsia" w:hAnsi="David" w:cs="David"/>
          <w:i/>
          <w:sz w:val="24"/>
          <w:szCs w:val="24"/>
        </w:rPr>
        <w:t xml:space="preserve"> </w:t>
      </w:r>
    </w:p>
    <w:p w14:paraId="2762F0F0" w14:textId="0A0B9A38" w:rsidR="001E7D7B" w:rsidRPr="007F0CA0" w:rsidRDefault="00EA540F" w:rsidP="001E7D7B">
      <w:pPr>
        <w:spacing w:line="360" w:lineRule="auto"/>
        <w:rPr>
          <w:rFonts w:ascii="David" w:eastAsiaTheme="minorEastAsia" w:hAnsi="David" w:cs="David"/>
          <w:i/>
          <w:sz w:val="24"/>
          <w:szCs w:val="24"/>
          <w:rtl/>
        </w:rPr>
      </w:pP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11</m:t>
            </m:r>
          </m:e>
        </m:d>
        <m:sSub>
          <m:sSubPr>
            <m:ctrlPr>
              <w:rPr>
                <w:rFonts w:ascii="Cambria Math" w:hAnsi="Cambria Math" w:cs="David"/>
                <w:i/>
                <w:sz w:val="24"/>
                <w:szCs w:val="24"/>
              </w:rPr>
            </m:ctrlPr>
          </m:sSubPr>
          <m:e>
            <m:r>
              <w:rPr>
                <w:rFonts w:ascii="Cambria Math" w:hAnsi="Cambria Math" w:cs="David"/>
                <w:sz w:val="24"/>
                <w:szCs w:val="24"/>
              </w:rPr>
              <m:t xml:space="preserve"> </m:t>
            </m:r>
            <m:r>
              <w:rPr>
                <w:rFonts w:ascii="Cambria Math" w:hAnsi="Cambria Math" w:cs="David"/>
                <w:sz w:val="24"/>
                <w:szCs w:val="24"/>
              </w:rPr>
              <m:t>f</m:t>
            </m:r>
          </m:e>
          <m:sub>
            <m:r>
              <w:rPr>
                <w:rFonts w:ascii="Cambria Math" w:hAnsi="Cambria Math" w:cs="David"/>
                <w:sz w:val="24"/>
                <w:szCs w:val="24"/>
              </w:rPr>
              <m:t>ijd</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kjd</m:t>
            </m:r>
          </m:sub>
        </m:sSub>
        <m:r>
          <w:rPr>
            <w:rFonts w:ascii="Cambria Math" w:hAnsi="Cambria Math" w:cs="David"/>
            <w:sz w:val="24"/>
            <w:szCs w:val="24"/>
          </w:rPr>
          <m:t>+</m:t>
        </m:r>
        <m:r>
          <w:rPr>
            <w:rFonts w:ascii="Cambria Math" w:hAnsi="Cambria Math" w:cs="David"/>
            <w:sz w:val="24"/>
            <w:szCs w:val="24"/>
          </w:rPr>
          <m:t>works</m:t>
        </m:r>
        <m:r>
          <w:rPr>
            <w:rFonts w:ascii="Cambria Math" w:hAnsi="Cambria Math" w:cs="David"/>
            <w:sz w:val="24"/>
            <w:szCs w:val="24"/>
          </w:rPr>
          <m:t>h</m:t>
        </m:r>
        <m:r>
          <w:rPr>
            <w:rFonts w:ascii="Cambria Math" w:hAnsi="Cambria Math" w:cs="David"/>
            <w:sz w:val="24"/>
            <w:szCs w:val="24"/>
          </w:rPr>
          <m:t>op</m:t>
        </m:r>
        <m:r>
          <w:rPr>
            <w:rFonts w:ascii="Cambria Math" w:hAnsi="Cambria Math" w:cs="David"/>
            <w:sz w:val="24"/>
            <w:szCs w:val="24"/>
          </w:rPr>
          <m:t>_</m:t>
        </m:r>
        <m:r>
          <w:rPr>
            <w:rFonts w:ascii="Cambria Math" w:hAnsi="Cambria Math" w:cs="David"/>
            <w:sz w:val="24"/>
            <w:szCs w:val="24"/>
          </w:rPr>
          <m:t>len</m:t>
        </m:r>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den>
        </m:f>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m:t>
            </m:r>
            <m:r>
              <w:rPr>
                <w:rFonts w:ascii="Cambria Math" w:hAnsi="Cambria Math" w:cs="David"/>
                <w:sz w:val="24"/>
                <w:szCs w:val="24"/>
              </w:rPr>
              <m:t>mb</m:t>
            </m:r>
            <m:sSub>
              <m:sSubPr>
                <m:ctrlPr>
                  <w:rPr>
                    <w:rFonts w:ascii="Cambria Math" w:hAnsi="Cambria Math" w:cs="David"/>
                    <w:i/>
                    <w:sz w:val="24"/>
                    <w:szCs w:val="24"/>
                  </w:rPr>
                </m:ctrlPr>
              </m:sSubPr>
              <m:e>
                <m:r>
                  <w:rPr>
                    <w:rFonts w:ascii="Cambria Math" w:hAnsi="Cambria Math" w:cs="David"/>
                    <w:sz w:val="24"/>
                    <w:szCs w:val="24"/>
                  </w:rPr>
                  <m:t>l</m:t>
                </m:r>
              </m:e>
              <m:sub>
                <m:r>
                  <w:rPr>
                    <w:rFonts w:ascii="Cambria Math" w:hAnsi="Cambria Math" w:cs="David"/>
                    <w:sz w:val="24"/>
                    <w:szCs w:val="24"/>
                  </w:rPr>
                  <m:t>j</m:t>
                </m:r>
              </m:sub>
            </m:sSub>
          </m:e>
        </m:d>
        <m:sSub>
          <m:sSubPr>
            <m:ctrlPr>
              <w:rPr>
                <w:rFonts w:ascii="Cambria Math" w:hAnsi="Cambria Math" w:cs="David"/>
                <w:i/>
                <w:sz w:val="24"/>
                <w:szCs w:val="24"/>
              </w:rPr>
            </m:ctrlPr>
          </m:sSubPr>
          <m:e>
            <m:r>
              <w:rPr>
                <w:rFonts w:ascii="Cambria Math" w:hAnsi="Cambria Math" w:cs="David"/>
                <w:sz w:val="24"/>
                <w:szCs w:val="24"/>
              </w:rPr>
              <m:t>∙</m:t>
            </m:r>
            <m:r>
              <w:rPr>
                <w:rFonts w:ascii="Cambria Math" w:hAnsi="Cambria Math" w:cs="David"/>
                <w:sz w:val="24"/>
                <w:szCs w:val="24"/>
              </w:rPr>
              <m:t>dist</m:t>
            </m:r>
          </m:e>
          <m:sub>
            <m:r>
              <w:rPr>
                <w:rFonts w:ascii="Cambria Math" w:hAnsi="Cambria Math" w:cs="David"/>
                <w:sz w:val="24"/>
                <w:szCs w:val="24"/>
              </w:rPr>
              <m:t>k</m:t>
            </m:r>
            <m:r>
              <w:rPr>
                <w:rFonts w:ascii="Cambria Math" w:hAnsi="Cambria Math" w:cs="David"/>
                <w:sz w:val="24"/>
                <w:szCs w:val="24"/>
              </w:rPr>
              <m:t>,</m:t>
            </m:r>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r>
              <w:rPr>
                <w:rFonts w:ascii="Cambria Math" w:hAnsi="Cambria Math" w:cs="David"/>
                <w:sz w:val="24"/>
                <w:szCs w:val="24"/>
              </w:rPr>
              <m:t>ist</m:t>
            </m:r>
          </m:e>
          <m:sub>
            <m:r>
              <w:rPr>
                <w:rFonts w:ascii="Cambria Math" w:hAnsi="Cambria Math" w:cs="David"/>
                <w:sz w:val="24"/>
                <w:szCs w:val="24"/>
              </w:rPr>
              <m:t>k</m:t>
            </m:r>
            <m:r>
              <w:rPr>
                <w:rFonts w:ascii="Cambria Math" w:hAnsi="Cambria Math" w:cs="David"/>
                <w:sz w:val="24"/>
                <w:szCs w:val="24"/>
              </w:rPr>
              <m:t>,</m:t>
            </m:r>
            <m:r>
              <w:rPr>
                <w:rFonts w:ascii="Cambria Math" w:hAnsi="Cambria Math" w:cs="David"/>
                <w:sz w:val="24"/>
                <w:szCs w:val="24"/>
              </w:rPr>
              <m:t>i</m:t>
            </m:r>
          </m:sub>
        </m:sSub>
        <m:r>
          <w:rPr>
            <w:rFonts w:ascii="Cambria Math" w:hAnsi="Cambria Math" w:cs="David"/>
            <w:sz w:val="24"/>
            <w:szCs w:val="24"/>
          </w:rPr>
          <m:t>-</m:t>
        </m:r>
        <m:r>
          <w:rPr>
            <w:rFonts w:ascii="Cambria Math" w:hAnsi="Cambria Math" w:cs="David"/>
            <w:sz w:val="24"/>
            <w:szCs w:val="24"/>
          </w:rPr>
          <m:t>M</m:t>
        </m:r>
        <m:d>
          <m:dPr>
            <m:ctrlPr>
              <w:rPr>
                <w:rFonts w:ascii="Cambria Math" w:hAnsi="Cambria Math" w:cs="David"/>
                <w:i/>
                <w:sz w:val="24"/>
                <w:szCs w:val="24"/>
              </w:rPr>
            </m:ctrlPr>
          </m:dPr>
          <m:e>
            <m:r>
              <w:rPr>
                <w:rFonts w:ascii="Cambria Math" w:hAnsi="Cambria Math" w:cs="David"/>
                <w:sz w:val="24"/>
                <w:szCs w:val="24"/>
              </w:rPr>
              <m:t>2-</m:t>
            </m:r>
            <m:sSub>
              <m:sSubPr>
                <m:ctrlPr>
                  <w:rPr>
                    <w:rFonts w:ascii="Cambria Math" w:hAnsi="Cambria Math" w:cs="David"/>
                    <w:i/>
                    <w:sz w:val="24"/>
                    <w:szCs w:val="24"/>
                  </w:rPr>
                </m:ctrlPr>
              </m:sSubPr>
              <m:e>
                <m:r>
                  <w:rPr>
                    <w:rFonts w:ascii="Cambria Math" w:hAnsi="Cambria Math" w:cs="David"/>
                    <w:sz w:val="24"/>
                    <w:szCs w:val="24"/>
                  </w:rPr>
                  <m:t xml:space="preserve"> </m:t>
                </m:r>
                <m:r>
                  <w:rPr>
                    <w:rFonts w:ascii="Cambria Math" w:hAnsi="Cambria Math" w:cs="David"/>
                    <w:sz w:val="24"/>
                    <w:szCs w:val="24"/>
                  </w:rPr>
                  <m:t>X</m:t>
                </m:r>
              </m:e>
              <m:sub>
                <m:r>
                  <w:rPr>
                    <w:rFonts w:ascii="Cambria Math" w:hAnsi="Cambria Math" w:cs="David"/>
                    <w:sz w:val="24"/>
                    <w:szCs w:val="24"/>
                  </w:rPr>
                  <m:t>kjdo</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 xml:space="preserve"> </m:t>
                </m:r>
                <m:r>
                  <w:rPr>
                    <w:rFonts w:ascii="Cambria Math" w:hAnsi="Cambria Math" w:cs="David"/>
                    <w:sz w:val="24"/>
                    <w:szCs w:val="24"/>
                  </w:rPr>
                  <m:t>X</m:t>
                </m:r>
              </m:e>
              <m:sub>
                <m:r>
                  <w:rPr>
                    <w:rFonts w:ascii="Cambria Math" w:hAnsi="Cambria Math" w:cs="David"/>
                    <w:sz w:val="24"/>
                    <w:szCs w:val="24"/>
                  </w:rPr>
                  <m:t>ijds</m:t>
                </m:r>
              </m:sub>
            </m:sSub>
          </m:e>
        </m:d>
        <m:r>
          <w:rPr>
            <w:rFonts w:ascii="Cambria Math" w:hAnsi="Cambria Math" w:cs="David"/>
            <w:sz w:val="24"/>
            <w:szCs w:val="24"/>
          </w:rPr>
          <m:t xml:space="preserve">    </m:t>
        </m:r>
        <m:r>
          <w:rPr>
            <w:rFonts w:ascii="Cambria Math" w:hAnsi="Cambria Math" w:cs="David"/>
            <w:sz w:val="24"/>
            <w:szCs w:val="24"/>
          </w:rPr>
          <m:t>s</m:t>
        </m:r>
        <m:r>
          <w:rPr>
            <w:rFonts w:ascii="Cambria Math" w:hAnsi="Cambria Math" w:cs="David"/>
            <w:sz w:val="24"/>
            <w:szCs w:val="24"/>
          </w:rPr>
          <m:t>.</m:t>
        </m:r>
        <m:r>
          <w:rPr>
            <w:rFonts w:ascii="Cambria Math" w:hAnsi="Cambria Math" w:cs="David"/>
            <w:sz w:val="24"/>
            <w:szCs w:val="24"/>
          </w:rPr>
          <m:t>t</m:t>
        </m:r>
        <m:r>
          <w:rPr>
            <w:rFonts w:ascii="Cambria Math" w:hAnsi="Cambria Math" w:cs="David"/>
            <w:sz w:val="24"/>
            <w:szCs w:val="24"/>
          </w:rPr>
          <m:t xml:space="preserve">: </m:t>
        </m:r>
        <m:r>
          <w:rPr>
            <w:rFonts w:ascii="Cambria Math" w:hAnsi="Cambria Math" w:cs="David"/>
            <w:sz w:val="24"/>
            <w:szCs w:val="24"/>
          </w:rPr>
          <m:t>o</m:t>
        </m:r>
        <m:r>
          <w:rPr>
            <w:rFonts w:ascii="Cambria Math" w:hAnsi="Cambria Math" w:cs="David"/>
            <w:sz w:val="24"/>
            <w:szCs w:val="24"/>
          </w:rPr>
          <m:t>&lt;</m:t>
        </m:r>
        <m:r>
          <w:rPr>
            <w:rFonts w:ascii="Cambria Math" w:hAnsi="Cambria Math" w:cs="David"/>
            <w:sz w:val="24"/>
            <w:szCs w:val="24"/>
          </w:rPr>
          <m:t>s</m:t>
        </m:r>
        <m:r>
          <w:rPr>
            <w:rFonts w:ascii="Cambria Math" w:hAnsi="Cambria Math" w:cs="David"/>
            <w:sz w:val="24"/>
            <w:szCs w:val="24"/>
          </w:rPr>
          <m:t xml:space="preserve">,  </m:t>
        </m:r>
        <m:r>
          <w:rPr>
            <w:rFonts w:ascii="Cambria Math" w:hAnsi="Cambria Math" w:cs="David"/>
            <w:sz w:val="24"/>
            <w:szCs w:val="24"/>
          </w:rPr>
          <m:t>j</m:t>
        </m:r>
        <m:r>
          <w:rPr>
            <w:rFonts w:ascii="Cambria Math" w:hAnsi="Cambria Math" w:cs="David"/>
            <w:sz w:val="24"/>
            <w:szCs w:val="24"/>
          </w:rPr>
          <m:t>=21,..,40</m:t>
        </m:r>
        <m:r>
          <w:rPr>
            <w:rFonts w:ascii="Cambria Math" w:eastAsiaTheme="minorEastAsia" w:hAnsi="Cambria Math" w:cs="David"/>
            <w:sz w:val="24"/>
            <w:szCs w:val="24"/>
          </w:rPr>
          <m:t xml:space="preserve">, </m:t>
        </m:r>
        <m:r>
          <w:rPr>
            <w:rFonts w:ascii="Cambria Math" w:hAnsi="Cambria Math" w:cs="David"/>
            <w:sz w:val="24"/>
            <w:szCs w:val="24"/>
          </w:rPr>
          <m:t>∀</m:t>
        </m:r>
        <m:r>
          <w:rPr>
            <w:rFonts w:ascii="Cambria Math" w:eastAsiaTheme="minorEastAsia" w:hAnsi="Cambria Math" w:cs="David"/>
            <w:sz w:val="24"/>
            <w:szCs w:val="24"/>
          </w:rPr>
          <m:t>i</m:t>
        </m:r>
        <m:r>
          <w:rPr>
            <w:rFonts w:ascii="Cambria Math" w:eastAsiaTheme="minorEastAsia" w:hAnsi="Cambria Math" w:cs="David"/>
            <w:sz w:val="24"/>
            <w:szCs w:val="24"/>
          </w:rPr>
          <m:t>≠</m:t>
        </m:r>
        <m:r>
          <w:rPr>
            <w:rFonts w:ascii="Cambria Math" w:eastAsiaTheme="minorEastAsia" w:hAnsi="Cambria Math" w:cs="David"/>
            <w:sz w:val="24"/>
            <w:szCs w:val="24"/>
          </w:rPr>
          <m:t>k</m:t>
        </m:r>
      </m:oMath>
      <w:r w:rsidR="001E7D7B" w:rsidRPr="007F0CA0">
        <w:rPr>
          <w:rFonts w:ascii="David" w:eastAsiaTheme="minorEastAsia" w:hAnsi="David" w:cs="David"/>
          <w:i/>
          <w:sz w:val="24"/>
          <w:szCs w:val="24"/>
        </w:rPr>
        <w:t xml:space="preserve"> </w:t>
      </w:r>
      <w:r w:rsidR="001E7D7B" w:rsidRPr="007F0CA0">
        <w:rPr>
          <w:rFonts w:ascii="David" w:eastAsiaTheme="minorEastAsia" w:hAnsi="David" w:cs="David"/>
          <w:i/>
          <w:sz w:val="24"/>
          <w:szCs w:val="24"/>
          <w:rtl/>
        </w:rPr>
        <w:t xml:space="preserve"> </w:t>
      </w:r>
    </w:p>
    <w:p w14:paraId="19C1EC59" w14:textId="0CD97F07" w:rsidR="001E7D7B" w:rsidRPr="007F0CA0" w:rsidRDefault="00EA540F" w:rsidP="001E7D7B">
      <w:pPr>
        <w:spacing w:line="360" w:lineRule="auto"/>
        <w:ind w:left="90"/>
        <w:jc w:val="both"/>
        <w:rPr>
          <w:rFonts w:ascii="David" w:eastAsiaTheme="minorEastAsia" w:hAnsi="David" w:cs="David"/>
          <w:i/>
          <w:sz w:val="24"/>
          <w:szCs w:val="24"/>
          <w:rtl/>
        </w:rPr>
      </w:pPr>
      <m:oMathPara>
        <m:oMathParaPr>
          <m:jc m:val="left"/>
        </m:oMathParaPr>
        <m:oMath>
          <m:sSub>
            <m:sSubPr>
              <m:ctrlPr>
                <w:rPr>
                  <w:rFonts w:ascii="Cambria Math" w:hAnsi="Cambria Math" w:cs="David"/>
                  <w:i/>
                  <w:sz w:val="24"/>
                  <w:szCs w:val="24"/>
                </w:rPr>
              </m:ctrlPr>
            </m:sSubPr>
            <m:e>
              <m:d>
                <m:dPr>
                  <m:ctrlPr>
                    <w:rPr>
                      <w:rFonts w:ascii="Cambria Math" w:hAnsi="Cambria Math" w:cs="David"/>
                      <w:i/>
                      <w:sz w:val="24"/>
                      <w:szCs w:val="24"/>
                    </w:rPr>
                  </m:ctrlPr>
                </m:dPr>
                <m:e>
                  <m:r>
                    <w:rPr>
                      <w:rFonts w:ascii="Cambria Math" w:hAnsi="Cambria Math" w:cs="David"/>
                      <w:sz w:val="24"/>
                      <w:szCs w:val="24"/>
                    </w:rPr>
                    <m:t>12</m:t>
                  </m:r>
                </m:e>
              </m:d>
              <m:r>
                <w:rPr>
                  <w:rFonts w:ascii="Cambria Math" w:hAnsi="Cambria Math" w:cs="David"/>
                  <w:sz w:val="24"/>
                  <w:szCs w:val="24"/>
                </w:rPr>
                <m:t xml:space="preserve"> </m:t>
              </m:r>
              <m:r>
                <w:rPr>
                  <w:rFonts w:ascii="Cambria Math" w:hAnsi="Cambria Math" w:cs="David"/>
                  <w:sz w:val="24"/>
                  <w:szCs w:val="24"/>
                </w:rPr>
                <m:t>f</m:t>
              </m:r>
            </m:e>
            <m:sub>
              <m:r>
                <w:rPr>
                  <w:rFonts w:ascii="Cambria Math" w:hAnsi="Cambria Math" w:cs="David"/>
                  <w:sz w:val="24"/>
                  <w:szCs w:val="24"/>
                </w:rPr>
                <m:t>ijd</m:t>
              </m:r>
            </m:sub>
          </m:sSub>
          <m:r>
            <w:rPr>
              <w:rFonts w:ascii="Cambria Math" w:eastAsiaTheme="minorEastAsia" w:hAnsi="Cambria Math" w:cs="David"/>
              <w:sz w:val="24"/>
              <w:szCs w:val="24"/>
            </w:rPr>
            <m:t>=</m:t>
          </m:r>
          <m:nary>
            <m:naryPr>
              <m:chr m:val="∑"/>
              <m:limLoc m:val="undOvr"/>
              <m:ctrlPr>
                <w:rPr>
                  <w:rFonts w:ascii="Cambria Math" w:hAnsi="Cambria Math" w:cs="David"/>
                  <w:i/>
                  <w:sz w:val="24"/>
                  <w:szCs w:val="24"/>
                </w:rPr>
              </m:ctrlPr>
            </m:naryPr>
            <m:sub>
              <m:r>
                <w:rPr>
                  <w:rFonts w:ascii="Cambria Math" w:hAnsi="Cambria Math" w:cs="David"/>
                  <w:sz w:val="24"/>
                  <w:szCs w:val="24"/>
                </w:rPr>
                <m:t>s</m:t>
              </m:r>
              <m:r>
                <w:rPr>
                  <w:rFonts w:ascii="Cambria Math" w:hAnsi="Cambria Math" w:cs="David"/>
                  <w:sz w:val="24"/>
                  <w:szCs w:val="24"/>
                </w:rPr>
                <m:t>=0</m:t>
              </m:r>
            </m:sub>
            <m:sup>
              <m:r>
                <w:rPr>
                  <w:rFonts w:ascii="Cambria Math" w:hAnsi="Cambria Math" w:cs="David"/>
                  <w:sz w:val="24"/>
                  <w:szCs w:val="24"/>
                </w:rPr>
                <m:t>40</m:t>
              </m:r>
            </m:sup>
            <m:e>
              <m:sSub>
                <m:sSubPr>
                  <m:ctrlPr>
                    <w:rPr>
                      <w:rFonts w:ascii="Cambria Math" w:hAnsi="Cambria Math" w:cs="David"/>
                      <w:i/>
                      <w:sz w:val="24"/>
                      <w:szCs w:val="24"/>
                    </w:rPr>
                  </m:ctrlPr>
                </m:sSubPr>
                <m:e>
                  <m:r>
                    <w:rPr>
                      <w:rFonts w:ascii="Cambria Math" w:hAnsi="Cambria Math" w:cs="David"/>
                      <w:sz w:val="24"/>
                      <w:szCs w:val="24"/>
                    </w:rPr>
                    <m:t xml:space="preserve"> </m:t>
                  </m:r>
                  <m:r>
                    <w:rPr>
                      <w:rFonts w:ascii="Cambria Math" w:hAnsi="Cambria Math" w:cs="David"/>
                      <w:sz w:val="24"/>
                      <w:szCs w:val="24"/>
                    </w:rPr>
                    <m:t>X</m:t>
                  </m:r>
                </m:e>
                <m:sub>
                  <m:r>
                    <w:rPr>
                      <w:rFonts w:ascii="Cambria Math" w:hAnsi="Cambria Math" w:cs="David"/>
                      <w:sz w:val="24"/>
                      <w:szCs w:val="24"/>
                    </w:rPr>
                    <m:t>ijds</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8+</m:t>
                  </m:r>
                  <m:f>
                    <m:fPr>
                      <m:ctrlPr>
                        <w:rPr>
                          <w:rFonts w:ascii="Cambria Math" w:hAnsi="Cambria Math" w:cs="David"/>
                          <w:i/>
                          <w:sz w:val="24"/>
                          <w:szCs w:val="24"/>
                        </w:rPr>
                      </m:ctrlPr>
                    </m:fPr>
                    <m:num>
                      <m:r>
                        <w:rPr>
                          <w:rFonts w:ascii="Cambria Math" w:hAnsi="Cambria Math" w:cs="David"/>
                          <w:sz w:val="24"/>
                          <w:szCs w:val="24"/>
                        </w:rPr>
                        <m:t>s</m:t>
                      </m:r>
                      <m:r>
                        <w:rPr>
                          <w:rFonts w:ascii="Cambria Math" w:hAnsi="Cambria Math" w:cs="David"/>
                          <w:sz w:val="24"/>
                          <w:szCs w:val="24"/>
                        </w:rPr>
                        <m:t>*</m:t>
                      </m:r>
                      <m:r>
                        <w:rPr>
                          <w:rFonts w:ascii="Cambria Math" w:hAnsi="Cambria Math" w:cs="David"/>
                          <w:sz w:val="24"/>
                          <w:szCs w:val="24"/>
                        </w:rPr>
                        <m:t>15</m:t>
                      </m:r>
                    </m:num>
                    <m:den>
                      <m:r>
                        <w:rPr>
                          <w:rFonts w:ascii="Cambria Math" w:hAnsi="Cambria Math" w:cs="David"/>
                          <w:sz w:val="24"/>
                          <w:szCs w:val="24"/>
                        </w:rPr>
                        <m:t>60</m:t>
                      </m:r>
                    </m:den>
                  </m:f>
                </m:e>
              </m:d>
            </m:e>
          </m:nary>
          <m:r>
            <w:rPr>
              <w:rFonts w:ascii="Cambria Math" w:hAnsi="Cambria Math" w:cs="David"/>
              <w:sz w:val="24"/>
              <w:szCs w:val="24"/>
            </w:rPr>
            <m:t xml:space="preserve">    ∀ </m:t>
          </m:r>
          <m:r>
            <w:rPr>
              <w:rFonts w:ascii="Cambria Math" w:hAnsi="Cambria Math" w:cs="David"/>
              <w:sz w:val="24"/>
              <w:szCs w:val="24"/>
            </w:rPr>
            <m:t>j</m:t>
          </m:r>
          <m:r>
            <w:rPr>
              <w:rFonts w:ascii="Cambria Math" w:eastAsiaTheme="minorEastAsia" w:hAnsi="Cambria Math" w:cs="David"/>
              <w:sz w:val="24"/>
              <w:szCs w:val="24"/>
            </w:rPr>
            <m:t>,</m:t>
          </m:r>
          <m:r>
            <w:rPr>
              <w:rFonts w:ascii="Cambria Math" w:eastAsiaTheme="minorEastAsia" w:hAnsi="Cambria Math" w:cs="David"/>
              <w:sz w:val="24"/>
              <w:szCs w:val="24"/>
            </w:rPr>
            <m:t>d</m:t>
          </m:r>
          <m:r>
            <w:rPr>
              <w:rFonts w:ascii="Cambria Math" w:eastAsiaTheme="minorEastAsia" w:hAnsi="Cambria Math" w:cs="David"/>
              <w:sz w:val="24"/>
              <w:szCs w:val="24"/>
            </w:rPr>
            <m:t>,</m:t>
          </m:r>
          <m:r>
            <w:rPr>
              <w:rFonts w:ascii="Cambria Math" w:eastAsiaTheme="minorEastAsia" w:hAnsi="Cambria Math" w:cs="David"/>
              <w:sz w:val="24"/>
              <w:szCs w:val="24"/>
            </w:rPr>
            <m:t>i</m:t>
          </m:r>
          <m:r>
            <w:rPr>
              <w:rFonts w:ascii="Cambria Math" w:hAnsi="Cambria Math" w:cs="David"/>
              <w:sz w:val="24"/>
              <w:szCs w:val="24"/>
            </w:rPr>
            <m:t xml:space="preserve">   </m:t>
          </m:r>
        </m:oMath>
      </m:oMathPara>
    </w:p>
    <w:p w14:paraId="3F94DEE9" w14:textId="5D15480F" w:rsidR="001E7D7B" w:rsidRPr="00D3518E" w:rsidRDefault="00EA540F" w:rsidP="001E7D7B">
      <w:pPr>
        <w:spacing w:line="360" w:lineRule="auto"/>
        <w:ind w:left="90"/>
        <w:jc w:val="both"/>
        <w:rPr>
          <w:rFonts w:ascii="David" w:eastAsiaTheme="minorEastAsia" w:hAnsi="David" w:cs="David"/>
          <w:i/>
          <w:sz w:val="24"/>
          <w:szCs w:val="24"/>
        </w:rPr>
      </w:pPr>
      <m:oMathPara>
        <m:oMathParaPr>
          <m:jc m:val="left"/>
        </m:oMathParaPr>
        <m:oMath>
          <m:sSub>
            <m:sSubPr>
              <m:ctrlPr>
                <w:rPr>
                  <w:rFonts w:ascii="Cambria Math" w:hAnsi="Cambria Math" w:cs="David"/>
                  <w:i/>
                  <w:sz w:val="24"/>
                  <w:szCs w:val="24"/>
                </w:rPr>
              </m:ctrlPr>
            </m:sSubPr>
            <m:e>
              <m:d>
                <m:dPr>
                  <m:ctrlPr>
                    <w:rPr>
                      <w:rFonts w:ascii="Cambria Math" w:hAnsi="Cambria Math" w:cs="David"/>
                      <w:i/>
                      <w:sz w:val="24"/>
                      <w:szCs w:val="24"/>
                    </w:rPr>
                  </m:ctrlPr>
                </m:dPr>
                <m:e>
                  <m:r>
                    <w:rPr>
                      <w:rFonts w:ascii="Cambria Math" w:hAnsi="Cambria Math" w:cs="David"/>
                      <w:sz w:val="24"/>
                      <w:szCs w:val="24"/>
                    </w:rPr>
                    <m:t>13</m:t>
                  </m:r>
                </m:e>
              </m:d>
              <m:r>
                <w:rPr>
                  <w:rFonts w:ascii="Cambria Math" w:hAnsi="Cambria Math" w:cs="David"/>
                  <w:sz w:val="24"/>
                  <w:szCs w:val="24"/>
                </w:rPr>
                <m:t xml:space="preserve"> </m:t>
              </m:r>
              <m:r>
                <w:rPr>
                  <w:rFonts w:ascii="Cambria Math" w:hAnsi="Cambria Math" w:cs="David"/>
                  <w:sz w:val="24"/>
                  <w:szCs w:val="24"/>
                </w:rPr>
                <m:t>X</m:t>
              </m:r>
            </m:e>
            <m:sub>
              <m:r>
                <w:rPr>
                  <w:rFonts w:ascii="Cambria Math" w:hAnsi="Cambria Math" w:cs="David"/>
                  <w:sz w:val="24"/>
                  <w:szCs w:val="24"/>
                </w:rPr>
                <m:t>ijds</m:t>
              </m:r>
              <m:r>
                <w:rPr>
                  <w:rFonts w:ascii="Cambria Math" w:hAnsi="Cambria Math" w:cs="David"/>
                  <w:sz w:val="24"/>
                  <w:szCs w:val="24"/>
                </w:rPr>
                <m:t xml:space="preserve"> </m:t>
              </m:r>
            </m:sub>
          </m:sSub>
          <m:r>
            <w:rPr>
              <w:rFonts w:ascii="Cambria Math" w:eastAsiaTheme="minorEastAsia" w:hAnsi="Cambria Math" w:cs="David"/>
              <w:sz w:val="24"/>
              <w:szCs w:val="24"/>
            </w:rPr>
            <m:t>∈</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w:rPr>
              <w:rFonts w:ascii="Cambria Math" w:eastAsiaTheme="minorEastAsia" w:hAnsi="Cambria Math" w:cs="David"/>
              <w:sz w:val="24"/>
              <w:szCs w:val="24"/>
            </w:rPr>
            <m:t xml:space="preserve"> </m:t>
          </m:r>
        </m:oMath>
      </m:oMathPara>
    </w:p>
    <w:p w14:paraId="4D385C8C" w14:textId="3135E4E9" w:rsidR="001E7D7B" w:rsidRPr="005D4CDC" w:rsidRDefault="00EA540F" w:rsidP="001E7D7B">
      <w:pPr>
        <w:spacing w:line="360" w:lineRule="auto"/>
        <w:ind w:left="90"/>
        <w:jc w:val="both"/>
        <w:rPr>
          <w:rFonts w:ascii="David" w:eastAsiaTheme="minorEastAsia" w:hAnsi="David" w:cs="David"/>
          <w:i/>
          <w:sz w:val="24"/>
          <w:szCs w:val="24"/>
          <w:rtl/>
        </w:rPr>
      </w:pPr>
      <m:oMathPara>
        <m:oMathParaPr>
          <m:jc m:val="left"/>
        </m:oMathParaPr>
        <m:oMath>
          <m:sSub>
            <m:sSubPr>
              <m:ctrlPr>
                <w:rPr>
                  <w:rFonts w:ascii="Cambria Math" w:hAnsi="Cambria Math" w:cs="David"/>
                  <w:i/>
                  <w:sz w:val="24"/>
                  <w:szCs w:val="24"/>
                </w:rPr>
              </m:ctrlPr>
            </m:sSubPr>
            <m:e>
              <m:d>
                <m:dPr>
                  <m:ctrlPr>
                    <w:rPr>
                      <w:rFonts w:ascii="Cambria Math" w:hAnsi="Cambria Math" w:cs="David"/>
                      <w:i/>
                      <w:sz w:val="24"/>
                      <w:szCs w:val="24"/>
                    </w:rPr>
                  </m:ctrlPr>
                </m:dPr>
                <m:e>
                  <m:r>
                    <w:rPr>
                      <w:rFonts w:ascii="Cambria Math" w:hAnsi="Cambria Math" w:cs="David"/>
                      <w:sz w:val="24"/>
                      <w:szCs w:val="24"/>
                    </w:rPr>
                    <m:t>14</m:t>
                  </m:r>
                </m:e>
              </m:d>
              <m:r>
                <w:rPr>
                  <w:rFonts w:ascii="Cambria Math" w:hAnsi="Cambria Math" w:cs="David"/>
                  <w:sz w:val="24"/>
                  <w:szCs w:val="24"/>
                </w:rPr>
                <m:t xml:space="preserve"> </m:t>
              </m:r>
              <m:r>
                <w:rPr>
                  <w:rFonts w:ascii="Cambria Math" w:hAnsi="Cambria Math" w:cs="David"/>
                  <w:sz w:val="24"/>
                  <w:szCs w:val="24"/>
                </w:rPr>
                <m:t>f</m:t>
              </m:r>
            </m:e>
            <m:sub>
              <m:r>
                <w:rPr>
                  <w:rFonts w:ascii="Cambria Math" w:hAnsi="Cambria Math" w:cs="David"/>
                  <w:sz w:val="24"/>
                  <w:szCs w:val="24"/>
                </w:rPr>
                <m:t>ijd</m:t>
              </m:r>
              <m:r>
                <w:rPr>
                  <w:rFonts w:ascii="Cambria Math" w:hAnsi="Cambria Math" w:cs="David"/>
                  <w:sz w:val="24"/>
                  <w:szCs w:val="24"/>
                </w:rPr>
                <m:t xml:space="preserve"> </m:t>
              </m:r>
            </m:sub>
          </m:sSub>
          <m:r>
            <w:rPr>
              <w:rFonts w:ascii="Cambria Math" w:eastAsiaTheme="minorEastAsia" w:hAnsi="Cambria Math" w:cs="David"/>
              <w:sz w:val="24"/>
              <w:szCs w:val="24"/>
            </w:rPr>
            <m:t>≥0</m:t>
          </m:r>
        </m:oMath>
      </m:oMathPara>
    </w:p>
    <w:p w14:paraId="064340C7" w14:textId="180DE310" w:rsidR="001E7D7B" w:rsidRPr="00D3518E" w:rsidRDefault="00EA540F" w:rsidP="001E7D7B">
      <w:pPr>
        <w:spacing w:line="360" w:lineRule="auto"/>
        <w:ind w:left="90"/>
        <w:jc w:val="both"/>
        <w:rPr>
          <w:rFonts w:ascii="David" w:eastAsiaTheme="minorEastAsia" w:hAnsi="David" w:cs="David"/>
          <w:i/>
          <w:sz w:val="24"/>
          <w:szCs w:val="24"/>
          <w:rtl/>
        </w:rPr>
      </w:pPr>
      <m:oMathPara>
        <m:oMathParaPr>
          <m:jc m:val="left"/>
        </m:oMathParaPr>
        <m:oMath>
          <m:d>
            <m:dPr>
              <m:ctrlPr>
                <w:rPr>
                  <w:rFonts w:ascii="Cambria Math" w:hAnsi="Cambria Math" w:cs="David"/>
                  <w:i/>
                  <w:sz w:val="24"/>
                  <w:szCs w:val="24"/>
                </w:rPr>
              </m:ctrlPr>
            </m:dPr>
            <m:e>
              <m:r>
                <w:rPr>
                  <w:rFonts w:ascii="Cambria Math" w:hAnsi="Cambria Math" w:cs="David"/>
                  <w:sz w:val="24"/>
                  <w:szCs w:val="24"/>
                </w:rPr>
                <m:t>15</m:t>
              </m:r>
            </m:e>
          </m:d>
          <m:sSub>
            <m:sSubPr>
              <m:ctrlPr>
                <w:rPr>
                  <w:rFonts w:ascii="Cambria Math" w:hAnsi="Cambria Math" w:cs="David"/>
                  <w:i/>
                  <w:sz w:val="24"/>
                  <w:szCs w:val="24"/>
                </w:rPr>
              </m:ctrlPr>
            </m:sSubPr>
            <m:e>
              <m:r>
                <w:rPr>
                  <w:rFonts w:ascii="Cambria Math" w:hAnsi="Cambria Math" w:cs="David"/>
                  <w:sz w:val="24"/>
                  <w:szCs w:val="24"/>
                </w:rPr>
                <m:t xml:space="preserve"> </m:t>
              </m:r>
              <m:r>
                <w:rPr>
                  <w:rFonts w:ascii="Cambria Math" w:hAnsi="Cambria Math" w:cs="David"/>
                  <w:sz w:val="24"/>
                  <w:szCs w:val="24"/>
                </w:rPr>
                <m:t>z</m:t>
              </m:r>
            </m:e>
            <m:sub>
              <m:r>
                <w:rPr>
                  <w:rFonts w:ascii="Cambria Math" w:hAnsi="Cambria Math" w:cs="David"/>
                  <w:sz w:val="24"/>
                  <w:szCs w:val="24"/>
                </w:rPr>
                <m:t>jd</m:t>
              </m:r>
            </m:sub>
          </m:sSub>
          <m:r>
            <w:rPr>
              <w:rFonts w:ascii="Cambria Math" w:eastAsiaTheme="minorEastAsia" w:hAnsi="Cambria Math" w:cs="David"/>
              <w:sz w:val="24"/>
              <w:szCs w:val="24"/>
            </w:rPr>
            <m:t>∈</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oMath>
      </m:oMathPara>
    </w:p>
    <w:p w14:paraId="5D18C492" w14:textId="77777777" w:rsidR="001E7D7B" w:rsidRPr="0061106D" w:rsidRDefault="001E7D7B" w:rsidP="001E7D7B">
      <w:pPr>
        <w:spacing w:line="360" w:lineRule="auto"/>
        <w:ind w:left="90"/>
        <w:jc w:val="both"/>
        <w:rPr>
          <w:rFonts w:ascii="David" w:eastAsiaTheme="minorEastAsia" w:hAnsi="David" w:cs="David"/>
          <w:i/>
          <w:sz w:val="24"/>
          <w:szCs w:val="24"/>
          <w:rtl/>
        </w:rPr>
      </w:pPr>
    </w:p>
    <w:p w14:paraId="1A39EA4F" w14:textId="5F714FA0" w:rsidR="001E7D7B" w:rsidRPr="007F0CA0" w:rsidRDefault="002B653B" w:rsidP="001E7D7B">
      <w:pPr>
        <w:pStyle w:val="Heading2"/>
      </w:pPr>
      <w:bookmarkStart w:id="30" w:name="_Toc135568549"/>
      <w:r>
        <w:rPr>
          <w:rFonts w:hint="cs"/>
          <w:rtl/>
        </w:rPr>
        <w:t>10.6</w:t>
      </w:r>
      <w:r w:rsidR="00AD3145">
        <w:rPr>
          <w:rFonts w:hint="cs"/>
          <w:rtl/>
        </w:rPr>
        <w:t xml:space="preserve"> </w:t>
      </w:r>
      <w:r w:rsidR="001E7D7B" w:rsidRPr="007F0CA0">
        <w:rPr>
          <w:rtl/>
        </w:rPr>
        <w:t>הסבר מילולי של האילוצים</w:t>
      </w:r>
      <w:bookmarkEnd w:id="30"/>
      <w:r w:rsidR="001E7D7B" w:rsidRPr="007F0CA0">
        <w:rPr>
          <w:rtl/>
        </w:rPr>
        <w:br/>
      </w:r>
    </w:p>
    <w:p w14:paraId="3ADEA74D" w14:textId="77777777" w:rsidR="001E7D7B" w:rsidRPr="007F0CA0" w:rsidRDefault="001E7D7B" w:rsidP="001E7D7B">
      <w:pPr>
        <w:pStyle w:val="ListParagraph"/>
        <w:numPr>
          <w:ilvl w:val="0"/>
          <w:numId w:val="14"/>
        </w:numPr>
        <w:bidi/>
        <w:spacing w:after="160" w:line="360" w:lineRule="auto"/>
        <w:jc w:val="both"/>
        <w:rPr>
          <w:rFonts w:ascii="David" w:hAnsi="David" w:cs="David"/>
          <w:i/>
          <w:rtl/>
        </w:rPr>
      </w:pPr>
      <w:r w:rsidRPr="007F0CA0">
        <w:rPr>
          <w:rFonts w:ascii="David" w:hAnsi="David" w:cs="David"/>
          <w:i/>
          <w:rtl/>
        </w:rPr>
        <w:t>אילוץ חפיפה- מרצה אחת משובצת לארגון בתאריך ובסלוט הספציפיים.</w:t>
      </w:r>
    </w:p>
    <w:p w14:paraId="0AC4FD35" w14:textId="77777777" w:rsidR="001E7D7B" w:rsidRDefault="001E7D7B" w:rsidP="001E7D7B">
      <w:pPr>
        <w:pStyle w:val="ListParagraph"/>
        <w:numPr>
          <w:ilvl w:val="0"/>
          <w:numId w:val="14"/>
        </w:numPr>
        <w:bidi/>
        <w:spacing w:after="160" w:line="360" w:lineRule="auto"/>
        <w:jc w:val="both"/>
        <w:rPr>
          <w:rFonts w:ascii="David" w:eastAsiaTheme="minorEastAsia" w:hAnsi="David" w:cs="David"/>
          <w:i/>
        </w:rPr>
      </w:pPr>
      <w:r w:rsidRPr="007F0CA0">
        <w:rPr>
          <w:rFonts w:ascii="David" w:hAnsi="David" w:cs="David"/>
          <w:i/>
          <w:rtl/>
        </w:rPr>
        <w:t>ארגון אחד משובץ למרצה בתאריך ובסלוט ספציפיים</w:t>
      </w:r>
      <w:r w:rsidRPr="007F0CA0">
        <w:rPr>
          <w:rFonts w:ascii="David" w:eastAsiaTheme="minorEastAsia" w:hAnsi="David" w:cs="David"/>
          <w:i/>
          <w:rtl/>
        </w:rPr>
        <w:t>.</w:t>
      </w:r>
    </w:p>
    <w:p w14:paraId="423291A0" w14:textId="77777777" w:rsidR="001E7D7B" w:rsidRDefault="001E7D7B" w:rsidP="001E7D7B">
      <w:pPr>
        <w:pStyle w:val="ListParagraph"/>
        <w:numPr>
          <w:ilvl w:val="0"/>
          <w:numId w:val="14"/>
        </w:numPr>
        <w:bidi/>
        <w:spacing w:after="160" w:line="360" w:lineRule="auto"/>
        <w:jc w:val="both"/>
        <w:rPr>
          <w:rFonts w:ascii="David" w:eastAsiaTheme="minorEastAsia" w:hAnsi="David" w:cs="David"/>
          <w:i/>
        </w:rPr>
      </w:pPr>
      <w:r>
        <w:rPr>
          <w:rFonts w:ascii="David" w:eastAsiaTheme="minorEastAsia" w:hAnsi="David" w:cs="David" w:hint="cs"/>
          <w:i/>
          <w:rtl/>
        </w:rPr>
        <w:t>לארגון מסוים ביום מסוים- תהיה מרצה אחת בסלוט אחד באותו יום.</w:t>
      </w:r>
    </w:p>
    <w:p w14:paraId="290989E2" w14:textId="77777777" w:rsidR="001E7D7B" w:rsidRPr="007C4B4F" w:rsidRDefault="001E7D7B" w:rsidP="001E7D7B">
      <w:pPr>
        <w:pStyle w:val="ListParagraph"/>
        <w:numPr>
          <w:ilvl w:val="0"/>
          <w:numId w:val="14"/>
        </w:numPr>
        <w:bidi/>
        <w:spacing w:after="160" w:line="360" w:lineRule="auto"/>
        <w:jc w:val="both"/>
        <w:rPr>
          <w:rFonts w:ascii="David" w:eastAsiaTheme="minorEastAsia" w:hAnsi="David" w:cs="David"/>
          <w:i/>
        </w:rPr>
      </w:pPr>
      <w:r>
        <w:rPr>
          <w:rFonts w:ascii="David" w:eastAsiaTheme="minorEastAsia" w:hAnsi="David" w:cs="David" w:hint="cs"/>
          <w:i/>
          <w:rtl/>
        </w:rPr>
        <w:t xml:space="preserve">כמו אילוץ 3- רק עבור מנחות. </w:t>
      </w:r>
    </w:p>
    <w:p w14:paraId="608562CB" w14:textId="15E84D4E" w:rsidR="001E7D7B" w:rsidRPr="007F0CA0" w:rsidRDefault="001E7D7B" w:rsidP="001E7D7B">
      <w:pPr>
        <w:pStyle w:val="ListParagraph"/>
        <w:numPr>
          <w:ilvl w:val="0"/>
          <w:numId w:val="14"/>
        </w:numPr>
        <w:bidi/>
        <w:spacing w:after="160" w:line="360" w:lineRule="auto"/>
        <w:jc w:val="both"/>
        <w:rPr>
          <w:rFonts w:ascii="David" w:eastAsiaTheme="minorEastAsia" w:hAnsi="David" w:cs="David"/>
          <w:i/>
        </w:rPr>
      </w:pPr>
      <w:r w:rsidRPr="007F0CA0">
        <w:rPr>
          <w:rFonts w:ascii="David" w:eastAsiaTheme="minorEastAsia" w:hAnsi="David" w:cs="David"/>
          <w:i/>
          <w:rtl/>
        </w:rPr>
        <w:t xml:space="preserve">אילוץ עבור מרצות – אם משובצת ליותר מהרצאה אחת באותו יום, נאלץ שההפרש יהיה גדול מ15 דקות בין ההרצאות. הרצאה נמשכת שעה ולכן ההפרש בין תחילת ההרצאה הראשונה לתחילת ההרצאה השנייה </w:t>
      </w:r>
      <w:r w:rsidR="00A85113">
        <w:rPr>
          <w:rFonts w:ascii="David" w:eastAsiaTheme="minorEastAsia" w:hAnsi="David" w:cs="David" w:hint="cs"/>
          <w:i/>
          <w:rtl/>
        </w:rPr>
        <w:t>צריך</w:t>
      </w:r>
      <w:r w:rsidRPr="007F0CA0">
        <w:rPr>
          <w:rFonts w:ascii="David" w:eastAsiaTheme="minorEastAsia" w:hAnsi="David" w:cs="David"/>
          <w:i/>
          <w:rtl/>
        </w:rPr>
        <w:t xml:space="preserve"> להיות לפחות שעה ורבע (5 סלוטים של רבע שעה).</w:t>
      </w:r>
    </w:p>
    <w:p w14:paraId="782C008D" w14:textId="0ED0C93E" w:rsidR="001E7D7B" w:rsidRPr="007F0CA0" w:rsidRDefault="001E7D7B" w:rsidP="001E7D7B">
      <w:pPr>
        <w:pStyle w:val="ListParagraph"/>
        <w:numPr>
          <w:ilvl w:val="0"/>
          <w:numId w:val="14"/>
        </w:numPr>
        <w:bidi/>
        <w:spacing w:after="160" w:line="360" w:lineRule="auto"/>
        <w:jc w:val="both"/>
        <w:rPr>
          <w:rFonts w:ascii="David" w:eastAsiaTheme="minorEastAsia" w:hAnsi="David" w:cs="David"/>
          <w:i/>
          <w:rtl/>
        </w:rPr>
      </w:pPr>
      <w:r w:rsidRPr="007F0CA0">
        <w:rPr>
          <w:rFonts w:ascii="David" w:eastAsiaTheme="minorEastAsia" w:hAnsi="David" w:cs="David"/>
          <w:i/>
          <w:rtl/>
        </w:rPr>
        <w:t xml:space="preserve">אילוץ עבור מנחות – אם משובצת ליותר מסדנה אחת באותו יום, נאלץ שההפרש יהיה גדול מ15 דקות בין הסדנאות. סדנה מועברת במשך שעתיים ולכן ההפרש בין תחילת הסדנה הראשונה לתחילת הסדנה השנייה </w:t>
      </w:r>
      <w:r w:rsidR="00A85113">
        <w:rPr>
          <w:rFonts w:ascii="David" w:eastAsiaTheme="minorEastAsia" w:hAnsi="David" w:cs="David" w:hint="cs"/>
          <w:i/>
          <w:rtl/>
        </w:rPr>
        <w:t>צריך</w:t>
      </w:r>
      <w:r w:rsidRPr="007F0CA0">
        <w:rPr>
          <w:rFonts w:ascii="David" w:eastAsiaTheme="minorEastAsia" w:hAnsi="David" w:cs="David"/>
          <w:i/>
          <w:rtl/>
        </w:rPr>
        <w:t xml:space="preserve"> להיות לפחות שעה ורבע  (5 סלוטים של רבע שעה)</w:t>
      </w:r>
    </w:p>
    <w:p w14:paraId="4B1E1643" w14:textId="77777777" w:rsidR="001E7D7B" w:rsidRPr="007F0CA0" w:rsidRDefault="001E7D7B" w:rsidP="001E7D7B">
      <w:pPr>
        <w:pStyle w:val="ListParagraph"/>
        <w:numPr>
          <w:ilvl w:val="0"/>
          <w:numId w:val="14"/>
        </w:numPr>
        <w:bidi/>
        <w:spacing w:after="160" w:line="360" w:lineRule="auto"/>
        <w:jc w:val="both"/>
        <w:rPr>
          <w:rFonts w:ascii="David" w:eastAsiaTheme="minorEastAsia" w:hAnsi="David" w:cs="David"/>
          <w:i/>
        </w:rPr>
      </w:pPr>
      <w:r w:rsidRPr="007F0CA0">
        <w:rPr>
          <w:rFonts w:ascii="David" w:eastAsiaTheme="minorEastAsia" w:hAnsi="David" w:cs="David"/>
          <w:i/>
          <w:rtl/>
        </w:rPr>
        <w:t xml:space="preserve">מניעת שיבוץ עבור יום וסלוט מסוימים שבו המרצה/המנחה לא זמינה. </w:t>
      </w:r>
    </w:p>
    <w:p w14:paraId="5C48D7B0" w14:textId="77777777" w:rsidR="001E7D7B" w:rsidRPr="007F0CA0" w:rsidRDefault="001E7D7B" w:rsidP="001E7D7B">
      <w:pPr>
        <w:pStyle w:val="ListParagraph"/>
        <w:numPr>
          <w:ilvl w:val="0"/>
          <w:numId w:val="14"/>
        </w:numPr>
        <w:bidi/>
        <w:spacing w:after="160" w:line="360" w:lineRule="auto"/>
        <w:jc w:val="both"/>
        <w:rPr>
          <w:rFonts w:ascii="David" w:eastAsiaTheme="minorEastAsia" w:hAnsi="David" w:cs="David"/>
          <w:i/>
        </w:rPr>
      </w:pPr>
      <w:r w:rsidRPr="007F0CA0">
        <w:rPr>
          <w:rFonts w:ascii="David" w:eastAsiaTheme="minorEastAsia" w:hAnsi="David" w:cs="David"/>
          <w:i/>
          <w:rtl/>
        </w:rPr>
        <w:t>מניעת שיבוץ עבור יום וסלוט מסוימים שבו הארגון לא זמין (מביא 3 תאריכים אופציונליים לקביעת הרצאה וסדנה).</w:t>
      </w:r>
    </w:p>
    <w:p w14:paraId="7187627C" w14:textId="77777777" w:rsidR="001E7D7B" w:rsidRPr="007F0CA0" w:rsidRDefault="001E7D7B" w:rsidP="001E7D7B">
      <w:pPr>
        <w:pStyle w:val="ListParagraph"/>
        <w:numPr>
          <w:ilvl w:val="0"/>
          <w:numId w:val="14"/>
        </w:numPr>
        <w:bidi/>
        <w:spacing w:after="160" w:line="360" w:lineRule="auto"/>
        <w:jc w:val="both"/>
        <w:rPr>
          <w:rFonts w:ascii="David" w:eastAsiaTheme="minorEastAsia" w:hAnsi="David" w:cs="David"/>
          <w:i/>
        </w:rPr>
      </w:pPr>
      <w:r>
        <w:rPr>
          <w:rFonts w:ascii="David" w:eastAsiaTheme="minorEastAsia" w:hAnsi="David" w:cs="David" w:hint="cs"/>
          <w:i/>
          <w:rtl/>
        </w:rPr>
        <w:t xml:space="preserve"> </w:t>
      </w:r>
      <w:r w:rsidRPr="007F0CA0">
        <w:rPr>
          <w:rFonts w:ascii="David" w:eastAsiaTheme="minorEastAsia" w:hAnsi="David" w:cs="David"/>
          <w:i/>
          <w:rtl/>
        </w:rPr>
        <w:t xml:space="preserve">הקצאת מספר הרצאות ביום בהתאם לסף שהוגדר על ידי המרצה/המנחה, עם גמישות מסוימת שתבוא לידי ביטוי כקנס בפונקציית המטרה (עבור חריגה של הרצאה אחת מהסף). </w:t>
      </w:r>
    </w:p>
    <w:p w14:paraId="71DA304C" w14:textId="77777777" w:rsidR="001E7D7B" w:rsidRPr="007F0CA0" w:rsidRDefault="001E7D7B" w:rsidP="001E7D7B">
      <w:pPr>
        <w:pStyle w:val="ListParagraph"/>
        <w:numPr>
          <w:ilvl w:val="0"/>
          <w:numId w:val="14"/>
        </w:numPr>
        <w:bidi/>
        <w:spacing w:after="160" w:line="360" w:lineRule="auto"/>
        <w:jc w:val="both"/>
        <w:rPr>
          <w:rFonts w:ascii="David" w:eastAsiaTheme="minorEastAsia" w:hAnsi="David" w:cs="David"/>
          <w:i/>
        </w:rPr>
      </w:pPr>
      <w:r w:rsidRPr="007F0CA0">
        <w:rPr>
          <w:rFonts w:ascii="David" w:eastAsiaTheme="minorEastAsia" w:hAnsi="David" w:cs="David"/>
          <w:i/>
          <w:rtl/>
        </w:rPr>
        <w:t xml:space="preserve"> מוודא את זמן תחילת ההרצאה בהתאם לניידות של המרצה ובהתאם למיקום ההרצאה הקודמת שנתנה באותו היום. לכן ישנה דרישה שסלוט </w:t>
      </w:r>
      <w:r w:rsidRPr="007F0CA0">
        <w:rPr>
          <w:rFonts w:ascii="David" w:eastAsiaTheme="minorEastAsia" w:hAnsi="David" w:cs="David"/>
          <w:i/>
        </w:rPr>
        <w:t>s</w:t>
      </w:r>
      <w:r w:rsidRPr="007F0CA0">
        <w:rPr>
          <w:rFonts w:ascii="David" w:eastAsiaTheme="minorEastAsia" w:hAnsi="David" w:cs="David"/>
          <w:i/>
          <w:rtl/>
        </w:rPr>
        <w:t xml:space="preserve"> יהיה גדול מסלוט </w:t>
      </w:r>
      <w:r w:rsidRPr="007F0CA0">
        <w:rPr>
          <w:rFonts w:ascii="David" w:eastAsiaTheme="minorEastAsia" w:hAnsi="David" w:cs="David"/>
          <w:i/>
        </w:rPr>
        <w:t>o</w:t>
      </w:r>
      <w:r w:rsidRPr="007F0CA0">
        <w:rPr>
          <w:rFonts w:ascii="David" w:eastAsiaTheme="minorEastAsia" w:hAnsi="David" w:cs="David"/>
          <w:i/>
          <w:rtl/>
        </w:rPr>
        <w:t xml:space="preserve">. </w:t>
      </w:r>
    </w:p>
    <w:p w14:paraId="5A7BBA2F" w14:textId="77777777" w:rsidR="001E7D7B" w:rsidRPr="007F0CA0" w:rsidRDefault="001E7D7B" w:rsidP="001E7D7B">
      <w:pPr>
        <w:pStyle w:val="ListParagraph"/>
        <w:numPr>
          <w:ilvl w:val="0"/>
          <w:numId w:val="14"/>
        </w:numPr>
        <w:bidi/>
        <w:spacing w:after="160" w:line="360" w:lineRule="auto"/>
        <w:jc w:val="both"/>
        <w:rPr>
          <w:rFonts w:ascii="David" w:eastAsiaTheme="minorEastAsia" w:hAnsi="David" w:cs="David"/>
          <w:i/>
        </w:rPr>
      </w:pPr>
      <w:r w:rsidRPr="007F0CA0">
        <w:rPr>
          <w:rFonts w:ascii="David" w:eastAsiaTheme="minorEastAsia" w:hAnsi="David" w:cs="David"/>
          <w:i/>
          <w:rtl/>
        </w:rPr>
        <w:t xml:space="preserve"> דומה לאילוץ 10, רק שכאן מדובר במנחה, שמעבירה את הסדנה שעתיים. </w:t>
      </w:r>
    </w:p>
    <w:p w14:paraId="57A2908A" w14:textId="77777777" w:rsidR="001E7D7B" w:rsidRDefault="001E7D7B" w:rsidP="001E7D7B">
      <w:pPr>
        <w:pStyle w:val="ListParagraph"/>
        <w:numPr>
          <w:ilvl w:val="0"/>
          <w:numId w:val="14"/>
        </w:numPr>
        <w:bidi/>
        <w:spacing w:after="160" w:line="360" w:lineRule="auto"/>
        <w:jc w:val="both"/>
        <w:rPr>
          <w:rFonts w:ascii="David" w:eastAsiaTheme="minorEastAsia" w:hAnsi="David" w:cs="David"/>
          <w:i/>
        </w:rPr>
      </w:pPr>
      <w:r w:rsidRPr="007F0CA0">
        <w:rPr>
          <w:rFonts w:ascii="David" w:eastAsiaTheme="minorEastAsia" w:hAnsi="David" w:cs="David"/>
          <w:i/>
          <w:rtl/>
        </w:rPr>
        <w:t xml:space="preserve"> חישוב זמן התחלת ההרצאה של המרצה בארגון מסוים, כאשר תחילת הפעילות של המרצות והמנחות הוא ב8 בבוקר. </w:t>
      </w:r>
    </w:p>
    <w:p w14:paraId="128FD474" w14:textId="60C1A4A1" w:rsidR="001E7D7B" w:rsidRPr="00D3518E" w:rsidRDefault="001E7D7B" w:rsidP="001E7D7B">
      <w:pPr>
        <w:pStyle w:val="ListParagraph"/>
        <w:numPr>
          <w:ilvl w:val="0"/>
          <w:numId w:val="14"/>
        </w:numPr>
        <w:bidi/>
        <w:spacing w:after="160" w:line="360" w:lineRule="auto"/>
        <w:jc w:val="both"/>
        <w:rPr>
          <w:rFonts w:ascii="David" w:eastAsiaTheme="minorEastAsia" w:hAnsi="David" w:cs="David"/>
          <w:i/>
          <w:rtl/>
        </w:rPr>
      </w:pPr>
      <w:r>
        <w:rPr>
          <w:rFonts w:ascii="David" w:eastAsiaTheme="minorEastAsia" w:hAnsi="David" w:cs="David"/>
          <w:i/>
          <w:rtl/>
        </w:rPr>
        <w:t>–</w:t>
      </w:r>
      <w:r>
        <w:rPr>
          <w:rFonts w:ascii="David" w:eastAsiaTheme="minorEastAsia" w:hAnsi="David" w:cs="David" w:hint="cs"/>
          <w:i/>
          <w:rtl/>
        </w:rPr>
        <w:t>(</w:t>
      </w:r>
      <w:r w:rsidR="003C552E">
        <w:rPr>
          <w:rFonts w:ascii="David" w:eastAsiaTheme="minorEastAsia" w:hAnsi="David" w:cs="David" w:hint="cs"/>
          <w:i/>
          <w:rtl/>
        </w:rPr>
        <w:t>15</w:t>
      </w:r>
      <w:r>
        <w:rPr>
          <w:rFonts w:ascii="David" w:eastAsiaTheme="minorEastAsia" w:hAnsi="David" w:cs="David" w:hint="cs"/>
          <w:i/>
          <w:rtl/>
        </w:rPr>
        <w:t>) הגדרת משתני ההחלטה.</w:t>
      </w:r>
    </w:p>
    <w:p w14:paraId="32D62335" w14:textId="77777777" w:rsidR="001E7D7B" w:rsidRPr="007F0CA0" w:rsidRDefault="001E7D7B" w:rsidP="001E7D7B">
      <w:pPr>
        <w:spacing w:line="360" w:lineRule="auto"/>
        <w:jc w:val="both"/>
        <w:rPr>
          <w:rFonts w:ascii="David" w:hAnsi="David" w:cs="David"/>
          <w:i/>
          <w:sz w:val="24"/>
          <w:szCs w:val="24"/>
          <w:rtl/>
        </w:rPr>
      </w:pPr>
    </w:p>
    <w:p w14:paraId="4C4BAE7D" w14:textId="77777777" w:rsidR="00241429" w:rsidRDefault="00241429" w:rsidP="00C8448C">
      <w:pPr>
        <w:bidi/>
        <w:spacing w:line="360" w:lineRule="auto"/>
        <w:ind w:right="284"/>
        <w:rPr>
          <w:rFonts w:ascii="David" w:hAnsi="David" w:cs="David"/>
          <w:sz w:val="24"/>
          <w:szCs w:val="24"/>
          <w:rtl/>
        </w:rPr>
      </w:pPr>
    </w:p>
    <w:p w14:paraId="4201A038" w14:textId="77777777" w:rsidR="00241429" w:rsidRDefault="00241429" w:rsidP="00C8448C">
      <w:pPr>
        <w:bidi/>
        <w:spacing w:line="360" w:lineRule="auto"/>
        <w:ind w:right="284"/>
        <w:rPr>
          <w:rFonts w:ascii="David" w:hAnsi="David" w:cs="David"/>
          <w:sz w:val="24"/>
          <w:szCs w:val="24"/>
          <w:rtl/>
        </w:rPr>
      </w:pPr>
    </w:p>
    <w:p w14:paraId="7F746219" w14:textId="77777777" w:rsidR="00241429" w:rsidRDefault="00241429" w:rsidP="00C8448C">
      <w:pPr>
        <w:bidi/>
        <w:spacing w:line="360" w:lineRule="auto"/>
        <w:ind w:right="284"/>
        <w:rPr>
          <w:rFonts w:ascii="David" w:hAnsi="David" w:cs="David"/>
          <w:sz w:val="24"/>
          <w:szCs w:val="24"/>
          <w:rtl/>
        </w:rPr>
      </w:pPr>
    </w:p>
    <w:p w14:paraId="061A5BB0" w14:textId="77777777" w:rsidR="00241429" w:rsidRDefault="00241429" w:rsidP="00C8448C">
      <w:pPr>
        <w:bidi/>
        <w:spacing w:line="360" w:lineRule="auto"/>
        <w:ind w:right="284"/>
        <w:rPr>
          <w:rFonts w:ascii="David" w:hAnsi="David" w:cs="David"/>
          <w:sz w:val="24"/>
          <w:szCs w:val="24"/>
          <w:rtl/>
        </w:rPr>
      </w:pPr>
    </w:p>
    <w:p w14:paraId="6757CCD4" w14:textId="77777777" w:rsidR="00241429" w:rsidRDefault="00241429" w:rsidP="00C8448C">
      <w:pPr>
        <w:bidi/>
        <w:spacing w:line="360" w:lineRule="auto"/>
        <w:ind w:right="284"/>
        <w:rPr>
          <w:rFonts w:ascii="David" w:hAnsi="David" w:cs="David"/>
          <w:sz w:val="24"/>
          <w:szCs w:val="24"/>
          <w:rtl/>
        </w:rPr>
      </w:pPr>
    </w:p>
    <w:p w14:paraId="45F4779D" w14:textId="77777777" w:rsidR="00241429" w:rsidRDefault="00241429" w:rsidP="00C8448C">
      <w:pPr>
        <w:bidi/>
        <w:spacing w:line="360" w:lineRule="auto"/>
        <w:ind w:right="284"/>
        <w:rPr>
          <w:rFonts w:ascii="David" w:hAnsi="David" w:cs="David"/>
          <w:sz w:val="24"/>
          <w:szCs w:val="24"/>
          <w:rtl/>
        </w:rPr>
      </w:pPr>
    </w:p>
    <w:p w14:paraId="11ADB850" w14:textId="77777777" w:rsidR="00241429" w:rsidRDefault="00241429" w:rsidP="00C8448C">
      <w:pPr>
        <w:bidi/>
        <w:spacing w:line="360" w:lineRule="auto"/>
        <w:ind w:right="284"/>
        <w:rPr>
          <w:rFonts w:ascii="David" w:hAnsi="David" w:cs="David"/>
          <w:sz w:val="24"/>
          <w:szCs w:val="24"/>
          <w:rtl/>
        </w:rPr>
      </w:pPr>
    </w:p>
    <w:p w14:paraId="0AFA9F54" w14:textId="77777777" w:rsidR="00241429" w:rsidRDefault="00241429" w:rsidP="00C8448C">
      <w:pPr>
        <w:bidi/>
        <w:spacing w:line="360" w:lineRule="auto"/>
        <w:ind w:right="284"/>
        <w:rPr>
          <w:rFonts w:ascii="David" w:hAnsi="David" w:cs="David"/>
          <w:sz w:val="24"/>
          <w:szCs w:val="24"/>
          <w:rtl/>
        </w:rPr>
      </w:pPr>
    </w:p>
    <w:p w14:paraId="7D7BC5C2" w14:textId="77777777" w:rsidR="00241429" w:rsidRDefault="00241429" w:rsidP="00C8448C">
      <w:pPr>
        <w:bidi/>
        <w:spacing w:line="360" w:lineRule="auto"/>
        <w:ind w:right="284"/>
        <w:rPr>
          <w:rFonts w:ascii="David" w:hAnsi="David" w:cs="David"/>
          <w:sz w:val="24"/>
          <w:szCs w:val="24"/>
          <w:rtl/>
        </w:rPr>
      </w:pPr>
    </w:p>
    <w:p w14:paraId="1927827B" w14:textId="77777777" w:rsidR="00241429" w:rsidRDefault="00241429" w:rsidP="00C8448C">
      <w:pPr>
        <w:bidi/>
        <w:spacing w:line="360" w:lineRule="auto"/>
        <w:ind w:right="284"/>
        <w:rPr>
          <w:rFonts w:ascii="David" w:hAnsi="David" w:cs="David"/>
          <w:sz w:val="24"/>
          <w:szCs w:val="24"/>
          <w:rtl/>
        </w:rPr>
      </w:pPr>
    </w:p>
    <w:p w14:paraId="001C63A9" w14:textId="77777777" w:rsidR="00241429" w:rsidRDefault="00241429" w:rsidP="00C8448C">
      <w:pPr>
        <w:bidi/>
        <w:spacing w:line="360" w:lineRule="auto"/>
        <w:ind w:right="284"/>
        <w:rPr>
          <w:rFonts w:ascii="David" w:hAnsi="David" w:cs="David"/>
          <w:sz w:val="24"/>
          <w:szCs w:val="24"/>
          <w:rtl/>
        </w:rPr>
      </w:pPr>
    </w:p>
    <w:p w14:paraId="5652B2D5" w14:textId="77777777" w:rsidR="00241429" w:rsidRDefault="00241429" w:rsidP="00C8448C">
      <w:pPr>
        <w:bidi/>
        <w:spacing w:line="360" w:lineRule="auto"/>
        <w:ind w:right="284"/>
        <w:rPr>
          <w:rFonts w:ascii="David" w:hAnsi="David" w:cs="David"/>
          <w:sz w:val="24"/>
          <w:szCs w:val="24"/>
          <w:rtl/>
        </w:rPr>
      </w:pPr>
    </w:p>
    <w:p w14:paraId="2F99E3E9" w14:textId="77777777" w:rsidR="00241429" w:rsidRDefault="00241429" w:rsidP="00C8448C">
      <w:pPr>
        <w:bidi/>
        <w:spacing w:line="360" w:lineRule="auto"/>
        <w:ind w:right="284"/>
        <w:rPr>
          <w:rFonts w:ascii="David" w:hAnsi="David" w:cs="David"/>
          <w:sz w:val="24"/>
          <w:szCs w:val="24"/>
          <w:rtl/>
        </w:rPr>
      </w:pPr>
    </w:p>
    <w:p w14:paraId="698EF1A7" w14:textId="77777777" w:rsidR="00241429" w:rsidRDefault="00241429" w:rsidP="00C8448C">
      <w:pPr>
        <w:bidi/>
        <w:spacing w:line="360" w:lineRule="auto"/>
        <w:ind w:right="284"/>
        <w:rPr>
          <w:rFonts w:ascii="David" w:hAnsi="David" w:cs="David"/>
          <w:sz w:val="24"/>
          <w:szCs w:val="24"/>
          <w:rtl/>
        </w:rPr>
      </w:pPr>
    </w:p>
    <w:p w14:paraId="50649939" w14:textId="77777777" w:rsidR="00241429" w:rsidRDefault="00241429" w:rsidP="00C8448C">
      <w:pPr>
        <w:bidi/>
        <w:spacing w:line="360" w:lineRule="auto"/>
        <w:ind w:right="284"/>
        <w:rPr>
          <w:rFonts w:ascii="David" w:hAnsi="David" w:cs="David"/>
          <w:sz w:val="24"/>
          <w:szCs w:val="24"/>
          <w:rtl/>
        </w:rPr>
      </w:pPr>
    </w:p>
    <w:p w14:paraId="2C56A303" w14:textId="77777777" w:rsidR="00241429" w:rsidRDefault="00241429" w:rsidP="00C8448C">
      <w:pPr>
        <w:bidi/>
        <w:spacing w:line="360" w:lineRule="auto"/>
        <w:ind w:right="284"/>
        <w:rPr>
          <w:rFonts w:ascii="David" w:hAnsi="David" w:cs="David"/>
          <w:sz w:val="24"/>
          <w:szCs w:val="24"/>
          <w:rtl/>
        </w:rPr>
      </w:pPr>
    </w:p>
    <w:p w14:paraId="49936B30" w14:textId="77777777" w:rsidR="00241429" w:rsidRDefault="00241429" w:rsidP="00C8448C">
      <w:pPr>
        <w:bidi/>
        <w:spacing w:line="360" w:lineRule="auto"/>
        <w:ind w:right="284"/>
        <w:rPr>
          <w:rFonts w:ascii="David" w:hAnsi="David" w:cs="David"/>
          <w:sz w:val="24"/>
          <w:szCs w:val="24"/>
          <w:rtl/>
        </w:rPr>
      </w:pPr>
    </w:p>
    <w:p w14:paraId="5A917988" w14:textId="77777777" w:rsidR="00241429" w:rsidRDefault="00241429" w:rsidP="00C8448C">
      <w:pPr>
        <w:bidi/>
        <w:spacing w:line="360" w:lineRule="auto"/>
        <w:ind w:right="284"/>
        <w:rPr>
          <w:rFonts w:ascii="David" w:hAnsi="David" w:cs="David"/>
          <w:sz w:val="24"/>
          <w:szCs w:val="24"/>
          <w:rtl/>
        </w:rPr>
      </w:pPr>
    </w:p>
    <w:p w14:paraId="328843BE" w14:textId="77777777" w:rsidR="00241429" w:rsidRDefault="00241429" w:rsidP="00C8448C">
      <w:pPr>
        <w:bidi/>
        <w:spacing w:line="360" w:lineRule="auto"/>
        <w:ind w:right="284"/>
        <w:rPr>
          <w:rFonts w:ascii="David" w:hAnsi="David" w:cs="David"/>
          <w:sz w:val="24"/>
          <w:szCs w:val="24"/>
          <w:rtl/>
        </w:rPr>
      </w:pPr>
    </w:p>
    <w:p w14:paraId="5F65CE3B" w14:textId="77777777" w:rsidR="00241429" w:rsidRDefault="00241429" w:rsidP="00C8448C">
      <w:pPr>
        <w:bidi/>
        <w:spacing w:line="360" w:lineRule="auto"/>
        <w:ind w:right="284"/>
        <w:rPr>
          <w:rFonts w:ascii="David" w:hAnsi="David" w:cs="David"/>
          <w:sz w:val="24"/>
          <w:szCs w:val="24"/>
          <w:rtl/>
        </w:rPr>
      </w:pPr>
    </w:p>
    <w:p w14:paraId="6E937F75" w14:textId="77777777" w:rsidR="00241429" w:rsidRDefault="00241429" w:rsidP="00C8448C">
      <w:pPr>
        <w:bidi/>
        <w:spacing w:line="360" w:lineRule="auto"/>
        <w:ind w:right="284"/>
        <w:rPr>
          <w:rFonts w:ascii="David" w:hAnsi="David" w:cs="David"/>
          <w:sz w:val="24"/>
          <w:szCs w:val="24"/>
          <w:rtl/>
        </w:rPr>
      </w:pPr>
    </w:p>
    <w:p w14:paraId="743219CF" w14:textId="77777777" w:rsidR="00241429" w:rsidRDefault="00241429" w:rsidP="00C8448C">
      <w:pPr>
        <w:bidi/>
        <w:spacing w:line="360" w:lineRule="auto"/>
        <w:ind w:right="284"/>
        <w:rPr>
          <w:rFonts w:ascii="David" w:hAnsi="David" w:cs="David"/>
          <w:sz w:val="24"/>
          <w:szCs w:val="24"/>
          <w:rtl/>
        </w:rPr>
      </w:pPr>
    </w:p>
    <w:p w14:paraId="6115D993" w14:textId="77777777" w:rsidR="00241429" w:rsidRDefault="00241429" w:rsidP="00C8448C">
      <w:pPr>
        <w:bidi/>
        <w:spacing w:line="360" w:lineRule="auto"/>
        <w:ind w:right="284"/>
        <w:rPr>
          <w:rFonts w:ascii="David" w:hAnsi="David" w:cs="David"/>
          <w:sz w:val="24"/>
          <w:szCs w:val="24"/>
          <w:rtl/>
        </w:rPr>
      </w:pPr>
    </w:p>
    <w:p w14:paraId="6A0DB175" w14:textId="77777777" w:rsidR="00241429" w:rsidRDefault="00241429" w:rsidP="00C8448C">
      <w:pPr>
        <w:bidi/>
        <w:spacing w:line="360" w:lineRule="auto"/>
        <w:ind w:right="284"/>
        <w:rPr>
          <w:rFonts w:ascii="David" w:hAnsi="David" w:cs="David"/>
          <w:sz w:val="24"/>
          <w:szCs w:val="24"/>
          <w:rtl/>
        </w:rPr>
      </w:pPr>
    </w:p>
    <w:p w14:paraId="67F9EAAE" w14:textId="77777777" w:rsidR="00241429" w:rsidRDefault="00241429" w:rsidP="00C8448C">
      <w:pPr>
        <w:bidi/>
        <w:spacing w:line="360" w:lineRule="auto"/>
        <w:ind w:right="284"/>
        <w:rPr>
          <w:rFonts w:ascii="David" w:hAnsi="David" w:cs="David"/>
          <w:sz w:val="24"/>
          <w:szCs w:val="24"/>
          <w:rtl/>
        </w:rPr>
      </w:pPr>
    </w:p>
    <w:p w14:paraId="7E7A87EE" w14:textId="77777777" w:rsidR="00241429" w:rsidRDefault="00241429" w:rsidP="00C8448C">
      <w:pPr>
        <w:bidi/>
        <w:spacing w:line="360" w:lineRule="auto"/>
        <w:ind w:right="284"/>
        <w:rPr>
          <w:rFonts w:ascii="David" w:hAnsi="David" w:cs="David"/>
          <w:sz w:val="24"/>
          <w:szCs w:val="24"/>
          <w:rtl/>
        </w:rPr>
      </w:pPr>
    </w:p>
    <w:p w14:paraId="2F70E937" w14:textId="77777777" w:rsidR="00241429" w:rsidRDefault="00241429" w:rsidP="00C8448C">
      <w:pPr>
        <w:bidi/>
        <w:spacing w:line="360" w:lineRule="auto"/>
        <w:ind w:right="284"/>
        <w:rPr>
          <w:rFonts w:ascii="David" w:hAnsi="David" w:cs="David"/>
          <w:sz w:val="24"/>
          <w:szCs w:val="24"/>
          <w:rtl/>
        </w:rPr>
      </w:pPr>
    </w:p>
    <w:p w14:paraId="060574CD" w14:textId="77777777" w:rsidR="00241429" w:rsidRDefault="00241429" w:rsidP="00C8448C">
      <w:pPr>
        <w:bidi/>
        <w:spacing w:line="360" w:lineRule="auto"/>
        <w:ind w:right="284"/>
        <w:rPr>
          <w:rFonts w:ascii="David" w:hAnsi="David" w:cs="David"/>
          <w:sz w:val="24"/>
          <w:szCs w:val="24"/>
          <w:rtl/>
        </w:rPr>
      </w:pPr>
    </w:p>
    <w:p w14:paraId="38E4CD87" w14:textId="77777777" w:rsidR="00241429" w:rsidRDefault="00241429" w:rsidP="00C8448C">
      <w:pPr>
        <w:bidi/>
        <w:spacing w:line="360" w:lineRule="auto"/>
        <w:ind w:right="284"/>
        <w:rPr>
          <w:rFonts w:ascii="David" w:hAnsi="David" w:cs="David"/>
          <w:sz w:val="24"/>
          <w:szCs w:val="24"/>
          <w:rtl/>
        </w:rPr>
      </w:pPr>
    </w:p>
    <w:p w14:paraId="680C5593" w14:textId="77777777" w:rsidR="00241429" w:rsidRDefault="00241429" w:rsidP="00C8448C">
      <w:pPr>
        <w:bidi/>
        <w:spacing w:line="360" w:lineRule="auto"/>
        <w:ind w:right="284"/>
        <w:rPr>
          <w:rFonts w:ascii="David" w:hAnsi="David" w:cs="David"/>
          <w:sz w:val="24"/>
          <w:szCs w:val="24"/>
          <w:rtl/>
        </w:rPr>
      </w:pPr>
    </w:p>
    <w:p w14:paraId="5F2C8CF0" w14:textId="77777777" w:rsidR="00241429" w:rsidRDefault="00241429" w:rsidP="00C8448C">
      <w:pPr>
        <w:bidi/>
        <w:spacing w:line="360" w:lineRule="auto"/>
        <w:ind w:right="284"/>
        <w:rPr>
          <w:rFonts w:ascii="David" w:hAnsi="David" w:cs="David"/>
          <w:sz w:val="24"/>
          <w:szCs w:val="24"/>
          <w:rtl/>
        </w:rPr>
      </w:pPr>
    </w:p>
    <w:p w14:paraId="504A677E" w14:textId="77777777" w:rsidR="00241429" w:rsidRDefault="00241429" w:rsidP="00C8448C">
      <w:pPr>
        <w:bidi/>
        <w:spacing w:line="360" w:lineRule="auto"/>
        <w:ind w:right="284"/>
        <w:rPr>
          <w:rFonts w:ascii="David" w:hAnsi="David" w:cs="David"/>
          <w:sz w:val="24"/>
          <w:szCs w:val="24"/>
          <w:rtl/>
        </w:rPr>
      </w:pPr>
    </w:p>
    <w:p w14:paraId="7EE5AF8E" w14:textId="77777777" w:rsidR="00241429" w:rsidRDefault="00241429" w:rsidP="00C8448C">
      <w:pPr>
        <w:bidi/>
        <w:spacing w:line="360" w:lineRule="auto"/>
        <w:ind w:right="284"/>
        <w:rPr>
          <w:rFonts w:ascii="David" w:hAnsi="David" w:cs="David"/>
          <w:sz w:val="24"/>
          <w:szCs w:val="24"/>
          <w:rtl/>
        </w:rPr>
      </w:pPr>
    </w:p>
    <w:p w14:paraId="5150B8F6" w14:textId="77777777" w:rsidR="00241429" w:rsidRDefault="00241429" w:rsidP="00C8448C">
      <w:pPr>
        <w:bidi/>
        <w:spacing w:line="360" w:lineRule="auto"/>
        <w:ind w:right="284"/>
        <w:rPr>
          <w:rFonts w:ascii="David" w:hAnsi="David" w:cs="David"/>
          <w:sz w:val="24"/>
          <w:szCs w:val="24"/>
          <w:rtl/>
        </w:rPr>
      </w:pPr>
    </w:p>
    <w:p w14:paraId="16AEC89C" w14:textId="77777777" w:rsidR="00241429" w:rsidRDefault="00241429" w:rsidP="00C8448C">
      <w:pPr>
        <w:bidi/>
        <w:spacing w:line="360" w:lineRule="auto"/>
        <w:ind w:right="284"/>
        <w:rPr>
          <w:rFonts w:ascii="David" w:hAnsi="David" w:cs="David"/>
          <w:sz w:val="24"/>
          <w:szCs w:val="24"/>
          <w:rtl/>
        </w:rPr>
      </w:pPr>
    </w:p>
    <w:p w14:paraId="6298B485" w14:textId="77777777" w:rsidR="00241429" w:rsidRDefault="00241429" w:rsidP="00C8448C">
      <w:pPr>
        <w:bidi/>
        <w:spacing w:line="360" w:lineRule="auto"/>
        <w:ind w:right="284"/>
        <w:rPr>
          <w:rFonts w:ascii="David" w:hAnsi="David" w:cs="David"/>
          <w:sz w:val="24"/>
          <w:szCs w:val="24"/>
          <w:rtl/>
        </w:rPr>
      </w:pPr>
    </w:p>
    <w:p w14:paraId="477A606F" w14:textId="77777777" w:rsidR="00241429" w:rsidRDefault="00241429" w:rsidP="00C8448C">
      <w:pPr>
        <w:bidi/>
        <w:spacing w:line="360" w:lineRule="auto"/>
        <w:ind w:right="284"/>
        <w:rPr>
          <w:rFonts w:ascii="David" w:hAnsi="David" w:cs="David"/>
          <w:sz w:val="24"/>
          <w:szCs w:val="24"/>
          <w:rtl/>
        </w:rPr>
      </w:pPr>
    </w:p>
    <w:p w14:paraId="6E5FDAD5" w14:textId="77777777" w:rsidR="00241429" w:rsidRPr="00E2512F" w:rsidRDefault="00241429" w:rsidP="00C8448C">
      <w:pPr>
        <w:bidi/>
        <w:spacing w:line="360" w:lineRule="auto"/>
        <w:ind w:right="284"/>
        <w:rPr>
          <w:rFonts w:ascii="David" w:hAnsi="David" w:cs="David"/>
          <w:sz w:val="24"/>
          <w:szCs w:val="24"/>
          <w:rtl/>
        </w:rPr>
      </w:pPr>
    </w:p>
    <w:p w14:paraId="3348FDE3" w14:textId="77777777" w:rsidR="00241429" w:rsidRPr="00E2512F" w:rsidRDefault="00241429" w:rsidP="00C8448C">
      <w:pPr>
        <w:bidi/>
        <w:spacing w:line="360" w:lineRule="auto"/>
        <w:ind w:right="284"/>
        <w:rPr>
          <w:rFonts w:ascii="David" w:hAnsi="David" w:cs="David"/>
          <w:sz w:val="24"/>
          <w:szCs w:val="24"/>
          <w:rtl/>
        </w:rPr>
      </w:pPr>
    </w:p>
    <w:p w14:paraId="69232995" w14:textId="288A33EC" w:rsidR="003E755F" w:rsidRDefault="00391F73" w:rsidP="00C8448C">
      <w:pPr>
        <w:bidi/>
        <w:rPr>
          <w:rtl/>
        </w:rPr>
      </w:pPr>
      <w:r>
        <w:rPr>
          <w:rFonts w:hint="cs"/>
          <w:rtl/>
        </w:rPr>
        <w:t>דיון/מסקנות</w:t>
      </w:r>
    </w:p>
    <w:p w14:paraId="3FE6F9FD" w14:textId="77777777" w:rsidR="00391F73" w:rsidRPr="00257CE1" w:rsidRDefault="00391F73" w:rsidP="00391F73">
      <w:pPr>
        <w:pStyle w:val="ListParagraph"/>
        <w:numPr>
          <w:ilvl w:val="0"/>
          <w:numId w:val="7"/>
        </w:numPr>
        <w:tabs>
          <w:tab w:val="left" w:pos="8096"/>
        </w:tabs>
        <w:bidi/>
        <w:spacing w:line="360" w:lineRule="auto"/>
        <w:ind w:left="360"/>
        <w:jc w:val="both"/>
        <w:rPr>
          <w:rFonts w:ascii="David" w:hAnsi="David" w:cs="David" w:hint="cs"/>
          <w:rtl/>
        </w:rPr>
      </w:pPr>
      <w:r w:rsidRPr="00C45E04">
        <w:rPr>
          <w:rFonts w:ascii="David" w:hAnsi="David" w:cs="David" w:hint="cs"/>
          <w:u w:val="single"/>
          <w:rtl/>
        </w:rPr>
        <w:t>פוטנציאל זמן שנחסך</w:t>
      </w:r>
      <w:r w:rsidRPr="00257CE1">
        <w:rPr>
          <w:rFonts w:ascii="David" w:hAnsi="David" w:cs="David" w:hint="cs"/>
          <w:rtl/>
        </w:rPr>
        <w:t xml:space="preserve"> – למעשה כמה זמן נחסך ע"י עשיית השיבוץ בדרך זו על פני הדרך הידנית (על סמך היסטוריית הנתונים של העמותה). מדד זה ייקח בחשבון את מורכבות האירוע - גודל הקהל, כמות האירועים שהארגון רוצה לקיים, כמות האילוצים הכובלים שהמודל צריך להתחשב בהם ועוד</w:t>
      </w:r>
      <w:r w:rsidRPr="00257CE1">
        <w:rPr>
          <w:rFonts w:ascii="David" w:hAnsi="David" w:cs="David" w:hint="cs"/>
        </w:rPr>
        <w:t>.</w:t>
      </w:r>
    </w:p>
    <w:p w14:paraId="0B0E5531" w14:textId="77777777" w:rsidR="003E755F" w:rsidRDefault="003E755F" w:rsidP="00C8448C">
      <w:pPr>
        <w:bidi/>
      </w:pPr>
    </w:p>
    <w:sectPr w:rsidR="003E755F" w:rsidSect="00241429">
      <w:footerReference w:type="default" r:id="rId13"/>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49623" w14:textId="77777777" w:rsidR="00453DB2" w:rsidRDefault="00453DB2" w:rsidP="00241429">
      <w:pPr>
        <w:spacing w:after="0" w:line="240" w:lineRule="auto"/>
      </w:pPr>
      <w:r>
        <w:separator/>
      </w:r>
    </w:p>
  </w:endnote>
  <w:endnote w:type="continuationSeparator" w:id="0">
    <w:p w14:paraId="482E2D80" w14:textId="77777777" w:rsidR="00453DB2" w:rsidRDefault="00453DB2" w:rsidP="00241429">
      <w:pPr>
        <w:spacing w:after="0" w:line="240" w:lineRule="auto"/>
      </w:pPr>
      <w:r>
        <w:continuationSeparator/>
      </w:r>
    </w:p>
  </w:endnote>
  <w:endnote w:type="continuationNotice" w:id="1">
    <w:p w14:paraId="1018F93E" w14:textId="77777777" w:rsidR="00453DB2" w:rsidRDefault="00453D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266532"/>
      <w:docPartObj>
        <w:docPartGallery w:val="Page Numbers (Bottom of Page)"/>
        <w:docPartUnique/>
      </w:docPartObj>
    </w:sdtPr>
    <w:sdtEndPr/>
    <w:sdtContent>
      <w:p w14:paraId="79DE0826" w14:textId="4B9CA3BF" w:rsidR="00241429" w:rsidRDefault="00241429" w:rsidP="00241429">
        <w:pPr>
          <w:pStyle w:val="Footer"/>
          <w:jc w:val="right"/>
        </w:pPr>
        <w:r>
          <w:fldChar w:fldCharType="begin"/>
        </w:r>
        <w:r>
          <w:instrText>PAGE   \* MERGEFORMAT</w:instrText>
        </w:r>
        <w:r>
          <w:fldChar w:fldCharType="separate"/>
        </w:r>
        <w:r>
          <w:rPr>
            <w:rtl/>
            <w:lang w:val="he-IL"/>
          </w:rPr>
          <w:t>2</w:t>
        </w:r>
        <w:r>
          <w:fldChar w:fldCharType="end"/>
        </w:r>
      </w:p>
    </w:sdtContent>
  </w:sdt>
  <w:p w14:paraId="4EABF580" w14:textId="77777777" w:rsidR="00241429" w:rsidRDefault="00241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54D23" w14:textId="77777777" w:rsidR="00453DB2" w:rsidRDefault="00453DB2" w:rsidP="00241429">
      <w:pPr>
        <w:spacing w:after="0" w:line="240" w:lineRule="auto"/>
      </w:pPr>
      <w:r>
        <w:separator/>
      </w:r>
    </w:p>
  </w:footnote>
  <w:footnote w:type="continuationSeparator" w:id="0">
    <w:p w14:paraId="35AEB200" w14:textId="77777777" w:rsidR="00453DB2" w:rsidRDefault="00453DB2" w:rsidP="00241429">
      <w:pPr>
        <w:spacing w:after="0" w:line="240" w:lineRule="auto"/>
      </w:pPr>
      <w:r>
        <w:continuationSeparator/>
      </w:r>
    </w:p>
  </w:footnote>
  <w:footnote w:type="continuationNotice" w:id="1">
    <w:p w14:paraId="41EFBFD1" w14:textId="77777777" w:rsidR="00453DB2" w:rsidRDefault="00453DB2">
      <w:pPr>
        <w:spacing w:after="0" w:line="240" w:lineRule="auto"/>
      </w:pPr>
    </w:p>
  </w:footnote>
  <w:footnote w:id="2">
    <w:p w14:paraId="44CDE4AD" w14:textId="76B94446" w:rsidR="00C8448C" w:rsidRDefault="00C8448C" w:rsidP="00C8448C">
      <w:pPr>
        <w:pStyle w:val="FootnoteText"/>
        <w:tabs>
          <w:tab w:val="left" w:pos="4626"/>
        </w:tabs>
        <w:bidi/>
        <w:ind w:right="3261"/>
        <w:rPr>
          <w:rtl/>
        </w:rPr>
      </w:pPr>
      <w:r>
        <w:rPr>
          <w:rStyle w:val="FootnoteReference"/>
        </w:rPr>
        <w:footnoteRef/>
      </w:r>
      <w:r>
        <w:t xml:space="preserve"> </w:t>
      </w:r>
      <w:r>
        <w:rPr>
          <w:rFonts w:hint="cs"/>
          <w:rtl/>
        </w:rPr>
        <w:t xml:space="preserve"> </w:t>
      </w:r>
      <w:hyperlink r:id="rId1" w:anchor="%D7%92%D7%99%D7%9C%D7%95%D7%99%20%D7%9E%D7%95%D7%A7%D7%93%D7%9D%20%D7%A9%D7%9C%20%D7%A1%D7%A8%D7%98%D7%9F%20%D7%94%D7%A9%D7%93:~:text=%D7%A0%D7%9B%D7%95%D7%9F%20%D7%9C%D7%94%D7%99%D7%95%D7%9D%2C%20%D7%92%D7%99%D7%9C%D7%95%D7%99%20%D7%9E%D7%95%D7%A7%D7%93%D7%9D%20%D7%94%D7%95%D7%90%20%D7%94%D7%90%D7%9E%D7%A6%D7%A2%D7%99%20%D7%94%D7%99%D7%A2%D7%99%D7%9C%20%D7%91%D7%99%D7%95%D7%AA%D7%A8%20%D7%9C%D7%A8%D7%99%D7%A4%D7%95%D7%99%20%D7%A1%D7%A8%D7%98%D7%9F%20%D7%94%D7%A9%D7%93.%20%D7%9B%2D90%25%20%D7%9E%D7%94%D7%97%D7%95%D7%9C%D7%95%D7%AA%20%D7%A2%D7%A9%D7%95%D7%99%D7%95%D7%AA%20%D7%9C%D7%94%D7%97%D7%9C%D7%99%D7%9D%2C%20%D7%90%D7%9D%20%D7%94%D7%9E%D7%97%D7%9C%D7%94%20%D7%9E%D7%AA%D7%92%D7%9C%D7%94%20%D7%91%D7%A9%D7%9C%D7%91%20%D7%9E%D7%95%D7%A7%D7%93%D7%9D." w:history="1">
        <w:r w:rsidRPr="00C8448C">
          <w:rPr>
            <w:rStyle w:val="Hyperlink"/>
            <w:rtl/>
          </w:rPr>
          <w:t>האגודה למלחמה בסרטן- מניעה ואבחון מוקדם של סרטן השד</w:t>
        </w:r>
      </w:hyperlink>
      <w:r>
        <w:t xml:space="preserve"> </w:t>
      </w:r>
    </w:p>
    <w:p w14:paraId="23918F6B" w14:textId="29CA8ABB" w:rsidR="00C8448C" w:rsidRDefault="00C8448C" w:rsidP="00C8448C">
      <w:pPr>
        <w:pStyle w:val="FootnoteText"/>
        <w:tabs>
          <w:tab w:val="left" w:pos="4626"/>
        </w:tabs>
        <w:bidi/>
        <w:ind w:right="3261"/>
        <w:rPr>
          <w:rtl/>
        </w:rPr>
      </w:pPr>
    </w:p>
    <w:p w14:paraId="022874BC" w14:textId="2237BABD" w:rsidR="00C8448C" w:rsidRDefault="00C8448C" w:rsidP="00C8448C">
      <w:pPr>
        <w:pStyle w:val="FootnoteText"/>
        <w:tabs>
          <w:tab w:val="left" w:pos="4626"/>
        </w:tabs>
        <w:bidi/>
        <w:ind w:right="3261"/>
        <w:rPr>
          <w:rtl/>
        </w:rPr>
      </w:pPr>
    </w:p>
    <w:p w14:paraId="44460B98" w14:textId="65131381" w:rsidR="00C8448C" w:rsidRDefault="00C8448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BF"/>
    <w:multiLevelType w:val="hybridMultilevel"/>
    <w:tmpl w:val="8A66F9A0"/>
    <w:lvl w:ilvl="0" w:tplc="C2B89E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00F24"/>
    <w:multiLevelType w:val="hybridMultilevel"/>
    <w:tmpl w:val="B360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706D7"/>
    <w:multiLevelType w:val="hybridMultilevel"/>
    <w:tmpl w:val="8C40F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7115CF"/>
    <w:multiLevelType w:val="hybridMultilevel"/>
    <w:tmpl w:val="C5D87C0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2365EA"/>
    <w:multiLevelType w:val="hybridMultilevel"/>
    <w:tmpl w:val="9C4223C2"/>
    <w:lvl w:ilvl="0" w:tplc="04090003">
      <w:start w:val="1"/>
      <w:numFmt w:val="bullet"/>
      <w:lvlText w:val="o"/>
      <w:lvlJc w:val="left"/>
      <w:pPr>
        <w:ind w:left="720" w:hanging="360"/>
      </w:pPr>
      <w:rPr>
        <w:rFonts w:ascii="Courier New" w:hAnsi="Courier New" w:cs="Courier New"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838E4"/>
    <w:multiLevelType w:val="hybridMultilevel"/>
    <w:tmpl w:val="A7A601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39732055"/>
    <w:multiLevelType w:val="multilevel"/>
    <w:tmpl w:val="71262BE6"/>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7" w15:restartNumberingAfterBreak="0">
    <w:nsid w:val="4FD15976"/>
    <w:multiLevelType w:val="hybridMultilevel"/>
    <w:tmpl w:val="4966541C"/>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FE451"/>
    <w:multiLevelType w:val="hybridMultilevel"/>
    <w:tmpl w:val="7CF649E6"/>
    <w:lvl w:ilvl="0" w:tplc="5DDC4488">
      <w:start w:val="1"/>
      <w:numFmt w:val="bullet"/>
      <w:lvlText w:val=""/>
      <w:lvlJc w:val="left"/>
      <w:pPr>
        <w:ind w:left="720" w:hanging="360"/>
      </w:pPr>
      <w:rPr>
        <w:rFonts w:ascii="Symbol" w:hAnsi="Symbol" w:hint="default"/>
      </w:rPr>
    </w:lvl>
    <w:lvl w:ilvl="1" w:tplc="9776240E">
      <w:start w:val="1"/>
      <w:numFmt w:val="bullet"/>
      <w:lvlText w:val=""/>
      <w:lvlJc w:val="left"/>
      <w:pPr>
        <w:ind w:left="1440" w:hanging="360"/>
      </w:pPr>
      <w:rPr>
        <w:rFonts w:ascii="Symbol" w:hAnsi="Symbol" w:hint="default"/>
      </w:rPr>
    </w:lvl>
    <w:lvl w:ilvl="2" w:tplc="A526315C">
      <w:start w:val="1"/>
      <w:numFmt w:val="bullet"/>
      <w:lvlText w:val=""/>
      <w:lvlJc w:val="left"/>
      <w:pPr>
        <w:ind w:left="2160" w:hanging="360"/>
      </w:pPr>
      <w:rPr>
        <w:rFonts w:ascii="Wingdings" w:hAnsi="Wingdings" w:hint="default"/>
      </w:rPr>
    </w:lvl>
    <w:lvl w:ilvl="3" w:tplc="ECB46B9A">
      <w:start w:val="1"/>
      <w:numFmt w:val="bullet"/>
      <w:lvlText w:val=""/>
      <w:lvlJc w:val="left"/>
      <w:pPr>
        <w:ind w:left="2880" w:hanging="360"/>
      </w:pPr>
      <w:rPr>
        <w:rFonts w:ascii="Symbol" w:hAnsi="Symbol" w:hint="default"/>
      </w:rPr>
    </w:lvl>
    <w:lvl w:ilvl="4" w:tplc="4DF66592">
      <w:start w:val="1"/>
      <w:numFmt w:val="bullet"/>
      <w:lvlText w:val="o"/>
      <w:lvlJc w:val="left"/>
      <w:pPr>
        <w:ind w:left="3600" w:hanging="360"/>
      </w:pPr>
      <w:rPr>
        <w:rFonts w:ascii="Courier New" w:hAnsi="Courier New" w:hint="default"/>
      </w:rPr>
    </w:lvl>
    <w:lvl w:ilvl="5" w:tplc="17346DD8">
      <w:start w:val="1"/>
      <w:numFmt w:val="bullet"/>
      <w:lvlText w:val=""/>
      <w:lvlJc w:val="left"/>
      <w:pPr>
        <w:ind w:left="4320" w:hanging="360"/>
      </w:pPr>
      <w:rPr>
        <w:rFonts w:ascii="Wingdings" w:hAnsi="Wingdings" w:hint="default"/>
      </w:rPr>
    </w:lvl>
    <w:lvl w:ilvl="6" w:tplc="5E9028E8">
      <w:start w:val="1"/>
      <w:numFmt w:val="bullet"/>
      <w:lvlText w:val=""/>
      <w:lvlJc w:val="left"/>
      <w:pPr>
        <w:ind w:left="5040" w:hanging="360"/>
      </w:pPr>
      <w:rPr>
        <w:rFonts w:ascii="Symbol" w:hAnsi="Symbol" w:hint="default"/>
      </w:rPr>
    </w:lvl>
    <w:lvl w:ilvl="7" w:tplc="C5888CA0">
      <w:start w:val="1"/>
      <w:numFmt w:val="bullet"/>
      <w:lvlText w:val="o"/>
      <w:lvlJc w:val="left"/>
      <w:pPr>
        <w:ind w:left="5760" w:hanging="360"/>
      </w:pPr>
      <w:rPr>
        <w:rFonts w:ascii="Courier New" w:hAnsi="Courier New" w:hint="default"/>
      </w:rPr>
    </w:lvl>
    <w:lvl w:ilvl="8" w:tplc="79FE92B8">
      <w:start w:val="1"/>
      <w:numFmt w:val="bullet"/>
      <w:lvlText w:val=""/>
      <w:lvlJc w:val="left"/>
      <w:pPr>
        <w:ind w:left="6480" w:hanging="360"/>
      </w:pPr>
      <w:rPr>
        <w:rFonts w:ascii="Wingdings" w:hAnsi="Wingdings" w:hint="default"/>
      </w:rPr>
    </w:lvl>
  </w:abstractNum>
  <w:abstractNum w:abstractNumId="9" w15:restartNumberingAfterBreak="0">
    <w:nsid w:val="57D67FDF"/>
    <w:multiLevelType w:val="multilevel"/>
    <w:tmpl w:val="B9BCEF1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BDA0DE0"/>
    <w:multiLevelType w:val="hybridMultilevel"/>
    <w:tmpl w:val="1B96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C5789"/>
    <w:multiLevelType w:val="hybridMultilevel"/>
    <w:tmpl w:val="DCB0D9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11A610E"/>
    <w:multiLevelType w:val="hybridMultilevel"/>
    <w:tmpl w:val="D28E0D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E5E613B"/>
    <w:multiLevelType w:val="hybridMultilevel"/>
    <w:tmpl w:val="883E1A78"/>
    <w:lvl w:ilvl="0" w:tplc="D53C002C">
      <w:start w:val="1"/>
      <w:numFmt w:val="hebrew1"/>
      <w:lvlText w:val="%1."/>
      <w:lvlJc w:val="left"/>
      <w:pPr>
        <w:ind w:left="761" w:hanging="360"/>
      </w:pPr>
      <w:rPr>
        <w:rFonts w:ascii="Arial" w:eastAsiaTheme="minorHAnsi" w:hAnsi="Arial" w:cs="Arial"/>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4" w15:restartNumberingAfterBreak="0">
    <w:nsid w:val="71E831B9"/>
    <w:multiLevelType w:val="hybridMultilevel"/>
    <w:tmpl w:val="89949AD6"/>
    <w:lvl w:ilvl="0" w:tplc="98624DD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74552E83"/>
    <w:multiLevelType w:val="multilevel"/>
    <w:tmpl w:val="BE987AC6"/>
    <w:lvl w:ilvl="0">
      <w:start w:val="1"/>
      <w:numFmt w:val="decimal"/>
      <w:pStyle w:val="Heading1"/>
      <w:lvlText w:val="%1."/>
      <w:lvlJc w:val="left"/>
      <w:pPr>
        <w:ind w:left="450" w:hanging="360"/>
      </w:pPr>
      <w:rPr>
        <w:rFonts w:hint="default"/>
      </w:rPr>
    </w:lvl>
    <w:lvl w:ilvl="1">
      <w:start w:val="2"/>
      <w:numFmt w:val="decimal"/>
      <w:isLgl/>
      <w:lvlText w:val="%1.%2"/>
      <w:lvlJc w:val="left"/>
      <w:pPr>
        <w:ind w:left="470" w:hanging="38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6" w15:restartNumberingAfterBreak="0">
    <w:nsid w:val="7A625D89"/>
    <w:multiLevelType w:val="hybridMultilevel"/>
    <w:tmpl w:val="B4F0FE8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423376533">
    <w:abstractNumId w:val="8"/>
  </w:num>
  <w:num w:numId="2" w16cid:durableId="1939409035">
    <w:abstractNumId w:val="0"/>
  </w:num>
  <w:num w:numId="3" w16cid:durableId="2000765419">
    <w:abstractNumId w:val="13"/>
  </w:num>
  <w:num w:numId="4" w16cid:durableId="286814848">
    <w:abstractNumId w:val="10"/>
  </w:num>
  <w:num w:numId="5" w16cid:durableId="129592277">
    <w:abstractNumId w:val="6"/>
  </w:num>
  <w:num w:numId="6" w16cid:durableId="731974110">
    <w:abstractNumId w:val="9"/>
  </w:num>
  <w:num w:numId="7" w16cid:durableId="1441997965">
    <w:abstractNumId w:val="4"/>
  </w:num>
  <w:num w:numId="8" w16cid:durableId="1599095718">
    <w:abstractNumId w:val="3"/>
  </w:num>
  <w:num w:numId="9" w16cid:durableId="725184281">
    <w:abstractNumId w:val="1"/>
  </w:num>
  <w:num w:numId="10" w16cid:durableId="2073967628">
    <w:abstractNumId w:val="15"/>
  </w:num>
  <w:num w:numId="11" w16cid:durableId="267084747">
    <w:abstractNumId w:val="15"/>
    <w:lvlOverride w:ilvl="0">
      <w:startOverride w:val="3"/>
    </w:lvlOverride>
    <w:lvlOverride w:ilvl="1">
      <w:startOverride w:val="1"/>
    </w:lvlOverride>
  </w:num>
  <w:num w:numId="12" w16cid:durableId="2103257296">
    <w:abstractNumId w:val="15"/>
  </w:num>
  <w:num w:numId="13" w16cid:durableId="575674036">
    <w:abstractNumId w:val="15"/>
  </w:num>
  <w:num w:numId="14" w16cid:durableId="827477341">
    <w:abstractNumId w:val="14"/>
  </w:num>
  <w:num w:numId="15" w16cid:durableId="502819061">
    <w:abstractNumId w:val="5"/>
  </w:num>
  <w:num w:numId="16" w16cid:durableId="1240166024">
    <w:abstractNumId w:val="7"/>
  </w:num>
  <w:num w:numId="17" w16cid:durableId="16541424">
    <w:abstractNumId w:val="15"/>
    <w:lvlOverride w:ilvl="0">
      <w:startOverride w:val="10"/>
    </w:lvlOverride>
    <w:lvlOverride w:ilvl="1">
      <w:startOverride w:val="3"/>
    </w:lvlOverride>
  </w:num>
  <w:num w:numId="18" w16cid:durableId="553464964">
    <w:abstractNumId w:val="16"/>
  </w:num>
  <w:num w:numId="19" w16cid:durableId="817964856">
    <w:abstractNumId w:val="12"/>
  </w:num>
  <w:num w:numId="20" w16cid:durableId="1644503995">
    <w:abstractNumId w:val="2"/>
  </w:num>
  <w:num w:numId="21" w16cid:durableId="1184437171">
    <w:abstractNumId w:val="11"/>
  </w:num>
  <w:num w:numId="22" w16cid:durableId="1622226200">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41429"/>
    <w:rsid w:val="000072EC"/>
    <w:rsid w:val="00014FA4"/>
    <w:rsid w:val="00016E48"/>
    <w:rsid w:val="00017F14"/>
    <w:rsid w:val="00021F74"/>
    <w:rsid w:val="000236C7"/>
    <w:rsid w:val="00027B99"/>
    <w:rsid w:val="000311B0"/>
    <w:rsid w:val="00033E78"/>
    <w:rsid w:val="00043A29"/>
    <w:rsid w:val="00047FB5"/>
    <w:rsid w:val="00052307"/>
    <w:rsid w:val="00053444"/>
    <w:rsid w:val="000741D3"/>
    <w:rsid w:val="00081441"/>
    <w:rsid w:val="00081D43"/>
    <w:rsid w:val="000835A7"/>
    <w:rsid w:val="0009681D"/>
    <w:rsid w:val="000A0838"/>
    <w:rsid w:val="000A238E"/>
    <w:rsid w:val="000A3A93"/>
    <w:rsid w:val="000C07ED"/>
    <w:rsid w:val="000C0B43"/>
    <w:rsid w:val="000C2FC0"/>
    <w:rsid w:val="000D02D2"/>
    <w:rsid w:val="000E2BBB"/>
    <w:rsid w:val="000F35CD"/>
    <w:rsid w:val="000F5544"/>
    <w:rsid w:val="000F79BF"/>
    <w:rsid w:val="00100D35"/>
    <w:rsid w:val="00106A52"/>
    <w:rsid w:val="00107F4B"/>
    <w:rsid w:val="00112800"/>
    <w:rsid w:val="0011283B"/>
    <w:rsid w:val="00121D68"/>
    <w:rsid w:val="00126B99"/>
    <w:rsid w:val="001302ED"/>
    <w:rsid w:val="001318DC"/>
    <w:rsid w:val="001343EB"/>
    <w:rsid w:val="00136905"/>
    <w:rsid w:val="00137F14"/>
    <w:rsid w:val="00145B12"/>
    <w:rsid w:val="00146A2F"/>
    <w:rsid w:val="001549BD"/>
    <w:rsid w:val="00156D1B"/>
    <w:rsid w:val="00161766"/>
    <w:rsid w:val="001631ED"/>
    <w:rsid w:val="001775A3"/>
    <w:rsid w:val="001948A0"/>
    <w:rsid w:val="00195A34"/>
    <w:rsid w:val="001A4C9D"/>
    <w:rsid w:val="001B666A"/>
    <w:rsid w:val="001C1021"/>
    <w:rsid w:val="001C3747"/>
    <w:rsid w:val="001C53C7"/>
    <w:rsid w:val="001D07C7"/>
    <w:rsid w:val="001D5410"/>
    <w:rsid w:val="001D5F10"/>
    <w:rsid w:val="001D7AC3"/>
    <w:rsid w:val="001E6A44"/>
    <w:rsid w:val="001E7D7B"/>
    <w:rsid w:val="001F0367"/>
    <w:rsid w:val="001F2206"/>
    <w:rsid w:val="001F40A9"/>
    <w:rsid w:val="001F4A39"/>
    <w:rsid w:val="00202709"/>
    <w:rsid w:val="00202EA1"/>
    <w:rsid w:val="002065AE"/>
    <w:rsid w:val="00210361"/>
    <w:rsid w:val="002131CA"/>
    <w:rsid w:val="00214365"/>
    <w:rsid w:val="002258AA"/>
    <w:rsid w:val="002269DC"/>
    <w:rsid w:val="00241429"/>
    <w:rsid w:val="00241762"/>
    <w:rsid w:val="00272A14"/>
    <w:rsid w:val="00275D94"/>
    <w:rsid w:val="00277735"/>
    <w:rsid w:val="00284F88"/>
    <w:rsid w:val="00285B1F"/>
    <w:rsid w:val="00287732"/>
    <w:rsid w:val="00290BDC"/>
    <w:rsid w:val="0029115E"/>
    <w:rsid w:val="00292607"/>
    <w:rsid w:val="002B4556"/>
    <w:rsid w:val="002B653B"/>
    <w:rsid w:val="002B7A44"/>
    <w:rsid w:val="002C4663"/>
    <w:rsid w:val="002D453A"/>
    <w:rsid w:val="002E0E7F"/>
    <w:rsid w:val="002E5F8C"/>
    <w:rsid w:val="002F23E2"/>
    <w:rsid w:val="003047AE"/>
    <w:rsid w:val="00306974"/>
    <w:rsid w:val="00310950"/>
    <w:rsid w:val="00323CAA"/>
    <w:rsid w:val="0033090D"/>
    <w:rsid w:val="00352D08"/>
    <w:rsid w:val="00370F8D"/>
    <w:rsid w:val="00371B87"/>
    <w:rsid w:val="003739C2"/>
    <w:rsid w:val="0037701B"/>
    <w:rsid w:val="003773FC"/>
    <w:rsid w:val="00383A8C"/>
    <w:rsid w:val="00385438"/>
    <w:rsid w:val="003919AA"/>
    <w:rsid w:val="00391F73"/>
    <w:rsid w:val="003A1BFB"/>
    <w:rsid w:val="003A3390"/>
    <w:rsid w:val="003A48FF"/>
    <w:rsid w:val="003A76AF"/>
    <w:rsid w:val="003B2EA0"/>
    <w:rsid w:val="003C552E"/>
    <w:rsid w:val="003D493C"/>
    <w:rsid w:val="003E68A7"/>
    <w:rsid w:val="003E755F"/>
    <w:rsid w:val="0041154E"/>
    <w:rsid w:val="00424AAF"/>
    <w:rsid w:val="00424E35"/>
    <w:rsid w:val="00443CF0"/>
    <w:rsid w:val="00453DB2"/>
    <w:rsid w:val="00454E13"/>
    <w:rsid w:val="0045725C"/>
    <w:rsid w:val="00461B7F"/>
    <w:rsid w:val="0047298B"/>
    <w:rsid w:val="00476A52"/>
    <w:rsid w:val="00476C40"/>
    <w:rsid w:val="004835B4"/>
    <w:rsid w:val="0048379D"/>
    <w:rsid w:val="004837E0"/>
    <w:rsid w:val="00485F59"/>
    <w:rsid w:val="00490CCF"/>
    <w:rsid w:val="00496827"/>
    <w:rsid w:val="004A1D3E"/>
    <w:rsid w:val="004A60AC"/>
    <w:rsid w:val="004A6E8B"/>
    <w:rsid w:val="004B4414"/>
    <w:rsid w:val="004C10CA"/>
    <w:rsid w:val="004E4122"/>
    <w:rsid w:val="004E65CC"/>
    <w:rsid w:val="00506F51"/>
    <w:rsid w:val="00521899"/>
    <w:rsid w:val="005222CF"/>
    <w:rsid w:val="00531197"/>
    <w:rsid w:val="005316CE"/>
    <w:rsid w:val="0053187E"/>
    <w:rsid w:val="00534006"/>
    <w:rsid w:val="005342F3"/>
    <w:rsid w:val="0053444E"/>
    <w:rsid w:val="00542ADD"/>
    <w:rsid w:val="00554819"/>
    <w:rsid w:val="00557323"/>
    <w:rsid w:val="00566458"/>
    <w:rsid w:val="0057387F"/>
    <w:rsid w:val="0058607F"/>
    <w:rsid w:val="00592F51"/>
    <w:rsid w:val="00594F8D"/>
    <w:rsid w:val="005B6D64"/>
    <w:rsid w:val="005C1D28"/>
    <w:rsid w:val="005C401F"/>
    <w:rsid w:val="005C6B11"/>
    <w:rsid w:val="005C7A7B"/>
    <w:rsid w:val="005D0F80"/>
    <w:rsid w:val="005D5794"/>
    <w:rsid w:val="005E386E"/>
    <w:rsid w:val="005E44F8"/>
    <w:rsid w:val="005E502E"/>
    <w:rsid w:val="005E507B"/>
    <w:rsid w:val="00600F25"/>
    <w:rsid w:val="0060272C"/>
    <w:rsid w:val="00626A43"/>
    <w:rsid w:val="00632844"/>
    <w:rsid w:val="00633BF3"/>
    <w:rsid w:val="00633C48"/>
    <w:rsid w:val="00646B70"/>
    <w:rsid w:val="00652816"/>
    <w:rsid w:val="006562ED"/>
    <w:rsid w:val="0067705E"/>
    <w:rsid w:val="00682E5D"/>
    <w:rsid w:val="006956D5"/>
    <w:rsid w:val="006A31C3"/>
    <w:rsid w:val="006A4C9E"/>
    <w:rsid w:val="006B05C5"/>
    <w:rsid w:val="006B0EB0"/>
    <w:rsid w:val="006B6E7A"/>
    <w:rsid w:val="006D33A8"/>
    <w:rsid w:val="006D3AD1"/>
    <w:rsid w:val="006E06AA"/>
    <w:rsid w:val="006E49CE"/>
    <w:rsid w:val="006E6765"/>
    <w:rsid w:val="006E7B41"/>
    <w:rsid w:val="006E7E9D"/>
    <w:rsid w:val="006F3A33"/>
    <w:rsid w:val="007028D8"/>
    <w:rsid w:val="00711375"/>
    <w:rsid w:val="007261AC"/>
    <w:rsid w:val="00726C2D"/>
    <w:rsid w:val="00730F41"/>
    <w:rsid w:val="00731A38"/>
    <w:rsid w:val="007346CF"/>
    <w:rsid w:val="00735A53"/>
    <w:rsid w:val="00737301"/>
    <w:rsid w:val="00744992"/>
    <w:rsid w:val="00750551"/>
    <w:rsid w:val="00753B9F"/>
    <w:rsid w:val="0075722E"/>
    <w:rsid w:val="007819EE"/>
    <w:rsid w:val="007853CC"/>
    <w:rsid w:val="00791254"/>
    <w:rsid w:val="00793CB7"/>
    <w:rsid w:val="007A69DD"/>
    <w:rsid w:val="007A7988"/>
    <w:rsid w:val="007A7AC2"/>
    <w:rsid w:val="007B340E"/>
    <w:rsid w:val="007B5385"/>
    <w:rsid w:val="007B72FD"/>
    <w:rsid w:val="007B7EA3"/>
    <w:rsid w:val="007D0977"/>
    <w:rsid w:val="007D3C03"/>
    <w:rsid w:val="007D682A"/>
    <w:rsid w:val="007F0D8E"/>
    <w:rsid w:val="007F1E9B"/>
    <w:rsid w:val="007F22B0"/>
    <w:rsid w:val="00801AD5"/>
    <w:rsid w:val="008116A6"/>
    <w:rsid w:val="00811F9C"/>
    <w:rsid w:val="008130F9"/>
    <w:rsid w:val="008131D3"/>
    <w:rsid w:val="008132A7"/>
    <w:rsid w:val="008149A6"/>
    <w:rsid w:val="008237B5"/>
    <w:rsid w:val="00831DA1"/>
    <w:rsid w:val="00832C81"/>
    <w:rsid w:val="008340AA"/>
    <w:rsid w:val="00837DD8"/>
    <w:rsid w:val="008414AA"/>
    <w:rsid w:val="00843B8C"/>
    <w:rsid w:val="00850623"/>
    <w:rsid w:val="00860D64"/>
    <w:rsid w:val="008611D3"/>
    <w:rsid w:val="0086346E"/>
    <w:rsid w:val="00873803"/>
    <w:rsid w:val="00880C96"/>
    <w:rsid w:val="00883900"/>
    <w:rsid w:val="008852EC"/>
    <w:rsid w:val="0089002E"/>
    <w:rsid w:val="008A2925"/>
    <w:rsid w:val="008A4B44"/>
    <w:rsid w:val="008A6D67"/>
    <w:rsid w:val="008A70C5"/>
    <w:rsid w:val="008B783F"/>
    <w:rsid w:val="008D598E"/>
    <w:rsid w:val="008E67D3"/>
    <w:rsid w:val="008F2784"/>
    <w:rsid w:val="008F2C06"/>
    <w:rsid w:val="009002A1"/>
    <w:rsid w:val="00900E95"/>
    <w:rsid w:val="00905B30"/>
    <w:rsid w:val="009062E3"/>
    <w:rsid w:val="0090798F"/>
    <w:rsid w:val="009111AC"/>
    <w:rsid w:val="0091362A"/>
    <w:rsid w:val="00934ED5"/>
    <w:rsid w:val="00940DEC"/>
    <w:rsid w:val="009543BC"/>
    <w:rsid w:val="009657CC"/>
    <w:rsid w:val="00966927"/>
    <w:rsid w:val="00970D3C"/>
    <w:rsid w:val="00971F61"/>
    <w:rsid w:val="0097520C"/>
    <w:rsid w:val="00975857"/>
    <w:rsid w:val="00975C08"/>
    <w:rsid w:val="009810AD"/>
    <w:rsid w:val="00981267"/>
    <w:rsid w:val="0098450E"/>
    <w:rsid w:val="0098594C"/>
    <w:rsid w:val="00993BD8"/>
    <w:rsid w:val="009B4C8B"/>
    <w:rsid w:val="009B5A1E"/>
    <w:rsid w:val="009C4B80"/>
    <w:rsid w:val="009C514C"/>
    <w:rsid w:val="009D4FB7"/>
    <w:rsid w:val="009D7186"/>
    <w:rsid w:val="009E2FD1"/>
    <w:rsid w:val="009E3B53"/>
    <w:rsid w:val="009E5E79"/>
    <w:rsid w:val="00A01FCA"/>
    <w:rsid w:val="00A02A0A"/>
    <w:rsid w:val="00A02FB6"/>
    <w:rsid w:val="00A12901"/>
    <w:rsid w:val="00A13317"/>
    <w:rsid w:val="00A14D65"/>
    <w:rsid w:val="00A15F6D"/>
    <w:rsid w:val="00A1660C"/>
    <w:rsid w:val="00A1663C"/>
    <w:rsid w:val="00A26CB7"/>
    <w:rsid w:val="00A30578"/>
    <w:rsid w:val="00A33AFC"/>
    <w:rsid w:val="00A458B1"/>
    <w:rsid w:val="00A45F89"/>
    <w:rsid w:val="00A5430D"/>
    <w:rsid w:val="00A57E3B"/>
    <w:rsid w:val="00A62795"/>
    <w:rsid w:val="00A63098"/>
    <w:rsid w:val="00A664D6"/>
    <w:rsid w:val="00A670BA"/>
    <w:rsid w:val="00A67293"/>
    <w:rsid w:val="00A67849"/>
    <w:rsid w:val="00A732CA"/>
    <w:rsid w:val="00A8291C"/>
    <w:rsid w:val="00A85113"/>
    <w:rsid w:val="00A902B2"/>
    <w:rsid w:val="00A91550"/>
    <w:rsid w:val="00A94A72"/>
    <w:rsid w:val="00AA2FA5"/>
    <w:rsid w:val="00AA7573"/>
    <w:rsid w:val="00AB0864"/>
    <w:rsid w:val="00AB2A1D"/>
    <w:rsid w:val="00AB47BC"/>
    <w:rsid w:val="00AC7F92"/>
    <w:rsid w:val="00AD3145"/>
    <w:rsid w:val="00AD7E42"/>
    <w:rsid w:val="00AE0C89"/>
    <w:rsid w:val="00AE155B"/>
    <w:rsid w:val="00AE4FC9"/>
    <w:rsid w:val="00AE600C"/>
    <w:rsid w:val="00B01940"/>
    <w:rsid w:val="00B02439"/>
    <w:rsid w:val="00B04D43"/>
    <w:rsid w:val="00B051D1"/>
    <w:rsid w:val="00B06AF6"/>
    <w:rsid w:val="00B14986"/>
    <w:rsid w:val="00B17C33"/>
    <w:rsid w:val="00B24D49"/>
    <w:rsid w:val="00B34C0D"/>
    <w:rsid w:val="00B4709A"/>
    <w:rsid w:val="00B5257A"/>
    <w:rsid w:val="00B56428"/>
    <w:rsid w:val="00B64CB5"/>
    <w:rsid w:val="00B816B8"/>
    <w:rsid w:val="00B828CC"/>
    <w:rsid w:val="00B87B75"/>
    <w:rsid w:val="00B92F43"/>
    <w:rsid w:val="00B93C4C"/>
    <w:rsid w:val="00B95D91"/>
    <w:rsid w:val="00BA1723"/>
    <w:rsid w:val="00BA5963"/>
    <w:rsid w:val="00BA645A"/>
    <w:rsid w:val="00BB60C2"/>
    <w:rsid w:val="00BC0674"/>
    <w:rsid w:val="00BE14BF"/>
    <w:rsid w:val="00BE37AF"/>
    <w:rsid w:val="00BE4AF7"/>
    <w:rsid w:val="00BF377A"/>
    <w:rsid w:val="00C02750"/>
    <w:rsid w:val="00C11D68"/>
    <w:rsid w:val="00C223EC"/>
    <w:rsid w:val="00C24700"/>
    <w:rsid w:val="00C25138"/>
    <w:rsid w:val="00C25F76"/>
    <w:rsid w:val="00C35FCA"/>
    <w:rsid w:val="00C403C8"/>
    <w:rsid w:val="00C404DC"/>
    <w:rsid w:val="00C45B56"/>
    <w:rsid w:val="00C4726D"/>
    <w:rsid w:val="00C5350F"/>
    <w:rsid w:val="00C55712"/>
    <w:rsid w:val="00C635B9"/>
    <w:rsid w:val="00C81338"/>
    <w:rsid w:val="00C8448C"/>
    <w:rsid w:val="00C9241E"/>
    <w:rsid w:val="00C942CB"/>
    <w:rsid w:val="00C95404"/>
    <w:rsid w:val="00CA1DF6"/>
    <w:rsid w:val="00CB1312"/>
    <w:rsid w:val="00CB1E21"/>
    <w:rsid w:val="00CC0782"/>
    <w:rsid w:val="00CC6934"/>
    <w:rsid w:val="00CD1539"/>
    <w:rsid w:val="00CD3FF0"/>
    <w:rsid w:val="00CD4085"/>
    <w:rsid w:val="00CE1648"/>
    <w:rsid w:val="00CE6CC6"/>
    <w:rsid w:val="00CF1F7F"/>
    <w:rsid w:val="00D17136"/>
    <w:rsid w:val="00D17AB5"/>
    <w:rsid w:val="00D220BB"/>
    <w:rsid w:val="00D3578C"/>
    <w:rsid w:val="00D36B79"/>
    <w:rsid w:val="00D4084B"/>
    <w:rsid w:val="00D52556"/>
    <w:rsid w:val="00D5285F"/>
    <w:rsid w:val="00D5354C"/>
    <w:rsid w:val="00D53B41"/>
    <w:rsid w:val="00D54735"/>
    <w:rsid w:val="00D553EA"/>
    <w:rsid w:val="00D56D05"/>
    <w:rsid w:val="00D57A7A"/>
    <w:rsid w:val="00D642B8"/>
    <w:rsid w:val="00D6469C"/>
    <w:rsid w:val="00D67490"/>
    <w:rsid w:val="00D75EDB"/>
    <w:rsid w:val="00D807F4"/>
    <w:rsid w:val="00D83715"/>
    <w:rsid w:val="00D86DB0"/>
    <w:rsid w:val="00D90CEF"/>
    <w:rsid w:val="00D92F7D"/>
    <w:rsid w:val="00D94F59"/>
    <w:rsid w:val="00DB23E4"/>
    <w:rsid w:val="00DB57FE"/>
    <w:rsid w:val="00DC06CB"/>
    <w:rsid w:val="00DC0D41"/>
    <w:rsid w:val="00DC3D64"/>
    <w:rsid w:val="00DC547B"/>
    <w:rsid w:val="00DD0194"/>
    <w:rsid w:val="00DE0450"/>
    <w:rsid w:val="00DE6DD1"/>
    <w:rsid w:val="00DF08B7"/>
    <w:rsid w:val="00DF7700"/>
    <w:rsid w:val="00E11169"/>
    <w:rsid w:val="00E23581"/>
    <w:rsid w:val="00E32085"/>
    <w:rsid w:val="00E53F70"/>
    <w:rsid w:val="00E543D9"/>
    <w:rsid w:val="00E55B82"/>
    <w:rsid w:val="00E56448"/>
    <w:rsid w:val="00E56808"/>
    <w:rsid w:val="00E62CFD"/>
    <w:rsid w:val="00E76E80"/>
    <w:rsid w:val="00E832CB"/>
    <w:rsid w:val="00E84933"/>
    <w:rsid w:val="00E8781C"/>
    <w:rsid w:val="00E90472"/>
    <w:rsid w:val="00E9170E"/>
    <w:rsid w:val="00E93623"/>
    <w:rsid w:val="00E940AD"/>
    <w:rsid w:val="00E94864"/>
    <w:rsid w:val="00E94C0F"/>
    <w:rsid w:val="00EA0EA6"/>
    <w:rsid w:val="00EA5090"/>
    <w:rsid w:val="00EA540F"/>
    <w:rsid w:val="00EB0E19"/>
    <w:rsid w:val="00EC0FA9"/>
    <w:rsid w:val="00EC1D90"/>
    <w:rsid w:val="00EC32AD"/>
    <w:rsid w:val="00EC51B2"/>
    <w:rsid w:val="00ED2611"/>
    <w:rsid w:val="00EE1327"/>
    <w:rsid w:val="00EE437B"/>
    <w:rsid w:val="00EE530C"/>
    <w:rsid w:val="00EF34FC"/>
    <w:rsid w:val="00F0380B"/>
    <w:rsid w:val="00F05856"/>
    <w:rsid w:val="00F13AEC"/>
    <w:rsid w:val="00F16586"/>
    <w:rsid w:val="00F2523D"/>
    <w:rsid w:val="00F260D8"/>
    <w:rsid w:val="00F36CC0"/>
    <w:rsid w:val="00F46F54"/>
    <w:rsid w:val="00F570EA"/>
    <w:rsid w:val="00F647D5"/>
    <w:rsid w:val="00F6517C"/>
    <w:rsid w:val="00F665B0"/>
    <w:rsid w:val="00F72077"/>
    <w:rsid w:val="00F748F6"/>
    <w:rsid w:val="00F82D3B"/>
    <w:rsid w:val="00F83253"/>
    <w:rsid w:val="00F835B8"/>
    <w:rsid w:val="00FA0EFE"/>
    <w:rsid w:val="00FA25E2"/>
    <w:rsid w:val="00FA561C"/>
    <w:rsid w:val="00FA5744"/>
    <w:rsid w:val="00FA587D"/>
    <w:rsid w:val="00FA6A17"/>
    <w:rsid w:val="00FC0269"/>
    <w:rsid w:val="00FC09AA"/>
    <w:rsid w:val="00FC5282"/>
    <w:rsid w:val="00FC60E4"/>
    <w:rsid w:val="00FD08C1"/>
    <w:rsid w:val="00FD28B3"/>
    <w:rsid w:val="00FD7C53"/>
    <w:rsid w:val="00FE2250"/>
    <w:rsid w:val="00FF25A3"/>
    <w:rsid w:val="00FF6C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933FE01"/>
  <w15:chartTrackingRefBased/>
  <w15:docId w15:val="{7DCAC13D-6F54-43A8-BA01-924BFC71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429"/>
    <w:rPr>
      <w:kern w:val="0"/>
    </w:rPr>
  </w:style>
  <w:style w:type="paragraph" w:styleId="Heading1">
    <w:name w:val="heading 1"/>
    <w:basedOn w:val="Normal"/>
    <w:next w:val="Normal"/>
    <w:link w:val="Heading1Char"/>
    <w:uiPriority w:val="9"/>
    <w:qFormat/>
    <w:rsid w:val="001948A0"/>
    <w:pPr>
      <w:keepNext/>
      <w:keepLines/>
      <w:numPr>
        <w:numId w:val="10"/>
      </w:numPr>
      <w:bidi/>
      <w:spacing w:before="240" w:after="0"/>
      <w:outlineLvl w:val="0"/>
    </w:pPr>
    <w:rPr>
      <w:rFonts w:ascii="David" w:eastAsiaTheme="majorEastAsia" w:hAnsi="David" w:cs="David"/>
      <w:color w:val="2F5496" w:themeColor="accent1" w:themeShade="BF"/>
      <w:kern w:val="2"/>
      <w:sz w:val="28"/>
      <w:szCs w:val="28"/>
    </w:rPr>
  </w:style>
  <w:style w:type="paragraph" w:styleId="Heading2">
    <w:name w:val="heading 2"/>
    <w:basedOn w:val="Normal"/>
    <w:next w:val="Normal"/>
    <w:link w:val="Heading2Char"/>
    <w:uiPriority w:val="9"/>
    <w:unhideWhenUsed/>
    <w:qFormat/>
    <w:rsid w:val="001948A0"/>
    <w:pPr>
      <w:keepNext/>
      <w:keepLines/>
      <w:bidi/>
      <w:spacing w:before="40" w:after="0"/>
      <w:outlineLvl w:val="1"/>
    </w:pPr>
    <w:rPr>
      <w:rFonts w:ascii="David" w:eastAsiaTheme="majorEastAsia" w:hAnsi="David" w:cs="David"/>
      <w:color w:val="2F5496" w:themeColor="accent1" w:themeShade="BF"/>
      <w:kern w:val="2"/>
      <w:sz w:val="24"/>
      <w:szCs w:val="24"/>
    </w:rPr>
  </w:style>
  <w:style w:type="paragraph" w:styleId="Heading3">
    <w:name w:val="heading 3"/>
    <w:basedOn w:val="Heading2"/>
    <w:next w:val="Normal"/>
    <w:link w:val="Heading3Char"/>
    <w:uiPriority w:val="9"/>
    <w:unhideWhenUsed/>
    <w:qFormat/>
    <w:rsid w:val="001E7D7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1429"/>
    <w:pPr>
      <w:spacing w:after="0" w:line="240" w:lineRule="auto"/>
    </w:pPr>
    <w:rPr>
      <w:rFonts w:eastAsiaTheme="minorEastAsia"/>
      <w:kern w:val="0"/>
      <w:lang w:bidi="ar-SA"/>
    </w:rPr>
  </w:style>
  <w:style w:type="character" w:customStyle="1" w:styleId="NoSpacingChar">
    <w:name w:val="No Spacing Char"/>
    <w:basedOn w:val="DefaultParagraphFont"/>
    <w:link w:val="NoSpacing"/>
    <w:uiPriority w:val="1"/>
    <w:rsid w:val="00241429"/>
    <w:rPr>
      <w:rFonts w:eastAsiaTheme="minorEastAsia"/>
      <w:kern w:val="0"/>
      <w:lang w:bidi="ar-SA"/>
    </w:rPr>
  </w:style>
  <w:style w:type="paragraph" w:styleId="Header">
    <w:name w:val="header"/>
    <w:basedOn w:val="Normal"/>
    <w:link w:val="HeaderChar"/>
    <w:uiPriority w:val="99"/>
    <w:unhideWhenUsed/>
    <w:rsid w:val="00241429"/>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1429"/>
    <w:rPr>
      <w:kern w:val="0"/>
    </w:rPr>
  </w:style>
  <w:style w:type="paragraph" w:styleId="Footer">
    <w:name w:val="footer"/>
    <w:basedOn w:val="Normal"/>
    <w:link w:val="FooterChar"/>
    <w:uiPriority w:val="99"/>
    <w:unhideWhenUsed/>
    <w:rsid w:val="0024142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41429"/>
    <w:rPr>
      <w:kern w:val="0"/>
    </w:rPr>
  </w:style>
  <w:style w:type="character" w:customStyle="1" w:styleId="Heading1Char">
    <w:name w:val="Heading 1 Char"/>
    <w:basedOn w:val="DefaultParagraphFont"/>
    <w:link w:val="Heading1"/>
    <w:uiPriority w:val="9"/>
    <w:rsid w:val="001948A0"/>
    <w:rPr>
      <w:rFonts w:ascii="David" w:eastAsiaTheme="majorEastAsia" w:hAnsi="David" w:cs="David"/>
      <w:color w:val="2F5496" w:themeColor="accent1" w:themeShade="BF"/>
      <w:sz w:val="28"/>
      <w:szCs w:val="28"/>
    </w:rPr>
  </w:style>
  <w:style w:type="character" w:customStyle="1" w:styleId="Heading2Char">
    <w:name w:val="Heading 2 Char"/>
    <w:basedOn w:val="DefaultParagraphFont"/>
    <w:link w:val="Heading2"/>
    <w:uiPriority w:val="9"/>
    <w:rsid w:val="001948A0"/>
    <w:rPr>
      <w:rFonts w:ascii="David" w:eastAsiaTheme="majorEastAsia" w:hAnsi="David" w:cs="David"/>
      <w:color w:val="2F5496" w:themeColor="accent1" w:themeShade="BF"/>
      <w:sz w:val="24"/>
      <w:szCs w:val="24"/>
    </w:rPr>
  </w:style>
  <w:style w:type="paragraph" w:styleId="ListParagraph">
    <w:name w:val="List Paragraph"/>
    <w:basedOn w:val="Normal"/>
    <w:uiPriority w:val="34"/>
    <w:qFormat/>
    <w:rsid w:val="00241429"/>
    <w:pPr>
      <w:spacing w:after="0" w:line="240" w:lineRule="auto"/>
      <w:ind w:left="720"/>
      <w:contextualSpacing/>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414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429"/>
    <w:rPr>
      <w:kern w:val="0"/>
      <w:sz w:val="20"/>
      <w:szCs w:val="20"/>
    </w:rPr>
  </w:style>
  <w:style w:type="character" w:styleId="FootnoteReference">
    <w:name w:val="footnote reference"/>
    <w:basedOn w:val="DefaultParagraphFont"/>
    <w:uiPriority w:val="99"/>
    <w:semiHidden/>
    <w:unhideWhenUsed/>
    <w:rsid w:val="00241429"/>
    <w:rPr>
      <w:vertAlign w:val="superscript"/>
    </w:rPr>
  </w:style>
  <w:style w:type="paragraph" w:styleId="Caption">
    <w:name w:val="caption"/>
    <w:basedOn w:val="Normal"/>
    <w:next w:val="Normal"/>
    <w:uiPriority w:val="35"/>
    <w:unhideWhenUsed/>
    <w:qFormat/>
    <w:rsid w:val="007B7EA3"/>
    <w:pPr>
      <w:spacing w:after="200" w:line="240" w:lineRule="auto"/>
    </w:pPr>
    <w:rPr>
      <w:i/>
      <w:iCs/>
      <w:color w:val="44546A" w:themeColor="text2"/>
      <w:sz w:val="18"/>
      <w:szCs w:val="18"/>
    </w:rPr>
  </w:style>
  <w:style w:type="character" w:styleId="Emphasis">
    <w:name w:val="Emphasis"/>
    <w:basedOn w:val="DefaultParagraphFont"/>
    <w:uiPriority w:val="20"/>
    <w:qFormat/>
    <w:rsid w:val="00B4709A"/>
    <w:rPr>
      <w:i/>
      <w:iCs/>
    </w:rPr>
  </w:style>
  <w:style w:type="paragraph" w:styleId="NormalWeb">
    <w:name w:val="Normal (Web)"/>
    <w:basedOn w:val="Normal"/>
    <w:uiPriority w:val="99"/>
    <w:semiHidden/>
    <w:unhideWhenUsed/>
    <w:rsid w:val="00033E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2F43"/>
    <w:rPr>
      <w:color w:val="0563C1" w:themeColor="hyperlink"/>
      <w:u w:val="single"/>
    </w:rPr>
  </w:style>
  <w:style w:type="character" w:styleId="UnresolvedMention">
    <w:name w:val="Unresolved Mention"/>
    <w:basedOn w:val="DefaultParagraphFont"/>
    <w:uiPriority w:val="99"/>
    <w:semiHidden/>
    <w:unhideWhenUsed/>
    <w:rsid w:val="00B92F43"/>
    <w:rPr>
      <w:color w:val="605E5C"/>
      <w:shd w:val="clear" w:color="auto" w:fill="E1DFDD"/>
    </w:rPr>
  </w:style>
  <w:style w:type="character" w:customStyle="1" w:styleId="Heading3Char">
    <w:name w:val="Heading 3 Char"/>
    <w:basedOn w:val="DefaultParagraphFont"/>
    <w:link w:val="Heading3"/>
    <w:uiPriority w:val="9"/>
    <w:rsid w:val="001E7D7B"/>
    <w:rPr>
      <w:rFonts w:ascii="David" w:eastAsiaTheme="majorEastAsia" w:hAnsi="David" w:cs="David"/>
      <w:color w:val="2F5496" w:themeColor="accent1" w:themeShade="BF"/>
      <w:sz w:val="24"/>
      <w:szCs w:val="24"/>
    </w:rPr>
  </w:style>
  <w:style w:type="character" w:styleId="FollowedHyperlink">
    <w:name w:val="FollowedHyperlink"/>
    <w:basedOn w:val="DefaultParagraphFont"/>
    <w:uiPriority w:val="99"/>
    <w:semiHidden/>
    <w:unhideWhenUsed/>
    <w:rsid w:val="00C8448C"/>
    <w:rPr>
      <w:color w:val="954F72" w:themeColor="followedHyperlink"/>
      <w:u w:val="single"/>
    </w:rPr>
  </w:style>
  <w:style w:type="table" w:styleId="TableGrid">
    <w:name w:val="Table Grid"/>
    <w:basedOn w:val="TableNormal"/>
    <w:uiPriority w:val="39"/>
    <w:rsid w:val="001E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7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6366">
      <w:bodyDiv w:val="1"/>
      <w:marLeft w:val="0"/>
      <w:marRight w:val="0"/>
      <w:marTop w:val="0"/>
      <w:marBottom w:val="0"/>
      <w:divBdr>
        <w:top w:val="none" w:sz="0" w:space="0" w:color="auto"/>
        <w:left w:val="none" w:sz="0" w:space="0" w:color="auto"/>
        <w:bottom w:val="none" w:sz="0" w:space="0" w:color="auto"/>
        <w:right w:val="none" w:sz="0" w:space="0" w:color="auto"/>
      </w:divBdr>
    </w:div>
    <w:div w:id="139277498">
      <w:bodyDiv w:val="1"/>
      <w:marLeft w:val="0"/>
      <w:marRight w:val="0"/>
      <w:marTop w:val="0"/>
      <w:marBottom w:val="0"/>
      <w:divBdr>
        <w:top w:val="none" w:sz="0" w:space="0" w:color="auto"/>
        <w:left w:val="none" w:sz="0" w:space="0" w:color="auto"/>
        <w:bottom w:val="none" w:sz="0" w:space="0" w:color="auto"/>
        <w:right w:val="none" w:sz="0" w:space="0" w:color="auto"/>
      </w:divBdr>
    </w:div>
    <w:div w:id="202983074">
      <w:bodyDiv w:val="1"/>
      <w:marLeft w:val="0"/>
      <w:marRight w:val="0"/>
      <w:marTop w:val="0"/>
      <w:marBottom w:val="0"/>
      <w:divBdr>
        <w:top w:val="none" w:sz="0" w:space="0" w:color="auto"/>
        <w:left w:val="none" w:sz="0" w:space="0" w:color="auto"/>
        <w:bottom w:val="none" w:sz="0" w:space="0" w:color="auto"/>
        <w:right w:val="none" w:sz="0" w:space="0" w:color="auto"/>
      </w:divBdr>
    </w:div>
    <w:div w:id="288753481">
      <w:bodyDiv w:val="1"/>
      <w:marLeft w:val="0"/>
      <w:marRight w:val="0"/>
      <w:marTop w:val="0"/>
      <w:marBottom w:val="0"/>
      <w:divBdr>
        <w:top w:val="none" w:sz="0" w:space="0" w:color="auto"/>
        <w:left w:val="none" w:sz="0" w:space="0" w:color="auto"/>
        <w:bottom w:val="none" w:sz="0" w:space="0" w:color="auto"/>
        <w:right w:val="none" w:sz="0" w:space="0" w:color="auto"/>
      </w:divBdr>
      <w:divsChild>
        <w:div w:id="936450548">
          <w:marLeft w:val="0"/>
          <w:marRight w:val="0"/>
          <w:marTop w:val="0"/>
          <w:marBottom w:val="0"/>
          <w:divBdr>
            <w:top w:val="none" w:sz="0" w:space="0" w:color="auto"/>
            <w:left w:val="none" w:sz="0" w:space="0" w:color="auto"/>
            <w:bottom w:val="none" w:sz="0" w:space="0" w:color="auto"/>
            <w:right w:val="none" w:sz="0" w:space="0" w:color="auto"/>
          </w:divBdr>
          <w:divsChild>
            <w:div w:id="203300010">
              <w:marLeft w:val="0"/>
              <w:marRight w:val="0"/>
              <w:marTop w:val="0"/>
              <w:marBottom w:val="0"/>
              <w:divBdr>
                <w:top w:val="none" w:sz="0" w:space="0" w:color="auto"/>
                <w:left w:val="none" w:sz="0" w:space="0" w:color="auto"/>
                <w:bottom w:val="none" w:sz="0" w:space="0" w:color="auto"/>
                <w:right w:val="none" w:sz="0" w:space="0" w:color="auto"/>
              </w:divBdr>
              <w:divsChild>
                <w:div w:id="1844589075">
                  <w:marLeft w:val="0"/>
                  <w:marRight w:val="0"/>
                  <w:marTop w:val="0"/>
                  <w:marBottom w:val="120"/>
                  <w:divBdr>
                    <w:top w:val="none" w:sz="0" w:space="0" w:color="auto"/>
                    <w:left w:val="none" w:sz="0" w:space="0" w:color="auto"/>
                    <w:bottom w:val="none" w:sz="0" w:space="0" w:color="auto"/>
                    <w:right w:val="none" w:sz="0" w:space="0" w:color="auto"/>
                  </w:divBdr>
                  <w:divsChild>
                    <w:div w:id="8894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81693">
      <w:bodyDiv w:val="1"/>
      <w:marLeft w:val="0"/>
      <w:marRight w:val="0"/>
      <w:marTop w:val="0"/>
      <w:marBottom w:val="0"/>
      <w:divBdr>
        <w:top w:val="none" w:sz="0" w:space="0" w:color="auto"/>
        <w:left w:val="none" w:sz="0" w:space="0" w:color="auto"/>
        <w:bottom w:val="none" w:sz="0" w:space="0" w:color="auto"/>
        <w:right w:val="none" w:sz="0" w:space="0" w:color="auto"/>
      </w:divBdr>
    </w:div>
    <w:div w:id="631055238">
      <w:bodyDiv w:val="1"/>
      <w:marLeft w:val="0"/>
      <w:marRight w:val="0"/>
      <w:marTop w:val="0"/>
      <w:marBottom w:val="0"/>
      <w:divBdr>
        <w:top w:val="none" w:sz="0" w:space="0" w:color="auto"/>
        <w:left w:val="none" w:sz="0" w:space="0" w:color="auto"/>
        <w:bottom w:val="none" w:sz="0" w:space="0" w:color="auto"/>
        <w:right w:val="none" w:sz="0" w:space="0" w:color="auto"/>
      </w:divBdr>
      <w:divsChild>
        <w:div w:id="2002733459">
          <w:marLeft w:val="0"/>
          <w:marRight w:val="0"/>
          <w:marTop w:val="0"/>
          <w:marBottom w:val="0"/>
          <w:divBdr>
            <w:top w:val="none" w:sz="0" w:space="0" w:color="auto"/>
            <w:left w:val="none" w:sz="0" w:space="0" w:color="auto"/>
            <w:bottom w:val="none" w:sz="0" w:space="0" w:color="auto"/>
            <w:right w:val="none" w:sz="0" w:space="0" w:color="auto"/>
          </w:divBdr>
          <w:divsChild>
            <w:div w:id="1892964151">
              <w:marLeft w:val="0"/>
              <w:marRight w:val="0"/>
              <w:marTop w:val="0"/>
              <w:marBottom w:val="0"/>
              <w:divBdr>
                <w:top w:val="none" w:sz="0" w:space="0" w:color="auto"/>
                <w:left w:val="none" w:sz="0" w:space="0" w:color="auto"/>
                <w:bottom w:val="none" w:sz="0" w:space="0" w:color="auto"/>
                <w:right w:val="none" w:sz="0" w:space="0" w:color="auto"/>
              </w:divBdr>
              <w:divsChild>
                <w:div w:id="701710297">
                  <w:marLeft w:val="0"/>
                  <w:marRight w:val="0"/>
                  <w:marTop w:val="0"/>
                  <w:marBottom w:val="120"/>
                  <w:divBdr>
                    <w:top w:val="none" w:sz="0" w:space="0" w:color="auto"/>
                    <w:left w:val="none" w:sz="0" w:space="0" w:color="auto"/>
                    <w:bottom w:val="none" w:sz="0" w:space="0" w:color="auto"/>
                    <w:right w:val="none" w:sz="0" w:space="0" w:color="auto"/>
                  </w:divBdr>
                  <w:divsChild>
                    <w:div w:id="17397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7550">
      <w:bodyDiv w:val="1"/>
      <w:marLeft w:val="0"/>
      <w:marRight w:val="0"/>
      <w:marTop w:val="0"/>
      <w:marBottom w:val="0"/>
      <w:divBdr>
        <w:top w:val="none" w:sz="0" w:space="0" w:color="auto"/>
        <w:left w:val="none" w:sz="0" w:space="0" w:color="auto"/>
        <w:bottom w:val="none" w:sz="0" w:space="0" w:color="auto"/>
        <w:right w:val="none" w:sz="0" w:space="0" w:color="auto"/>
      </w:divBdr>
    </w:div>
    <w:div w:id="1066488190">
      <w:bodyDiv w:val="1"/>
      <w:marLeft w:val="0"/>
      <w:marRight w:val="0"/>
      <w:marTop w:val="0"/>
      <w:marBottom w:val="0"/>
      <w:divBdr>
        <w:top w:val="none" w:sz="0" w:space="0" w:color="auto"/>
        <w:left w:val="none" w:sz="0" w:space="0" w:color="auto"/>
        <w:bottom w:val="none" w:sz="0" w:space="0" w:color="auto"/>
        <w:right w:val="none" w:sz="0" w:space="0" w:color="auto"/>
      </w:divBdr>
    </w:div>
    <w:div w:id="1318413765">
      <w:bodyDiv w:val="1"/>
      <w:marLeft w:val="0"/>
      <w:marRight w:val="0"/>
      <w:marTop w:val="0"/>
      <w:marBottom w:val="0"/>
      <w:divBdr>
        <w:top w:val="none" w:sz="0" w:space="0" w:color="auto"/>
        <w:left w:val="none" w:sz="0" w:space="0" w:color="auto"/>
        <w:bottom w:val="none" w:sz="0" w:space="0" w:color="auto"/>
        <w:right w:val="none" w:sz="0" w:space="0" w:color="auto"/>
      </w:divBdr>
    </w:div>
    <w:div w:id="1970356805">
      <w:bodyDiv w:val="1"/>
      <w:marLeft w:val="0"/>
      <w:marRight w:val="0"/>
      <w:marTop w:val="0"/>
      <w:marBottom w:val="0"/>
      <w:divBdr>
        <w:top w:val="none" w:sz="0" w:space="0" w:color="auto"/>
        <w:left w:val="none" w:sz="0" w:space="0" w:color="auto"/>
        <w:bottom w:val="none" w:sz="0" w:space="0" w:color="auto"/>
        <w:right w:val="none" w:sz="0" w:space="0" w:color="auto"/>
      </w:divBdr>
    </w:div>
    <w:div w:id="213498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ancer.org.il/template/default.aspx?PageId=5963"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41DDBA-E502-42FD-A3FD-966BE351406B}"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IL"/>
        </a:p>
      </dgm:t>
    </dgm:pt>
    <dgm:pt modelId="{11D7C856-15F0-4F52-AFEF-D0489599781A}">
      <dgm:prSet phldrT="[Text]"/>
      <dgm:spPr/>
      <dgm:t>
        <a:bodyPr/>
        <a:lstStyle/>
        <a:p>
          <a:r>
            <a:rPr lang="he-IL" b="1"/>
            <a:t>הועד המנהל</a:t>
          </a:r>
          <a:endParaRPr lang="en-IL" b="1"/>
        </a:p>
      </dgm:t>
    </dgm:pt>
    <dgm:pt modelId="{60B4B41F-F9D0-4923-BD02-3E3E681B305B}" type="parTrans" cxnId="{08A0D3BD-170D-4C2F-8ED0-06DE605F8B0B}">
      <dgm:prSet/>
      <dgm:spPr/>
      <dgm:t>
        <a:bodyPr/>
        <a:lstStyle/>
        <a:p>
          <a:endParaRPr lang="en-IL"/>
        </a:p>
      </dgm:t>
    </dgm:pt>
    <dgm:pt modelId="{0EA2E0CC-509C-4977-B043-D99DE27A6B4F}" type="sibTrans" cxnId="{08A0D3BD-170D-4C2F-8ED0-06DE605F8B0B}">
      <dgm:prSet/>
      <dgm:spPr/>
      <dgm:t>
        <a:bodyPr/>
        <a:lstStyle/>
        <a:p>
          <a:endParaRPr lang="en-IL"/>
        </a:p>
      </dgm:t>
    </dgm:pt>
    <dgm:pt modelId="{4A7AC812-723E-4147-8BCE-22AF79E25143}" type="asst">
      <dgm:prSet phldrT="[Text]"/>
      <dgm:spPr/>
      <dgm:t>
        <a:bodyPr/>
        <a:lstStyle/>
        <a:p>
          <a:r>
            <a:rPr lang="he-IL" b="1"/>
            <a:t>טלי רוזין</a:t>
          </a:r>
        </a:p>
        <a:p>
          <a:r>
            <a:rPr lang="he-IL"/>
            <a:t>מנכלית העמותה</a:t>
          </a:r>
          <a:endParaRPr lang="en-IL"/>
        </a:p>
      </dgm:t>
    </dgm:pt>
    <dgm:pt modelId="{9F4AB3E4-6AA0-4028-811C-EE070D0737D4}" type="parTrans" cxnId="{45AC938B-3CFF-4793-B1DD-C66EF411B027}">
      <dgm:prSet/>
      <dgm:spPr/>
      <dgm:t>
        <a:bodyPr/>
        <a:lstStyle/>
        <a:p>
          <a:endParaRPr lang="en-IL"/>
        </a:p>
      </dgm:t>
    </dgm:pt>
    <dgm:pt modelId="{CF80B8B8-929B-42E0-B4B7-748244B7DA9A}" type="sibTrans" cxnId="{45AC938B-3CFF-4793-B1DD-C66EF411B027}">
      <dgm:prSet/>
      <dgm:spPr/>
      <dgm:t>
        <a:bodyPr/>
        <a:lstStyle/>
        <a:p>
          <a:endParaRPr lang="en-IL"/>
        </a:p>
      </dgm:t>
    </dgm:pt>
    <dgm:pt modelId="{D5DE7552-A975-44D1-A75B-E0FAE973FEBF}">
      <dgm:prSet phldrT="[Text]"/>
      <dgm:spPr/>
      <dgm:t>
        <a:bodyPr/>
        <a:lstStyle/>
        <a:p>
          <a:r>
            <a:rPr lang="he-IL" b="1"/>
            <a:t>אורלי בוטמן</a:t>
          </a:r>
        </a:p>
        <a:p>
          <a:r>
            <a:rPr lang="he-IL"/>
            <a:t>מנהלת אדמיניסטרטיבית</a:t>
          </a:r>
          <a:endParaRPr lang="en-IL"/>
        </a:p>
      </dgm:t>
    </dgm:pt>
    <dgm:pt modelId="{9B421F07-7FA5-446D-A760-E3591B9B2424}" type="parTrans" cxnId="{860E7493-5BFB-4512-A3E2-15C5D8261F28}">
      <dgm:prSet/>
      <dgm:spPr/>
      <dgm:t>
        <a:bodyPr/>
        <a:lstStyle/>
        <a:p>
          <a:endParaRPr lang="en-IL"/>
        </a:p>
      </dgm:t>
    </dgm:pt>
    <dgm:pt modelId="{F8384695-1496-48D1-AFD2-8E8D89432F67}" type="sibTrans" cxnId="{860E7493-5BFB-4512-A3E2-15C5D8261F28}">
      <dgm:prSet/>
      <dgm:spPr/>
      <dgm:t>
        <a:bodyPr/>
        <a:lstStyle/>
        <a:p>
          <a:endParaRPr lang="en-IL"/>
        </a:p>
      </dgm:t>
    </dgm:pt>
    <dgm:pt modelId="{93E67232-594F-4291-988D-F5290FC89613}">
      <dgm:prSet phldrT="[Text]"/>
      <dgm:spPr/>
      <dgm:t>
        <a:bodyPr/>
        <a:lstStyle/>
        <a:p>
          <a:r>
            <a:rPr lang="he-IL" b="1" i="0"/>
            <a:t>רון רוזנבלום וינקלר</a:t>
          </a:r>
        </a:p>
        <a:p>
          <a:r>
            <a:rPr lang="he-IL" b="0" i="0"/>
            <a:t>מנהלת שיווק ודיגיטל</a:t>
          </a:r>
          <a:endParaRPr lang="en-IL"/>
        </a:p>
      </dgm:t>
    </dgm:pt>
    <dgm:pt modelId="{B70BBD4D-56D6-4BDC-A001-830C3E8DE6E9}" type="parTrans" cxnId="{241BD3C7-8695-4444-A489-18A0E53FD61E}">
      <dgm:prSet/>
      <dgm:spPr/>
      <dgm:t>
        <a:bodyPr/>
        <a:lstStyle/>
        <a:p>
          <a:endParaRPr lang="en-IL"/>
        </a:p>
      </dgm:t>
    </dgm:pt>
    <dgm:pt modelId="{5E1646F2-CD53-412F-A666-61A961B5B856}" type="sibTrans" cxnId="{241BD3C7-8695-4444-A489-18A0E53FD61E}">
      <dgm:prSet/>
      <dgm:spPr/>
      <dgm:t>
        <a:bodyPr/>
        <a:lstStyle/>
        <a:p>
          <a:endParaRPr lang="en-IL"/>
        </a:p>
      </dgm:t>
    </dgm:pt>
    <dgm:pt modelId="{E0830270-A765-434A-9B28-924378AC5291}">
      <dgm:prSet phldrT="[Text]"/>
      <dgm:spPr/>
      <dgm:t>
        <a:bodyPr/>
        <a:lstStyle/>
        <a:p>
          <a:r>
            <a:rPr lang="he-IL" b="1"/>
            <a:t>יפעת שחק</a:t>
          </a:r>
        </a:p>
        <a:p>
          <a:r>
            <a:rPr lang="he-IL" b="0" i="0"/>
            <a:t>מנהלת ידע ואתר האינטרנט</a:t>
          </a:r>
          <a:endParaRPr lang="en-IL" b="0"/>
        </a:p>
      </dgm:t>
    </dgm:pt>
    <dgm:pt modelId="{027745BD-F7B9-4D3A-856D-3DC32B0B2486}" type="parTrans" cxnId="{865B9401-E380-4AFF-B5F5-50B6C59EFBCC}">
      <dgm:prSet/>
      <dgm:spPr/>
      <dgm:t>
        <a:bodyPr/>
        <a:lstStyle/>
        <a:p>
          <a:endParaRPr lang="en-IL"/>
        </a:p>
      </dgm:t>
    </dgm:pt>
    <dgm:pt modelId="{2740D8D0-E7E6-4A5C-8DF9-D5D485EA9071}" type="sibTrans" cxnId="{865B9401-E380-4AFF-B5F5-50B6C59EFBCC}">
      <dgm:prSet/>
      <dgm:spPr/>
      <dgm:t>
        <a:bodyPr/>
        <a:lstStyle/>
        <a:p>
          <a:endParaRPr lang="en-IL"/>
        </a:p>
      </dgm:t>
    </dgm:pt>
    <dgm:pt modelId="{DB127F37-FAAA-43C3-B5BE-31F6F364D249}">
      <dgm:prSet/>
      <dgm:spPr/>
      <dgm:t>
        <a:bodyPr/>
        <a:lstStyle/>
        <a:p>
          <a:r>
            <a:rPr lang="he-IL" b="1" i="0"/>
            <a:t>גילי-ה שמחה כהן</a:t>
          </a:r>
        </a:p>
        <a:p>
          <a:r>
            <a:rPr lang="he-IL" b="0" i="0"/>
            <a:t>מנהלת מערך גילוי מוקדם וקידום בריאות</a:t>
          </a:r>
          <a:endParaRPr lang="en-IL" b="0"/>
        </a:p>
      </dgm:t>
    </dgm:pt>
    <dgm:pt modelId="{3E6EB49A-5553-4A6A-9746-D56926B68B00}" type="parTrans" cxnId="{2CB46AA8-50AB-4B92-A151-D754DCA7B3A3}">
      <dgm:prSet/>
      <dgm:spPr/>
      <dgm:t>
        <a:bodyPr/>
        <a:lstStyle/>
        <a:p>
          <a:endParaRPr lang="en-IL"/>
        </a:p>
      </dgm:t>
    </dgm:pt>
    <dgm:pt modelId="{9426AF7A-B49A-467D-B849-8F643FCD76B8}" type="sibTrans" cxnId="{2CB46AA8-50AB-4B92-A151-D754DCA7B3A3}">
      <dgm:prSet/>
      <dgm:spPr/>
      <dgm:t>
        <a:bodyPr/>
        <a:lstStyle/>
        <a:p>
          <a:endParaRPr lang="en-IL"/>
        </a:p>
      </dgm:t>
    </dgm:pt>
    <dgm:pt modelId="{A24EC537-881C-41F0-9BC6-706901201750}">
      <dgm:prSet/>
      <dgm:spPr/>
      <dgm:t>
        <a:bodyPr/>
        <a:lstStyle/>
        <a:p>
          <a:r>
            <a:rPr lang="he-IL" b="1"/>
            <a:t>מאיה קורן וידר</a:t>
          </a:r>
        </a:p>
        <a:p>
          <a:r>
            <a:rPr lang="he-IL"/>
            <a:t>מנהלת מערך טיפול ותמיכה</a:t>
          </a:r>
          <a:endParaRPr lang="en-IL"/>
        </a:p>
      </dgm:t>
    </dgm:pt>
    <dgm:pt modelId="{7B1D36E2-3522-4883-A5FE-7FFBDB2DAA4A}" type="parTrans" cxnId="{1D2BDA31-132A-4C42-A2D8-2F799F16F075}">
      <dgm:prSet/>
      <dgm:spPr/>
      <dgm:t>
        <a:bodyPr/>
        <a:lstStyle/>
        <a:p>
          <a:endParaRPr lang="en-IL"/>
        </a:p>
      </dgm:t>
    </dgm:pt>
    <dgm:pt modelId="{C6652440-D9C5-4016-9694-02D84430B6D8}" type="sibTrans" cxnId="{1D2BDA31-132A-4C42-A2D8-2F799F16F075}">
      <dgm:prSet/>
      <dgm:spPr/>
      <dgm:t>
        <a:bodyPr/>
        <a:lstStyle/>
        <a:p>
          <a:endParaRPr lang="en-IL"/>
        </a:p>
      </dgm:t>
    </dgm:pt>
    <dgm:pt modelId="{212221BF-1ECA-4892-B2BC-DF961451A29E}">
      <dgm:prSet/>
      <dgm:spPr/>
      <dgm:t>
        <a:bodyPr/>
        <a:lstStyle/>
        <a:p>
          <a:r>
            <a:rPr lang="he-IL" b="1"/>
            <a:t>עטרה כהן</a:t>
          </a:r>
        </a:p>
        <a:p>
          <a:r>
            <a:rPr lang="he-IL" b="0"/>
            <a:t>רכזת התנדבות</a:t>
          </a:r>
          <a:endParaRPr lang="en-IL" b="0"/>
        </a:p>
      </dgm:t>
    </dgm:pt>
    <dgm:pt modelId="{27834DAE-80B6-4A9D-B13E-1C5C338F1D2A}" type="parTrans" cxnId="{E7FB30A5-137C-44DA-B1AC-B14AB86618B7}">
      <dgm:prSet/>
      <dgm:spPr/>
      <dgm:t>
        <a:bodyPr/>
        <a:lstStyle/>
        <a:p>
          <a:endParaRPr lang="en-IL"/>
        </a:p>
      </dgm:t>
    </dgm:pt>
    <dgm:pt modelId="{AAA0FC17-61D5-4805-92FD-01BBCB679474}" type="sibTrans" cxnId="{E7FB30A5-137C-44DA-B1AC-B14AB86618B7}">
      <dgm:prSet/>
      <dgm:spPr/>
      <dgm:t>
        <a:bodyPr/>
        <a:lstStyle/>
        <a:p>
          <a:endParaRPr lang="en-IL"/>
        </a:p>
      </dgm:t>
    </dgm:pt>
    <dgm:pt modelId="{3E02734F-30ED-451D-8251-DD97DAB239A0}">
      <dgm:prSet/>
      <dgm:spPr/>
      <dgm:t>
        <a:bodyPr/>
        <a:lstStyle/>
        <a:p>
          <a:r>
            <a:rPr lang="he-IL" b="1"/>
            <a:t>נטע</a:t>
          </a:r>
          <a:r>
            <a:rPr lang="he-IL"/>
            <a:t> </a:t>
          </a:r>
          <a:r>
            <a:rPr lang="he-IL" b="1"/>
            <a:t>אורון</a:t>
          </a:r>
        </a:p>
        <a:p>
          <a:r>
            <a:rPr lang="he-IL"/>
            <a:t>רכזת טיפול</a:t>
          </a:r>
          <a:endParaRPr lang="en-IL"/>
        </a:p>
      </dgm:t>
    </dgm:pt>
    <dgm:pt modelId="{ADD51A0B-5F8A-48AF-8F52-86DB5CDFF798}" type="parTrans" cxnId="{EE46F202-065C-44C0-B90F-A4F34F7746BC}">
      <dgm:prSet/>
      <dgm:spPr/>
      <dgm:t>
        <a:bodyPr/>
        <a:lstStyle/>
        <a:p>
          <a:endParaRPr lang="en-IL"/>
        </a:p>
      </dgm:t>
    </dgm:pt>
    <dgm:pt modelId="{DCAD6113-8F1E-4606-BCA1-DFD4761C9927}" type="sibTrans" cxnId="{EE46F202-065C-44C0-B90F-A4F34F7746BC}">
      <dgm:prSet/>
      <dgm:spPr/>
      <dgm:t>
        <a:bodyPr/>
        <a:lstStyle/>
        <a:p>
          <a:endParaRPr lang="en-IL"/>
        </a:p>
      </dgm:t>
    </dgm:pt>
    <dgm:pt modelId="{C821786B-4A8F-482D-9473-7085DF3C8DEC}">
      <dgm:prSet/>
      <dgm:spPr/>
      <dgm:t>
        <a:bodyPr/>
        <a:lstStyle/>
        <a:p>
          <a:r>
            <a:rPr lang="he-IL" b="1"/>
            <a:t>טופז ירון</a:t>
          </a:r>
        </a:p>
        <a:p>
          <a:r>
            <a:rPr lang="he-IL"/>
            <a:t>רכזת טיפול</a:t>
          </a:r>
          <a:endParaRPr lang="en-IL"/>
        </a:p>
      </dgm:t>
    </dgm:pt>
    <dgm:pt modelId="{D2167681-C156-4259-A2D0-D25CDEA0B735}" type="parTrans" cxnId="{D138CE47-71DD-4CD9-8D5E-686502BF58BC}">
      <dgm:prSet/>
      <dgm:spPr/>
      <dgm:t>
        <a:bodyPr/>
        <a:lstStyle/>
        <a:p>
          <a:endParaRPr lang="en-IL"/>
        </a:p>
      </dgm:t>
    </dgm:pt>
    <dgm:pt modelId="{1262D8FE-CA39-4474-B427-6D239D69753A}" type="sibTrans" cxnId="{D138CE47-71DD-4CD9-8D5E-686502BF58BC}">
      <dgm:prSet/>
      <dgm:spPr/>
      <dgm:t>
        <a:bodyPr/>
        <a:lstStyle/>
        <a:p>
          <a:endParaRPr lang="en-IL"/>
        </a:p>
      </dgm:t>
    </dgm:pt>
    <dgm:pt modelId="{8F33A751-A926-4087-A212-6B3DACCB9ED0}" type="pres">
      <dgm:prSet presAssocID="{4D41DDBA-E502-42FD-A3FD-966BE351406B}" presName="Name0" presStyleCnt="0">
        <dgm:presLayoutVars>
          <dgm:orgChart val="1"/>
          <dgm:chPref val="1"/>
          <dgm:dir/>
          <dgm:animOne val="branch"/>
          <dgm:animLvl val="lvl"/>
          <dgm:resizeHandles/>
        </dgm:presLayoutVars>
      </dgm:prSet>
      <dgm:spPr/>
    </dgm:pt>
    <dgm:pt modelId="{62C77611-AAD2-4D7D-9818-7C3E61617B71}" type="pres">
      <dgm:prSet presAssocID="{11D7C856-15F0-4F52-AFEF-D0489599781A}" presName="hierRoot1" presStyleCnt="0">
        <dgm:presLayoutVars>
          <dgm:hierBranch/>
        </dgm:presLayoutVars>
      </dgm:prSet>
      <dgm:spPr/>
    </dgm:pt>
    <dgm:pt modelId="{117AAEC1-613B-4CA4-9E7D-F0A5D804BF05}" type="pres">
      <dgm:prSet presAssocID="{11D7C856-15F0-4F52-AFEF-D0489599781A}" presName="rootComposite1" presStyleCnt="0"/>
      <dgm:spPr/>
    </dgm:pt>
    <dgm:pt modelId="{11A83C31-05EB-4328-A018-C3644BDFFD2D}" type="pres">
      <dgm:prSet presAssocID="{11D7C856-15F0-4F52-AFEF-D0489599781A}" presName="rootText1" presStyleLbl="alignAcc1" presStyleIdx="0" presStyleCnt="0">
        <dgm:presLayoutVars>
          <dgm:chPref val="3"/>
        </dgm:presLayoutVars>
      </dgm:prSet>
      <dgm:spPr/>
    </dgm:pt>
    <dgm:pt modelId="{4BD679DF-B6AD-40B2-8AD2-C130E41D8844}" type="pres">
      <dgm:prSet presAssocID="{11D7C856-15F0-4F52-AFEF-D0489599781A}" presName="topArc1" presStyleLbl="parChTrans1D1" presStyleIdx="0" presStyleCnt="20"/>
      <dgm:spPr/>
    </dgm:pt>
    <dgm:pt modelId="{3963A6F9-1C88-449F-96D1-4E5D1F56CFFE}" type="pres">
      <dgm:prSet presAssocID="{11D7C856-15F0-4F52-AFEF-D0489599781A}" presName="bottomArc1" presStyleLbl="parChTrans1D1" presStyleIdx="1" presStyleCnt="20"/>
      <dgm:spPr/>
    </dgm:pt>
    <dgm:pt modelId="{429E7ACE-6743-4F65-91E2-A7250AD0A1D3}" type="pres">
      <dgm:prSet presAssocID="{11D7C856-15F0-4F52-AFEF-D0489599781A}" presName="topConnNode1" presStyleLbl="node1" presStyleIdx="0" presStyleCnt="0"/>
      <dgm:spPr/>
    </dgm:pt>
    <dgm:pt modelId="{E34BB28A-383E-466B-BE06-22EFFB138E64}" type="pres">
      <dgm:prSet presAssocID="{11D7C856-15F0-4F52-AFEF-D0489599781A}" presName="hierChild2" presStyleCnt="0"/>
      <dgm:spPr/>
    </dgm:pt>
    <dgm:pt modelId="{6A192A67-271F-4913-8BA6-CC637B02517D}" type="pres">
      <dgm:prSet presAssocID="{9B421F07-7FA5-446D-A760-E3591B9B2424}" presName="Name28" presStyleLbl="parChTrans1D2" presStyleIdx="0" presStyleCnt="6"/>
      <dgm:spPr/>
    </dgm:pt>
    <dgm:pt modelId="{7B6AE27B-9620-4DAF-9F02-EBFAAF3D01EC}" type="pres">
      <dgm:prSet presAssocID="{D5DE7552-A975-44D1-A75B-E0FAE973FEBF}" presName="hierRoot2" presStyleCnt="0">
        <dgm:presLayoutVars>
          <dgm:hierBranch val="init"/>
        </dgm:presLayoutVars>
      </dgm:prSet>
      <dgm:spPr/>
    </dgm:pt>
    <dgm:pt modelId="{E6CF28D5-C30F-4129-8D32-89DA82734860}" type="pres">
      <dgm:prSet presAssocID="{D5DE7552-A975-44D1-A75B-E0FAE973FEBF}" presName="rootComposite2" presStyleCnt="0"/>
      <dgm:spPr/>
    </dgm:pt>
    <dgm:pt modelId="{0BB5E22C-8980-494E-9108-D82A539F9DA9}" type="pres">
      <dgm:prSet presAssocID="{D5DE7552-A975-44D1-A75B-E0FAE973FEBF}" presName="rootText2" presStyleLbl="alignAcc1" presStyleIdx="0" presStyleCnt="0">
        <dgm:presLayoutVars>
          <dgm:chPref val="3"/>
        </dgm:presLayoutVars>
      </dgm:prSet>
      <dgm:spPr/>
    </dgm:pt>
    <dgm:pt modelId="{1D2CAB3A-18F5-43AE-ACFE-5D69113612B3}" type="pres">
      <dgm:prSet presAssocID="{D5DE7552-A975-44D1-A75B-E0FAE973FEBF}" presName="topArc2" presStyleLbl="parChTrans1D1" presStyleIdx="2" presStyleCnt="20"/>
      <dgm:spPr/>
    </dgm:pt>
    <dgm:pt modelId="{69EF67E3-593F-490C-98D4-77B6B7E50DAB}" type="pres">
      <dgm:prSet presAssocID="{D5DE7552-A975-44D1-A75B-E0FAE973FEBF}" presName="bottomArc2" presStyleLbl="parChTrans1D1" presStyleIdx="3" presStyleCnt="20"/>
      <dgm:spPr/>
    </dgm:pt>
    <dgm:pt modelId="{C9D8C8A2-7DF6-4D7A-AB1C-D9884D7AF36B}" type="pres">
      <dgm:prSet presAssocID="{D5DE7552-A975-44D1-A75B-E0FAE973FEBF}" presName="topConnNode2" presStyleLbl="node2" presStyleIdx="0" presStyleCnt="0"/>
      <dgm:spPr/>
    </dgm:pt>
    <dgm:pt modelId="{2BF652C6-EC61-463D-860E-F949A8646938}" type="pres">
      <dgm:prSet presAssocID="{D5DE7552-A975-44D1-A75B-E0FAE973FEBF}" presName="hierChild4" presStyleCnt="0"/>
      <dgm:spPr/>
    </dgm:pt>
    <dgm:pt modelId="{496E6AA1-33DE-4DEE-9FA0-6FD0323F85CE}" type="pres">
      <dgm:prSet presAssocID="{D5DE7552-A975-44D1-A75B-E0FAE973FEBF}" presName="hierChild5" presStyleCnt="0"/>
      <dgm:spPr/>
    </dgm:pt>
    <dgm:pt modelId="{CA7502E8-6B32-4AA8-812E-1B542D3DD239}" type="pres">
      <dgm:prSet presAssocID="{7B1D36E2-3522-4883-A5FE-7FFBDB2DAA4A}" presName="Name28" presStyleLbl="parChTrans1D2" presStyleIdx="1" presStyleCnt="6"/>
      <dgm:spPr/>
    </dgm:pt>
    <dgm:pt modelId="{AFF7F915-E0DA-49E6-9452-F5EEE4BE9D96}" type="pres">
      <dgm:prSet presAssocID="{A24EC537-881C-41F0-9BC6-706901201750}" presName="hierRoot2" presStyleCnt="0">
        <dgm:presLayoutVars>
          <dgm:hierBranch val="init"/>
        </dgm:presLayoutVars>
      </dgm:prSet>
      <dgm:spPr/>
    </dgm:pt>
    <dgm:pt modelId="{4880EB67-DE85-4816-96CA-86EB1A386CD5}" type="pres">
      <dgm:prSet presAssocID="{A24EC537-881C-41F0-9BC6-706901201750}" presName="rootComposite2" presStyleCnt="0"/>
      <dgm:spPr/>
    </dgm:pt>
    <dgm:pt modelId="{618ED003-7BF0-4A3D-802B-0C08D1EA330F}" type="pres">
      <dgm:prSet presAssocID="{A24EC537-881C-41F0-9BC6-706901201750}" presName="rootText2" presStyleLbl="alignAcc1" presStyleIdx="0" presStyleCnt="0">
        <dgm:presLayoutVars>
          <dgm:chPref val="3"/>
        </dgm:presLayoutVars>
      </dgm:prSet>
      <dgm:spPr/>
    </dgm:pt>
    <dgm:pt modelId="{9EFFCA56-C5F5-4D9D-938D-E6851FE9641B}" type="pres">
      <dgm:prSet presAssocID="{A24EC537-881C-41F0-9BC6-706901201750}" presName="topArc2" presStyleLbl="parChTrans1D1" presStyleIdx="4" presStyleCnt="20"/>
      <dgm:spPr/>
    </dgm:pt>
    <dgm:pt modelId="{37202100-18AB-4DDB-9DD2-87244667E59F}" type="pres">
      <dgm:prSet presAssocID="{A24EC537-881C-41F0-9BC6-706901201750}" presName="bottomArc2" presStyleLbl="parChTrans1D1" presStyleIdx="5" presStyleCnt="20"/>
      <dgm:spPr/>
    </dgm:pt>
    <dgm:pt modelId="{6DC61278-0527-4979-8184-3E9B7255E4B2}" type="pres">
      <dgm:prSet presAssocID="{A24EC537-881C-41F0-9BC6-706901201750}" presName="topConnNode2" presStyleLbl="node2" presStyleIdx="0" presStyleCnt="0"/>
      <dgm:spPr/>
    </dgm:pt>
    <dgm:pt modelId="{3119A824-D167-44AD-987E-4B6DF753294A}" type="pres">
      <dgm:prSet presAssocID="{A24EC537-881C-41F0-9BC6-706901201750}" presName="hierChild4" presStyleCnt="0"/>
      <dgm:spPr/>
    </dgm:pt>
    <dgm:pt modelId="{C085B0EC-63D2-43E5-898E-C90FC7364D68}" type="pres">
      <dgm:prSet presAssocID="{ADD51A0B-5F8A-48AF-8F52-86DB5CDFF798}" presName="Name28" presStyleLbl="parChTrans1D3" presStyleIdx="0" presStyleCnt="3"/>
      <dgm:spPr/>
    </dgm:pt>
    <dgm:pt modelId="{3828D8A0-E8D9-4805-B69D-CEA5345BA0B6}" type="pres">
      <dgm:prSet presAssocID="{3E02734F-30ED-451D-8251-DD97DAB239A0}" presName="hierRoot2" presStyleCnt="0">
        <dgm:presLayoutVars>
          <dgm:hierBranch val="init"/>
        </dgm:presLayoutVars>
      </dgm:prSet>
      <dgm:spPr/>
    </dgm:pt>
    <dgm:pt modelId="{B870B775-169C-40BE-8D9E-422767A39F95}" type="pres">
      <dgm:prSet presAssocID="{3E02734F-30ED-451D-8251-DD97DAB239A0}" presName="rootComposite2" presStyleCnt="0"/>
      <dgm:spPr/>
    </dgm:pt>
    <dgm:pt modelId="{146E3B4E-BAB2-4DA6-8249-369CD02A0E1D}" type="pres">
      <dgm:prSet presAssocID="{3E02734F-30ED-451D-8251-DD97DAB239A0}" presName="rootText2" presStyleLbl="alignAcc1" presStyleIdx="0" presStyleCnt="0">
        <dgm:presLayoutVars>
          <dgm:chPref val="3"/>
        </dgm:presLayoutVars>
      </dgm:prSet>
      <dgm:spPr/>
    </dgm:pt>
    <dgm:pt modelId="{AD1D2C1A-77CC-4011-B9B0-1171A59E4EA1}" type="pres">
      <dgm:prSet presAssocID="{3E02734F-30ED-451D-8251-DD97DAB239A0}" presName="topArc2" presStyleLbl="parChTrans1D1" presStyleIdx="6" presStyleCnt="20"/>
      <dgm:spPr/>
    </dgm:pt>
    <dgm:pt modelId="{F16EB674-B599-4926-A1F7-341A41500602}" type="pres">
      <dgm:prSet presAssocID="{3E02734F-30ED-451D-8251-DD97DAB239A0}" presName="bottomArc2" presStyleLbl="parChTrans1D1" presStyleIdx="7" presStyleCnt="20"/>
      <dgm:spPr/>
    </dgm:pt>
    <dgm:pt modelId="{A003EC08-4DFC-472B-9F0B-54E5459C3982}" type="pres">
      <dgm:prSet presAssocID="{3E02734F-30ED-451D-8251-DD97DAB239A0}" presName="topConnNode2" presStyleLbl="node3" presStyleIdx="0" presStyleCnt="0"/>
      <dgm:spPr/>
    </dgm:pt>
    <dgm:pt modelId="{888F93CD-D604-472A-8147-2BFC15C3A23F}" type="pres">
      <dgm:prSet presAssocID="{3E02734F-30ED-451D-8251-DD97DAB239A0}" presName="hierChild4" presStyleCnt="0"/>
      <dgm:spPr/>
    </dgm:pt>
    <dgm:pt modelId="{8F23469C-99AE-4AD2-8885-5EB035B56ADB}" type="pres">
      <dgm:prSet presAssocID="{3E02734F-30ED-451D-8251-DD97DAB239A0}" presName="hierChild5" presStyleCnt="0"/>
      <dgm:spPr/>
    </dgm:pt>
    <dgm:pt modelId="{FA76A4EA-74A0-4D2F-85BD-04F02E3399E2}" type="pres">
      <dgm:prSet presAssocID="{D2167681-C156-4259-A2D0-D25CDEA0B735}" presName="Name28" presStyleLbl="parChTrans1D3" presStyleIdx="1" presStyleCnt="3"/>
      <dgm:spPr/>
    </dgm:pt>
    <dgm:pt modelId="{EF27F3D6-5AB8-4810-A5E5-33DDEC09D11D}" type="pres">
      <dgm:prSet presAssocID="{C821786B-4A8F-482D-9473-7085DF3C8DEC}" presName="hierRoot2" presStyleCnt="0">
        <dgm:presLayoutVars>
          <dgm:hierBranch val="init"/>
        </dgm:presLayoutVars>
      </dgm:prSet>
      <dgm:spPr/>
    </dgm:pt>
    <dgm:pt modelId="{9B5677E5-D7F7-43AC-AFDE-7A7763AF726B}" type="pres">
      <dgm:prSet presAssocID="{C821786B-4A8F-482D-9473-7085DF3C8DEC}" presName="rootComposite2" presStyleCnt="0"/>
      <dgm:spPr/>
    </dgm:pt>
    <dgm:pt modelId="{D03C0145-0AB5-44E1-B6DD-738A10BAD480}" type="pres">
      <dgm:prSet presAssocID="{C821786B-4A8F-482D-9473-7085DF3C8DEC}" presName="rootText2" presStyleLbl="alignAcc1" presStyleIdx="0" presStyleCnt="0">
        <dgm:presLayoutVars>
          <dgm:chPref val="3"/>
        </dgm:presLayoutVars>
      </dgm:prSet>
      <dgm:spPr/>
    </dgm:pt>
    <dgm:pt modelId="{AAB68B1E-78DC-498D-B624-D8380E398087}" type="pres">
      <dgm:prSet presAssocID="{C821786B-4A8F-482D-9473-7085DF3C8DEC}" presName="topArc2" presStyleLbl="parChTrans1D1" presStyleIdx="8" presStyleCnt="20"/>
      <dgm:spPr/>
    </dgm:pt>
    <dgm:pt modelId="{18588DA7-1A41-4801-BEDF-CE83C0AAF513}" type="pres">
      <dgm:prSet presAssocID="{C821786B-4A8F-482D-9473-7085DF3C8DEC}" presName="bottomArc2" presStyleLbl="parChTrans1D1" presStyleIdx="9" presStyleCnt="20"/>
      <dgm:spPr/>
    </dgm:pt>
    <dgm:pt modelId="{A56CC92C-D709-4AF1-AE7D-53B26B89959A}" type="pres">
      <dgm:prSet presAssocID="{C821786B-4A8F-482D-9473-7085DF3C8DEC}" presName="topConnNode2" presStyleLbl="node3" presStyleIdx="0" presStyleCnt="0"/>
      <dgm:spPr/>
    </dgm:pt>
    <dgm:pt modelId="{E837694F-9D04-4B59-99EF-19B29FE1A849}" type="pres">
      <dgm:prSet presAssocID="{C821786B-4A8F-482D-9473-7085DF3C8DEC}" presName="hierChild4" presStyleCnt="0"/>
      <dgm:spPr/>
    </dgm:pt>
    <dgm:pt modelId="{24F4FECD-1D0E-49EF-802A-C7CD2EADEF3B}" type="pres">
      <dgm:prSet presAssocID="{C821786B-4A8F-482D-9473-7085DF3C8DEC}" presName="hierChild5" presStyleCnt="0"/>
      <dgm:spPr/>
    </dgm:pt>
    <dgm:pt modelId="{2AA349C9-0955-451D-B69B-ACEFEF3D585A}" type="pres">
      <dgm:prSet presAssocID="{A24EC537-881C-41F0-9BC6-706901201750}" presName="hierChild5" presStyleCnt="0"/>
      <dgm:spPr/>
    </dgm:pt>
    <dgm:pt modelId="{38926AB4-8BED-45A6-8F19-0DFE0FA2CF84}" type="pres">
      <dgm:prSet presAssocID="{B70BBD4D-56D6-4BDC-A001-830C3E8DE6E9}" presName="Name28" presStyleLbl="parChTrans1D2" presStyleIdx="2" presStyleCnt="6"/>
      <dgm:spPr/>
    </dgm:pt>
    <dgm:pt modelId="{04D856ED-D462-4C37-A2BD-02F2F929E8E5}" type="pres">
      <dgm:prSet presAssocID="{93E67232-594F-4291-988D-F5290FC89613}" presName="hierRoot2" presStyleCnt="0">
        <dgm:presLayoutVars>
          <dgm:hierBranch val="init"/>
        </dgm:presLayoutVars>
      </dgm:prSet>
      <dgm:spPr/>
    </dgm:pt>
    <dgm:pt modelId="{E685ED28-F80E-4B0B-B058-B41EE42E8844}" type="pres">
      <dgm:prSet presAssocID="{93E67232-594F-4291-988D-F5290FC89613}" presName="rootComposite2" presStyleCnt="0"/>
      <dgm:spPr/>
    </dgm:pt>
    <dgm:pt modelId="{F00A9D51-821A-4C71-ABEA-A3F1C15CB7AC}" type="pres">
      <dgm:prSet presAssocID="{93E67232-594F-4291-988D-F5290FC89613}" presName="rootText2" presStyleLbl="alignAcc1" presStyleIdx="0" presStyleCnt="0">
        <dgm:presLayoutVars>
          <dgm:chPref val="3"/>
        </dgm:presLayoutVars>
      </dgm:prSet>
      <dgm:spPr/>
    </dgm:pt>
    <dgm:pt modelId="{3DF28719-3BF7-4489-A33E-6E7E2991BE20}" type="pres">
      <dgm:prSet presAssocID="{93E67232-594F-4291-988D-F5290FC89613}" presName="topArc2" presStyleLbl="parChTrans1D1" presStyleIdx="10" presStyleCnt="20"/>
      <dgm:spPr/>
    </dgm:pt>
    <dgm:pt modelId="{95ED70F6-A5EA-4058-97B2-61D951C1E1BC}" type="pres">
      <dgm:prSet presAssocID="{93E67232-594F-4291-988D-F5290FC89613}" presName="bottomArc2" presStyleLbl="parChTrans1D1" presStyleIdx="11" presStyleCnt="20"/>
      <dgm:spPr/>
    </dgm:pt>
    <dgm:pt modelId="{A14EEE4C-E657-41B4-8F50-A0688ABFD213}" type="pres">
      <dgm:prSet presAssocID="{93E67232-594F-4291-988D-F5290FC89613}" presName="topConnNode2" presStyleLbl="node2" presStyleIdx="0" presStyleCnt="0"/>
      <dgm:spPr/>
    </dgm:pt>
    <dgm:pt modelId="{376F9DD5-44AA-4FD5-AEA3-9F6C349ECC86}" type="pres">
      <dgm:prSet presAssocID="{93E67232-594F-4291-988D-F5290FC89613}" presName="hierChild4" presStyleCnt="0"/>
      <dgm:spPr/>
    </dgm:pt>
    <dgm:pt modelId="{967C2E71-DAF5-4459-B33E-630BF2D18094}" type="pres">
      <dgm:prSet presAssocID="{93E67232-594F-4291-988D-F5290FC89613}" presName="hierChild5" presStyleCnt="0"/>
      <dgm:spPr/>
    </dgm:pt>
    <dgm:pt modelId="{B5FC1619-9BC0-44EC-B532-CC8637EC7878}" type="pres">
      <dgm:prSet presAssocID="{027745BD-F7B9-4D3A-856D-3DC32B0B2486}" presName="Name28" presStyleLbl="parChTrans1D2" presStyleIdx="3" presStyleCnt="6"/>
      <dgm:spPr/>
    </dgm:pt>
    <dgm:pt modelId="{F0108116-D12B-46D4-B223-73CD162A8080}" type="pres">
      <dgm:prSet presAssocID="{E0830270-A765-434A-9B28-924378AC5291}" presName="hierRoot2" presStyleCnt="0">
        <dgm:presLayoutVars>
          <dgm:hierBranch val="init"/>
        </dgm:presLayoutVars>
      </dgm:prSet>
      <dgm:spPr/>
    </dgm:pt>
    <dgm:pt modelId="{85C6B64A-173F-4700-9625-B45DA4D6760B}" type="pres">
      <dgm:prSet presAssocID="{E0830270-A765-434A-9B28-924378AC5291}" presName="rootComposite2" presStyleCnt="0"/>
      <dgm:spPr/>
    </dgm:pt>
    <dgm:pt modelId="{2D0540FC-826B-49A0-8737-C47A09249FDF}" type="pres">
      <dgm:prSet presAssocID="{E0830270-A765-434A-9B28-924378AC5291}" presName="rootText2" presStyleLbl="alignAcc1" presStyleIdx="0" presStyleCnt="0">
        <dgm:presLayoutVars>
          <dgm:chPref val="3"/>
        </dgm:presLayoutVars>
      </dgm:prSet>
      <dgm:spPr/>
    </dgm:pt>
    <dgm:pt modelId="{3616DDA3-E461-4F13-807F-4AB9DC47C3AC}" type="pres">
      <dgm:prSet presAssocID="{E0830270-A765-434A-9B28-924378AC5291}" presName="topArc2" presStyleLbl="parChTrans1D1" presStyleIdx="12" presStyleCnt="20"/>
      <dgm:spPr/>
    </dgm:pt>
    <dgm:pt modelId="{7A852EA4-A024-4E99-AF46-8AEE429AEB21}" type="pres">
      <dgm:prSet presAssocID="{E0830270-A765-434A-9B28-924378AC5291}" presName="bottomArc2" presStyleLbl="parChTrans1D1" presStyleIdx="13" presStyleCnt="20"/>
      <dgm:spPr/>
    </dgm:pt>
    <dgm:pt modelId="{033D7287-68AD-46AF-AD32-1306B857231C}" type="pres">
      <dgm:prSet presAssocID="{E0830270-A765-434A-9B28-924378AC5291}" presName="topConnNode2" presStyleLbl="node2" presStyleIdx="0" presStyleCnt="0"/>
      <dgm:spPr/>
    </dgm:pt>
    <dgm:pt modelId="{209B183E-3713-4A16-BA4F-7FD1807E9C8F}" type="pres">
      <dgm:prSet presAssocID="{E0830270-A765-434A-9B28-924378AC5291}" presName="hierChild4" presStyleCnt="0"/>
      <dgm:spPr/>
    </dgm:pt>
    <dgm:pt modelId="{F1B44CA2-413B-412D-B82F-84589B710B57}" type="pres">
      <dgm:prSet presAssocID="{E0830270-A765-434A-9B28-924378AC5291}" presName="hierChild5" presStyleCnt="0"/>
      <dgm:spPr/>
    </dgm:pt>
    <dgm:pt modelId="{900CB72A-FA49-4B62-89AF-621372B50A96}" type="pres">
      <dgm:prSet presAssocID="{3E6EB49A-5553-4A6A-9746-D56926B68B00}" presName="Name28" presStyleLbl="parChTrans1D2" presStyleIdx="4" presStyleCnt="6"/>
      <dgm:spPr/>
    </dgm:pt>
    <dgm:pt modelId="{ECFC7B2F-2078-40FC-BBEF-D273378D6FDA}" type="pres">
      <dgm:prSet presAssocID="{DB127F37-FAAA-43C3-B5BE-31F6F364D249}" presName="hierRoot2" presStyleCnt="0">
        <dgm:presLayoutVars>
          <dgm:hierBranch val="init"/>
        </dgm:presLayoutVars>
      </dgm:prSet>
      <dgm:spPr/>
    </dgm:pt>
    <dgm:pt modelId="{1A1F34B2-3CC2-4DFA-A827-F7469439A179}" type="pres">
      <dgm:prSet presAssocID="{DB127F37-FAAA-43C3-B5BE-31F6F364D249}" presName="rootComposite2" presStyleCnt="0"/>
      <dgm:spPr/>
    </dgm:pt>
    <dgm:pt modelId="{4D08AB5D-E8D7-493B-8BB8-5A047BDB8765}" type="pres">
      <dgm:prSet presAssocID="{DB127F37-FAAA-43C3-B5BE-31F6F364D249}" presName="rootText2" presStyleLbl="alignAcc1" presStyleIdx="0" presStyleCnt="0">
        <dgm:presLayoutVars>
          <dgm:chPref val="3"/>
        </dgm:presLayoutVars>
      </dgm:prSet>
      <dgm:spPr/>
    </dgm:pt>
    <dgm:pt modelId="{E7E8A32E-30D8-42E8-A2F6-7B6900F0FC71}" type="pres">
      <dgm:prSet presAssocID="{DB127F37-FAAA-43C3-B5BE-31F6F364D249}" presName="topArc2" presStyleLbl="parChTrans1D1" presStyleIdx="14" presStyleCnt="20"/>
      <dgm:spPr/>
    </dgm:pt>
    <dgm:pt modelId="{1AA7AA3C-BA24-4DCE-8635-6751538BAE31}" type="pres">
      <dgm:prSet presAssocID="{DB127F37-FAAA-43C3-B5BE-31F6F364D249}" presName="bottomArc2" presStyleLbl="parChTrans1D1" presStyleIdx="15" presStyleCnt="20"/>
      <dgm:spPr/>
    </dgm:pt>
    <dgm:pt modelId="{BBF9B4A1-86C8-4272-847F-2640CFFBF28C}" type="pres">
      <dgm:prSet presAssocID="{DB127F37-FAAA-43C3-B5BE-31F6F364D249}" presName="topConnNode2" presStyleLbl="node2" presStyleIdx="0" presStyleCnt="0"/>
      <dgm:spPr/>
    </dgm:pt>
    <dgm:pt modelId="{0F3961CA-0A6D-4047-ADA8-1117F176E054}" type="pres">
      <dgm:prSet presAssocID="{DB127F37-FAAA-43C3-B5BE-31F6F364D249}" presName="hierChild4" presStyleCnt="0"/>
      <dgm:spPr/>
    </dgm:pt>
    <dgm:pt modelId="{009DE404-1A4B-4E21-A38C-721D4023A6F2}" type="pres">
      <dgm:prSet presAssocID="{27834DAE-80B6-4A9D-B13E-1C5C338F1D2A}" presName="Name28" presStyleLbl="parChTrans1D3" presStyleIdx="2" presStyleCnt="3"/>
      <dgm:spPr/>
    </dgm:pt>
    <dgm:pt modelId="{5ECE9F69-4556-4DBA-A4D9-EADE5CFF84B4}" type="pres">
      <dgm:prSet presAssocID="{212221BF-1ECA-4892-B2BC-DF961451A29E}" presName="hierRoot2" presStyleCnt="0">
        <dgm:presLayoutVars>
          <dgm:hierBranch val="init"/>
        </dgm:presLayoutVars>
      </dgm:prSet>
      <dgm:spPr/>
    </dgm:pt>
    <dgm:pt modelId="{D2774C07-E9CC-483B-8055-B238AB887682}" type="pres">
      <dgm:prSet presAssocID="{212221BF-1ECA-4892-B2BC-DF961451A29E}" presName="rootComposite2" presStyleCnt="0"/>
      <dgm:spPr/>
    </dgm:pt>
    <dgm:pt modelId="{09109DA5-FCE9-42E4-AC68-007393D97DC2}" type="pres">
      <dgm:prSet presAssocID="{212221BF-1ECA-4892-B2BC-DF961451A29E}" presName="rootText2" presStyleLbl="alignAcc1" presStyleIdx="0" presStyleCnt="0">
        <dgm:presLayoutVars>
          <dgm:chPref val="3"/>
        </dgm:presLayoutVars>
      </dgm:prSet>
      <dgm:spPr/>
    </dgm:pt>
    <dgm:pt modelId="{042C633E-9A5F-45FA-A72F-3930073B34A5}" type="pres">
      <dgm:prSet presAssocID="{212221BF-1ECA-4892-B2BC-DF961451A29E}" presName="topArc2" presStyleLbl="parChTrans1D1" presStyleIdx="16" presStyleCnt="20"/>
      <dgm:spPr/>
    </dgm:pt>
    <dgm:pt modelId="{0C9B5A86-F6B0-44C8-BBAD-D46ECD183557}" type="pres">
      <dgm:prSet presAssocID="{212221BF-1ECA-4892-B2BC-DF961451A29E}" presName="bottomArc2" presStyleLbl="parChTrans1D1" presStyleIdx="17" presStyleCnt="20"/>
      <dgm:spPr/>
    </dgm:pt>
    <dgm:pt modelId="{C5BCDB5C-C3B5-49A1-8BCB-4103E37727A7}" type="pres">
      <dgm:prSet presAssocID="{212221BF-1ECA-4892-B2BC-DF961451A29E}" presName="topConnNode2" presStyleLbl="node3" presStyleIdx="0" presStyleCnt="0"/>
      <dgm:spPr/>
    </dgm:pt>
    <dgm:pt modelId="{64E389FC-FC2F-49E7-9E8B-7CD8495C008B}" type="pres">
      <dgm:prSet presAssocID="{212221BF-1ECA-4892-B2BC-DF961451A29E}" presName="hierChild4" presStyleCnt="0"/>
      <dgm:spPr/>
    </dgm:pt>
    <dgm:pt modelId="{4604EE5A-D362-4CA5-83A2-2BF30081494E}" type="pres">
      <dgm:prSet presAssocID="{212221BF-1ECA-4892-B2BC-DF961451A29E}" presName="hierChild5" presStyleCnt="0"/>
      <dgm:spPr/>
    </dgm:pt>
    <dgm:pt modelId="{E9066170-3B29-4640-9E1D-CA62E44209F7}" type="pres">
      <dgm:prSet presAssocID="{DB127F37-FAAA-43C3-B5BE-31F6F364D249}" presName="hierChild5" presStyleCnt="0"/>
      <dgm:spPr/>
    </dgm:pt>
    <dgm:pt modelId="{B0297DB8-ED6E-4CD0-986E-86F4FE1C969B}" type="pres">
      <dgm:prSet presAssocID="{11D7C856-15F0-4F52-AFEF-D0489599781A}" presName="hierChild3" presStyleCnt="0"/>
      <dgm:spPr/>
    </dgm:pt>
    <dgm:pt modelId="{62506972-5A69-44A6-A235-AEA7A0F0EDE0}" type="pres">
      <dgm:prSet presAssocID="{9F4AB3E4-6AA0-4028-811C-EE070D0737D4}" presName="Name101" presStyleLbl="parChTrans1D2" presStyleIdx="5" presStyleCnt="6"/>
      <dgm:spPr/>
    </dgm:pt>
    <dgm:pt modelId="{0AD3403B-ECA9-42AD-B9CF-9D1A74D83AC8}" type="pres">
      <dgm:prSet presAssocID="{4A7AC812-723E-4147-8BCE-22AF79E25143}" presName="hierRoot3" presStyleCnt="0">
        <dgm:presLayoutVars>
          <dgm:hierBranch val="init"/>
        </dgm:presLayoutVars>
      </dgm:prSet>
      <dgm:spPr/>
    </dgm:pt>
    <dgm:pt modelId="{49974AFC-DE2A-456E-8488-84B8A9AD30BA}" type="pres">
      <dgm:prSet presAssocID="{4A7AC812-723E-4147-8BCE-22AF79E25143}" presName="rootComposite3" presStyleCnt="0"/>
      <dgm:spPr/>
    </dgm:pt>
    <dgm:pt modelId="{365A7E6C-0C54-477C-88C5-0EAFF2B37770}" type="pres">
      <dgm:prSet presAssocID="{4A7AC812-723E-4147-8BCE-22AF79E25143}" presName="rootText3" presStyleLbl="alignAcc1" presStyleIdx="0" presStyleCnt="0">
        <dgm:presLayoutVars>
          <dgm:chPref val="3"/>
        </dgm:presLayoutVars>
      </dgm:prSet>
      <dgm:spPr/>
    </dgm:pt>
    <dgm:pt modelId="{2017D1AD-8706-43CC-B18F-673EE0315D75}" type="pres">
      <dgm:prSet presAssocID="{4A7AC812-723E-4147-8BCE-22AF79E25143}" presName="topArc3" presStyleLbl="parChTrans1D1" presStyleIdx="18" presStyleCnt="20"/>
      <dgm:spPr/>
    </dgm:pt>
    <dgm:pt modelId="{8367383A-DB3D-4450-9AD2-573FDE15D937}" type="pres">
      <dgm:prSet presAssocID="{4A7AC812-723E-4147-8BCE-22AF79E25143}" presName="bottomArc3" presStyleLbl="parChTrans1D1" presStyleIdx="19" presStyleCnt="20"/>
      <dgm:spPr/>
    </dgm:pt>
    <dgm:pt modelId="{4F907C48-9C0E-4B4F-B306-FCEBFF4B6003}" type="pres">
      <dgm:prSet presAssocID="{4A7AC812-723E-4147-8BCE-22AF79E25143}" presName="topConnNode3" presStyleLbl="asst1" presStyleIdx="0" presStyleCnt="0"/>
      <dgm:spPr/>
    </dgm:pt>
    <dgm:pt modelId="{51B843FB-F70E-41F9-B769-853E5137875F}" type="pres">
      <dgm:prSet presAssocID="{4A7AC812-723E-4147-8BCE-22AF79E25143}" presName="hierChild6" presStyleCnt="0"/>
      <dgm:spPr/>
    </dgm:pt>
    <dgm:pt modelId="{8FC55B4A-4188-4BD1-9E40-9CEA9F3532F6}" type="pres">
      <dgm:prSet presAssocID="{4A7AC812-723E-4147-8BCE-22AF79E25143}" presName="hierChild7" presStyleCnt="0"/>
      <dgm:spPr/>
    </dgm:pt>
  </dgm:ptLst>
  <dgm:cxnLst>
    <dgm:cxn modelId="{82950401-E5D9-456A-A6C6-42B62E218991}" type="presOf" srcId="{C821786B-4A8F-482D-9473-7085DF3C8DEC}" destId="{A56CC92C-D709-4AF1-AE7D-53B26B89959A}" srcOrd="1" destOrd="0" presId="urn:microsoft.com/office/officeart/2008/layout/HalfCircleOrganizationChart"/>
    <dgm:cxn modelId="{865B9401-E380-4AFF-B5F5-50B6C59EFBCC}" srcId="{11D7C856-15F0-4F52-AFEF-D0489599781A}" destId="{E0830270-A765-434A-9B28-924378AC5291}" srcOrd="4" destOrd="0" parTransId="{027745BD-F7B9-4D3A-856D-3DC32B0B2486}" sibTransId="{2740D8D0-E7E6-4A5C-8DF9-D5D485EA9071}"/>
    <dgm:cxn modelId="{EE46F202-065C-44C0-B90F-A4F34F7746BC}" srcId="{A24EC537-881C-41F0-9BC6-706901201750}" destId="{3E02734F-30ED-451D-8251-DD97DAB239A0}" srcOrd="0" destOrd="0" parTransId="{ADD51A0B-5F8A-48AF-8F52-86DB5CDFF798}" sibTransId="{DCAD6113-8F1E-4606-BCA1-DFD4761C9927}"/>
    <dgm:cxn modelId="{47B75017-C6F2-4503-8104-AC9891C4E32D}" type="presOf" srcId="{11D7C856-15F0-4F52-AFEF-D0489599781A}" destId="{11A83C31-05EB-4328-A018-C3644BDFFD2D}" srcOrd="0" destOrd="0" presId="urn:microsoft.com/office/officeart/2008/layout/HalfCircleOrganizationChart"/>
    <dgm:cxn modelId="{54FA5218-AC7E-4589-A35C-F3BC4FD800FB}" type="presOf" srcId="{027745BD-F7B9-4D3A-856D-3DC32B0B2486}" destId="{B5FC1619-9BC0-44EC-B532-CC8637EC7878}" srcOrd="0" destOrd="0" presId="urn:microsoft.com/office/officeart/2008/layout/HalfCircleOrganizationChart"/>
    <dgm:cxn modelId="{CFC8901A-2044-4048-87AB-A31DAC508A18}" type="presOf" srcId="{ADD51A0B-5F8A-48AF-8F52-86DB5CDFF798}" destId="{C085B0EC-63D2-43E5-898E-C90FC7364D68}" srcOrd="0" destOrd="0" presId="urn:microsoft.com/office/officeart/2008/layout/HalfCircleOrganizationChart"/>
    <dgm:cxn modelId="{ADDA9B2A-4465-47D4-87F1-BE64E1105F53}" type="presOf" srcId="{B70BBD4D-56D6-4BDC-A001-830C3E8DE6E9}" destId="{38926AB4-8BED-45A6-8F19-0DFE0FA2CF84}" srcOrd="0" destOrd="0" presId="urn:microsoft.com/office/officeart/2008/layout/HalfCircleOrganizationChart"/>
    <dgm:cxn modelId="{1D2BDA31-132A-4C42-A2D8-2F799F16F075}" srcId="{11D7C856-15F0-4F52-AFEF-D0489599781A}" destId="{A24EC537-881C-41F0-9BC6-706901201750}" srcOrd="2" destOrd="0" parTransId="{7B1D36E2-3522-4883-A5FE-7FFBDB2DAA4A}" sibTransId="{C6652440-D9C5-4016-9694-02D84430B6D8}"/>
    <dgm:cxn modelId="{827E265D-3699-4A76-AD87-44DA4185C6DF}" type="presOf" srcId="{DB127F37-FAAA-43C3-B5BE-31F6F364D249}" destId="{BBF9B4A1-86C8-4272-847F-2640CFFBF28C}" srcOrd="1" destOrd="0" presId="urn:microsoft.com/office/officeart/2008/layout/HalfCircleOrganizationChart"/>
    <dgm:cxn modelId="{F85DBE41-D7A5-4C35-86B0-C488C9DFD5F9}" type="presOf" srcId="{4A7AC812-723E-4147-8BCE-22AF79E25143}" destId="{4F907C48-9C0E-4B4F-B306-FCEBFF4B6003}" srcOrd="1" destOrd="0" presId="urn:microsoft.com/office/officeart/2008/layout/HalfCircleOrganizationChart"/>
    <dgm:cxn modelId="{0AF1D346-476F-4997-B60A-5DDC03D752B6}" type="presOf" srcId="{D5DE7552-A975-44D1-A75B-E0FAE973FEBF}" destId="{C9D8C8A2-7DF6-4D7A-AB1C-D9884D7AF36B}" srcOrd="1" destOrd="0" presId="urn:microsoft.com/office/officeart/2008/layout/HalfCircleOrganizationChart"/>
    <dgm:cxn modelId="{D138CE47-71DD-4CD9-8D5E-686502BF58BC}" srcId="{A24EC537-881C-41F0-9BC6-706901201750}" destId="{C821786B-4A8F-482D-9473-7085DF3C8DEC}" srcOrd="1" destOrd="0" parTransId="{D2167681-C156-4259-A2D0-D25CDEA0B735}" sibTransId="{1262D8FE-CA39-4474-B427-6D239D69753A}"/>
    <dgm:cxn modelId="{DF4A4368-6C54-458E-A166-B32C7BDAF903}" type="presOf" srcId="{93E67232-594F-4291-988D-F5290FC89613}" destId="{F00A9D51-821A-4C71-ABEA-A3F1C15CB7AC}" srcOrd="0" destOrd="0" presId="urn:microsoft.com/office/officeart/2008/layout/HalfCircleOrganizationChart"/>
    <dgm:cxn modelId="{F2940D4B-3EC4-4BC6-A2A1-ED9DA0C12C03}" type="presOf" srcId="{3E02734F-30ED-451D-8251-DD97DAB239A0}" destId="{146E3B4E-BAB2-4DA6-8249-369CD02A0E1D}" srcOrd="0" destOrd="0" presId="urn:microsoft.com/office/officeart/2008/layout/HalfCircleOrganizationChart"/>
    <dgm:cxn modelId="{E249BE4C-9445-499F-ACA0-D798D84A8127}" type="presOf" srcId="{4D41DDBA-E502-42FD-A3FD-966BE351406B}" destId="{8F33A751-A926-4087-A212-6B3DACCB9ED0}" srcOrd="0" destOrd="0" presId="urn:microsoft.com/office/officeart/2008/layout/HalfCircleOrganizationChart"/>
    <dgm:cxn modelId="{6DD5D24F-E33A-4930-8AE3-2DC9ACB667F6}" type="presOf" srcId="{D2167681-C156-4259-A2D0-D25CDEA0B735}" destId="{FA76A4EA-74A0-4D2F-85BD-04F02E3399E2}" srcOrd="0" destOrd="0" presId="urn:microsoft.com/office/officeart/2008/layout/HalfCircleOrganizationChart"/>
    <dgm:cxn modelId="{42308371-D886-4B94-9153-01ED713A0AB1}" type="presOf" srcId="{11D7C856-15F0-4F52-AFEF-D0489599781A}" destId="{429E7ACE-6743-4F65-91E2-A7250AD0A1D3}" srcOrd="1" destOrd="0" presId="urn:microsoft.com/office/officeart/2008/layout/HalfCircleOrganizationChart"/>
    <dgm:cxn modelId="{396F7778-F12D-4109-A071-60F071F9626C}" type="presOf" srcId="{9B421F07-7FA5-446D-A760-E3591B9B2424}" destId="{6A192A67-271F-4913-8BA6-CC637B02517D}" srcOrd="0" destOrd="0" presId="urn:microsoft.com/office/officeart/2008/layout/HalfCircleOrganizationChart"/>
    <dgm:cxn modelId="{D2876A7D-5A4E-43DF-9B50-F97DA0936C46}" type="presOf" srcId="{3E02734F-30ED-451D-8251-DD97DAB239A0}" destId="{A003EC08-4DFC-472B-9F0B-54E5459C3982}" srcOrd="1" destOrd="0" presId="urn:microsoft.com/office/officeart/2008/layout/HalfCircleOrganizationChart"/>
    <dgm:cxn modelId="{8D286680-1756-4CDD-9E90-320A63955E13}" type="presOf" srcId="{A24EC537-881C-41F0-9BC6-706901201750}" destId="{618ED003-7BF0-4A3D-802B-0C08D1EA330F}" srcOrd="0" destOrd="0" presId="urn:microsoft.com/office/officeart/2008/layout/HalfCircleOrganizationChart"/>
    <dgm:cxn modelId="{30E7A386-3CA3-4C8D-9434-E8848DBD81C5}" type="presOf" srcId="{E0830270-A765-434A-9B28-924378AC5291}" destId="{2D0540FC-826B-49A0-8737-C47A09249FDF}" srcOrd="0" destOrd="0" presId="urn:microsoft.com/office/officeart/2008/layout/HalfCircleOrganizationChart"/>
    <dgm:cxn modelId="{A4E5EE87-6670-421B-971F-F9A5402C91A6}" type="presOf" srcId="{7B1D36E2-3522-4883-A5FE-7FFBDB2DAA4A}" destId="{CA7502E8-6B32-4AA8-812E-1B542D3DD239}" srcOrd="0" destOrd="0" presId="urn:microsoft.com/office/officeart/2008/layout/HalfCircleOrganizationChart"/>
    <dgm:cxn modelId="{45AC938B-3CFF-4793-B1DD-C66EF411B027}" srcId="{11D7C856-15F0-4F52-AFEF-D0489599781A}" destId="{4A7AC812-723E-4147-8BCE-22AF79E25143}" srcOrd="0" destOrd="0" parTransId="{9F4AB3E4-6AA0-4028-811C-EE070D0737D4}" sibTransId="{CF80B8B8-929B-42E0-B4B7-748244B7DA9A}"/>
    <dgm:cxn modelId="{9E35D492-8462-412B-9219-7D50EB4A7EB6}" type="presOf" srcId="{4A7AC812-723E-4147-8BCE-22AF79E25143}" destId="{365A7E6C-0C54-477C-88C5-0EAFF2B37770}" srcOrd="0" destOrd="0" presId="urn:microsoft.com/office/officeart/2008/layout/HalfCircleOrganizationChart"/>
    <dgm:cxn modelId="{860E7493-5BFB-4512-A3E2-15C5D8261F28}" srcId="{11D7C856-15F0-4F52-AFEF-D0489599781A}" destId="{D5DE7552-A975-44D1-A75B-E0FAE973FEBF}" srcOrd="1" destOrd="0" parTransId="{9B421F07-7FA5-446D-A760-E3591B9B2424}" sibTransId="{F8384695-1496-48D1-AFD2-8E8D89432F67}"/>
    <dgm:cxn modelId="{CA213F98-0B0B-4B20-857F-09E876B5D285}" type="presOf" srcId="{E0830270-A765-434A-9B28-924378AC5291}" destId="{033D7287-68AD-46AF-AD32-1306B857231C}" srcOrd="1" destOrd="0" presId="urn:microsoft.com/office/officeart/2008/layout/HalfCircleOrganizationChart"/>
    <dgm:cxn modelId="{F737B29E-4B67-4CAF-8146-D6D3528085C5}" type="presOf" srcId="{DB127F37-FAAA-43C3-B5BE-31F6F364D249}" destId="{4D08AB5D-E8D7-493B-8BB8-5A047BDB8765}" srcOrd="0" destOrd="0" presId="urn:microsoft.com/office/officeart/2008/layout/HalfCircleOrganizationChart"/>
    <dgm:cxn modelId="{657B17A0-96A5-4238-BB65-89364242A688}" type="presOf" srcId="{212221BF-1ECA-4892-B2BC-DF961451A29E}" destId="{09109DA5-FCE9-42E4-AC68-007393D97DC2}" srcOrd="0" destOrd="0" presId="urn:microsoft.com/office/officeart/2008/layout/HalfCircleOrganizationChart"/>
    <dgm:cxn modelId="{48414DA0-1CC5-4720-A533-685A21CFF07A}" type="presOf" srcId="{93E67232-594F-4291-988D-F5290FC89613}" destId="{A14EEE4C-E657-41B4-8F50-A0688ABFD213}" srcOrd="1" destOrd="0" presId="urn:microsoft.com/office/officeart/2008/layout/HalfCircleOrganizationChart"/>
    <dgm:cxn modelId="{E7FB30A5-137C-44DA-B1AC-B14AB86618B7}" srcId="{DB127F37-FAAA-43C3-B5BE-31F6F364D249}" destId="{212221BF-1ECA-4892-B2BC-DF961451A29E}" srcOrd="0" destOrd="0" parTransId="{27834DAE-80B6-4A9D-B13E-1C5C338F1D2A}" sibTransId="{AAA0FC17-61D5-4805-92FD-01BBCB679474}"/>
    <dgm:cxn modelId="{2CB46AA8-50AB-4B92-A151-D754DCA7B3A3}" srcId="{11D7C856-15F0-4F52-AFEF-D0489599781A}" destId="{DB127F37-FAAA-43C3-B5BE-31F6F364D249}" srcOrd="5" destOrd="0" parTransId="{3E6EB49A-5553-4A6A-9746-D56926B68B00}" sibTransId="{9426AF7A-B49A-467D-B849-8F643FCD76B8}"/>
    <dgm:cxn modelId="{08200FAE-643D-495D-9D0A-42B7B0C2444F}" type="presOf" srcId="{C821786B-4A8F-482D-9473-7085DF3C8DEC}" destId="{D03C0145-0AB5-44E1-B6DD-738A10BAD480}" srcOrd="0" destOrd="0" presId="urn:microsoft.com/office/officeart/2008/layout/HalfCircleOrganizationChart"/>
    <dgm:cxn modelId="{2BB28CB0-48BA-429F-A162-7EFB77F7BA7F}" type="presOf" srcId="{D5DE7552-A975-44D1-A75B-E0FAE973FEBF}" destId="{0BB5E22C-8980-494E-9108-D82A539F9DA9}" srcOrd="0" destOrd="0" presId="urn:microsoft.com/office/officeart/2008/layout/HalfCircleOrganizationChart"/>
    <dgm:cxn modelId="{08A0D3BD-170D-4C2F-8ED0-06DE605F8B0B}" srcId="{4D41DDBA-E502-42FD-A3FD-966BE351406B}" destId="{11D7C856-15F0-4F52-AFEF-D0489599781A}" srcOrd="0" destOrd="0" parTransId="{60B4B41F-F9D0-4923-BD02-3E3E681B305B}" sibTransId="{0EA2E0CC-509C-4977-B043-D99DE27A6B4F}"/>
    <dgm:cxn modelId="{0EB099C1-7ED9-4C0F-B3DB-B0238726F6AF}" type="presOf" srcId="{9F4AB3E4-6AA0-4028-811C-EE070D0737D4}" destId="{62506972-5A69-44A6-A235-AEA7A0F0EDE0}" srcOrd="0" destOrd="0" presId="urn:microsoft.com/office/officeart/2008/layout/HalfCircleOrganizationChart"/>
    <dgm:cxn modelId="{104360C2-C4F6-426C-962E-C74C7B52862F}" type="presOf" srcId="{3E6EB49A-5553-4A6A-9746-D56926B68B00}" destId="{900CB72A-FA49-4B62-89AF-621372B50A96}" srcOrd="0" destOrd="0" presId="urn:microsoft.com/office/officeart/2008/layout/HalfCircleOrganizationChart"/>
    <dgm:cxn modelId="{241BD3C7-8695-4444-A489-18A0E53FD61E}" srcId="{11D7C856-15F0-4F52-AFEF-D0489599781A}" destId="{93E67232-594F-4291-988D-F5290FC89613}" srcOrd="3" destOrd="0" parTransId="{B70BBD4D-56D6-4BDC-A001-830C3E8DE6E9}" sibTransId="{5E1646F2-CD53-412F-A666-61A961B5B856}"/>
    <dgm:cxn modelId="{D68BCFCC-19EF-48D9-A533-64E895111E79}" type="presOf" srcId="{212221BF-1ECA-4892-B2BC-DF961451A29E}" destId="{C5BCDB5C-C3B5-49A1-8BCB-4103E37727A7}" srcOrd="1" destOrd="0" presId="urn:microsoft.com/office/officeart/2008/layout/HalfCircleOrganizationChart"/>
    <dgm:cxn modelId="{9079E0FB-FC1E-4239-A13E-B9AFC273B9D0}" type="presOf" srcId="{27834DAE-80B6-4A9D-B13E-1C5C338F1D2A}" destId="{009DE404-1A4B-4E21-A38C-721D4023A6F2}" srcOrd="0" destOrd="0" presId="urn:microsoft.com/office/officeart/2008/layout/HalfCircleOrganizationChart"/>
    <dgm:cxn modelId="{D91441FE-5A7B-4CA3-9F61-586B9F44029C}" type="presOf" srcId="{A24EC537-881C-41F0-9BC6-706901201750}" destId="{6DC61278-0527-4979-8184-3E9B7255E4B2}" srcOrd="1" destOrd="0" presId="urn:microsoft.com/office/officeart/2008/layout/HalfCircleOrganizationChart"/>
    <dgm:cxn modelId="{47968807-654F-429E-8179-3DEFB2CC7B7B}" type="presParOf" srcId="{8F33A751-A926-4087-A212-6B3DACCB9ED0}" destId="{62C77611-AAD2-4D7D-9818-7C3E61617B71}" srcOrd="0" destOrd="0" presId="urn:microsoft.com/office/officeart/2008/layout/HalfCircleOrganizationChart"/>
    <dgm:cxn modelId="{78DA01EF-D20D-4020-A884-D546D5EFD5D4}" type="presParOf" srcId="{62C77611-AAD2-4D7D-9818-7C3E61617B71}" destId="{117AAEC1-613B-4CA4-9E7D-F0A5D804BF05}" srcOrd="0" destOrd="0" presId="urn:microsoft.com/office/officeart/2008/layout/HalfCircleOrganizationChart"/>
    <dgm:cxn modelId="{2C4603BF-13E5-4394-B3AA-38F2B6E36297}" type="presParOf" srcId="{117AAEC1-613B-4CA4-9E7D-F0A5D804BF05}" destId="{11A83C31-05EB-4328-A018-C3644BDFFD2D}" srcOrd="0" destOrd="0" presId="urn:microsoft.com/office/officeart/2008/layout/HalfCircleOrganizationChart"/>
    <dgm:cxn modelId="{09B3EA74-34C0-47EE-90A0-1CF5DA9C5189}" type="presParOf" srcId="{117AAEC1-613B-4CA4-9E7D-F0A5D804BF05}" destId="{4BD679DF-B6AD-40B2-8AD2-C130E41D8844}" srcOrd="1" destOrd="0" presId="urn:microsoft.com/office/officeart/2008/layout/HalfCircleOrganizationChart"/>
    <dgm:cxn modelId="{BAE669D9-7981-44EF-86A3-B9CF125C2190}" type="presParOf" srcId="{117AAEC1-613B-4CA4-9E7D-F0A5D804BF05}" destId="{3963A6F9-1C88-449F-96D1-4E5D1F56CFFE}" srcOrd="2" destOrd="0" presId="urn:microsoft.com/office/officeart/2008/layout/HalfCircleOrganizationChart"/>
    <dgm:cxn modelId="{46756741-EDED-4053-AF3A-4A110EF4C8D6}" type="presParOf" srcId="{117AAEC1-613B-4CA4-9E7D-F0A5D804BF05}" destId="{429E7ACE-6743-4F65-91E2-A7250AD0A1D3}" srcOrd="3" destOrd="0" presId="urn:microsoft.com/office/officeart/2008/layout/HalfCircleOrganizationChart"/>
    <dgm:cxn modelId="{72F6A646-2B6B-4C5C-ADB7-13AB4F2FF685}" type="presParOf" srcId="{62C77611-AAD2-4D7D-9818-7C3E61617B71}" destId="{E34BB28A-383E-466B-BE06-22EFFB138E64}" srcOrd="1" destOrd="0" presId="urn:microsoft.com/office/officeart/2008/layout/HalfCircleOrganizationChart"/>
    <dgm:cxn modelId="{FA44AB33-D4BD-44A3-9F36-ED17A583B74E}" type="presParOf" srcId="{E34BB28A-383E-466B-BE06-22EFFB138E64}" destId="{6A192A67-271F-4913-8BA6-CC637B02517D}" srcOrd="0" destOrd="0" presId="urn:microsoft.com/office/officeart/2008/layout/HalfCircleOrganizationChart"/>
    <dgm:cxn modelId="{414E71EE-7619-4173-BD32-B5311A91CC85}" type="presParOf" srcId="{E34BB28A-383E-466B-BE06-22EFFB138E64}" destId="{7B6AE27B-9620-4DAF-9F02-EBFAAF3D01EC}" srcOrd="1" destOrd="0" presId="urn:microsoft.com/office/officeart/2008/layout/HalfCircleOrganizationChart"/>
    <dgm:cxn modelId="{076730A4-4BC4-433C-9547-5D8F52EBAD6B}" type="presParOf" srcId="{7B6AE27B-9620-4DAF-9F02-EBFAAF3D01EC}" destId="{E6CF28D5-C30F-4129-8D32-89DA82734860}" srcOrd="0" destOrd="0" presId="urn:microsoft.com/office/officeart/2008/layout/HalfCircleOrganizationChart"/>
    <dgm:cxn modelId="{ABAF805F-31F9-465B-8B3B-F50BDDBBF843}" type="presParOf" srcId="{E6CF28D5-C30F-4129-8D32-89DA82734860}" destId="{0BB5E22C-8980-494E-9108-D82A539F9DA9}" srcOrd="0" destOrd="0" presId="urn:microsoft.com/office/officeart/2008/layout/HalfCircleOrganizationChart"/>
    <dgm:cxn modelId="{EDDD4495-4D33-488F-B43A-BFDA4493E5DF}" type="presParOf" srcId="{E6CF28D5-C30F-4129-8D32-89DA82734860}" destId="{1D2CAB3A-18F5-43AE-ACFE-5D69113612B3}" srcOrd="1" destOrd="0" presId="urn:microsoft.com/office/officeart/2008/layout/HalfCircleOrganizationChart"/>
    <dgm:cxn modelId="{55CC2B77-6254-4344-BC5A-952C50A16EFF}" type="presParOf" srcId="{E6CF28D5-C30F-4129-8D32-89DA82734860}" destId="{69EF67E3-593F-490C-98D4-77B6B7E50DAB}" srcOrd="2" destOrd="0" presId="urn:microsoft.com/office/officeart/2008/layout/HalfCircleOrganizationChart"/>
    <dgm:cxn modelId="{34E60ED3-62AE-4FB6-BD06-94A4AEACF792}" type="presParOf" srcId="{E6CF28D5-C30F-4129-8D32-89DA82734860}" destId="{C9D8C8A2-7DF6-4D7A-AB1C-D9884D7AF36B}" srcOrd="3" destOrd="0" presId="urn:microsoft.com/office/officeart/2008/layout/HalfCircleOrganizationChart"/>
    <dgm:cxn modelId="{8627D316-2F43-46A4-B659-8B58E3970731}" type="presParOf" srcId="{7B6AE27B-9620-4DAF-9F02-EBFAAF3D01EC}" destId="{2BF652C6-EC61-463D-860E-F949A8646938}" srcOrd="1" destOrd="0" presId="urn:microsoft.com/office/officeart/2008/layout/HalfCircleOrganizationChart"/>
    <dgm:cxn modelId="{8ADF667B-AB6A-4CB9-ABE1-164C9EC4B40B}" type="presParOf" srcId="{7B6AE27B-9620-4DAF-9F02-EBFAAF3D01EC}" destId="{496E6AA1-33DE-4DEE-9FA0-6FD0323F85CE}" srcOrd="2" destOrd="0" presId="urn:microsoft.com/office/officeart/2008/layout/HalfCircleOrganizationChart"/>
    <dgm:cxn modelId="{08DE86A9-0F65-43EC-A710-C13E6C45474F}" type="presParOf" srcId="{E34BB28A-383E-466B-BE06-22EFFB138E64}" destId="{CA7502E8-6B32-4AA8-812E-1B542D3DD239}" srcOrd="2" destOrd="0" presId="urn:microsoft.com/office/officeart/2008/layout/HalfCircleOrganizationChart"/>
    <dgm:cxn modelId="{1E2BB1B8-163E-4DD6-A338-11512828FF7B}" type="presParOf" srcId="{E34BB28A-383E-466B-BE06-22EFFB138E64}" destId="{AFF7F915-E0DA-49E6-9452-F5EEE4BE9D96}" srcOrd="3" destOrd="0" presId="urn:microsoft.com/office/officeart/2008/layout/HalfCircleOrganizationChart"/>
    <dgm:cxn modelId="{36E9786E-12C2-4F93-97E6-6328615344BD}" type="presParOf" srcId="{AFF7F915-E0DA-49E6-9452-F5EEE4BE9D96}" destId="{4880EB67-DE85-4816-96CA-86EB1A386CD5}" srcOrd="0" destOrd="0" presId="urn:microsoft.com/office/officeart/2008/layout/HalfCircleOrganizationChart"/>
    <dgm:cxn modelId="{98F9EBD0-CC36-4DEE-A13C-5DA45027EEA6}" type="presParOf" srcId="{4880EB67-DE85-4816-96CA-86EB1A386CD5}" destId="{618ED003-7BF0-4A3D-802B-0C08D1EA330F}" srcOrd="0" destOrd="0" presId="urn:microsoft.com/office/officeart/2008/layout/HalfCircleOrganizationChart"/>
    <dgm:cxn modelId="{BAD97462-ED80-40D6-AB0E-5457CD06245E}" type="presParOf" srcId="{4880EB67-DE85-4816-96CA-86EB1A386CD5}" destId="{9EFFCA56-C5F5-4D9D-938D-E6851FE9641B}" srcOrd="1" destOrd="0" presId="urn:microsoft.com/office/officeart/2008/layout/HalfCircleOrganizationChart"/>
    <dgm:cxn modelId="{13DC85B7-94C8-4C3B-8474-E46F56DB0E2E}" type="presParOf" srcId="{4880EB67-DE85-4816-96CA-86EB1A386CD5}" destId="{37202100-18AB-4DDB-9DD2-87244667E59F}" srcOrd="2" destOrd="0" presId="urn:microsoft.com/office/officeart/2008/layout/HalfCircleOrganizationChart"/>
    <dgm:cxn modelId="{9E310B7A-F454-4350-84E8-F7B0F8BC0B7A}" type="presParOf" srcId="{4880EB67-DE85-4816-96CA-86EB1A386CD5}" destId="{6DC61278-0527-4979-8184-3E9B7255E4B2}" srcOrd="3" destOrd="0" presId="urn:microsoft.com/office/officeart/2008/layout/HalfCircleOrganizationChart"/>
    <dgm:cxn modelId="{9B31FD78-D7AB-4813-B971-743484391654}" type="presParOf" srcId="{AFF7F915-E0DA-49E6-9452-F5EEE4BE9D96}" destId="{3119A824-D167-44AD-987E-4B6DF753294A}" srcOrd="1" destOrd="0" presId="urn:microsoft.com/office/officeart/2008/layout/HalfCircleOrganizationChart"/>
    <dgm:cxn modelId="{9329C207-9C4A-4263-B776-9F4D0F2B1653}" type="presParOf" srcId="{3119A824-D167-44AD-987E-4B6DF753294A}" destId="{C085B0EC-63D2-43E5-898E-C90FC7364D68}" srcOrd="0" destOrd="0" presId="urn:microsoft.com/office/officeart/2008/layout/HalfCircleOrganizationChart"/>
    <dgm:cxn modelId="{57549EA3-235D-4B15-B2B4-34461D88AA43}" type="presParOf" srcId="{3119A824-D167-44AD-987E-4B6DF753294A}" destId="{3828D8A0-E8D9-4805-B69D-CEA5345BA0B6}" srcOrd="1" destOrd="0" presId="urn:microsoft.com/office/officeart/2008/layout/HalfCircleOrganizationChart"/>
    <dgm:cxn modelId="{46E1C838-CBAE-45F5-8EA6-1BC9DD9E6EA9}" type="presParOf" srcId="{3828D8A0-E8D9-4805-B69D-CEA5345BA0B6}" destId="{B870B775-169C-40BE-8D9E-422767A39F95}" srcOrd="0" destOrd="0" presId="urn:microsoft.com/office/officeart/2008/layout/HalfCircleOrganizationChart"/>
    <dgm:cxn modelId="{7EC8260C-4444-4356-B429-F867A058FB2B}" type="presParOf" srcId="{B870B775-169C-40BE-8D9E-422767A39F95}" destId="{146E3B4E-BAB2-4DA6-8249-369CD02A0E1D}" srcOrd="0" destOrd="0" presId="urn:microsoft.com/office/officeart/2008/layout/HalfCircleOrganizationChart"/>
    <dgm:cxn modelId="{94919071-6202-4193-AFE7-26CC59CB59D2}" type="presParOf" srcId="{B870B775-169C-40BE-8D9E-422767A39F95}" destId="{AD1D2C1A-77CC-4011-B9B0-1171A59E4EA1}" srcOrd="1" destOrd="0" presId="urn:microsoft.com/office/officeart/2008/layout/HalfCircleOrganizationChart"/>
    <dgm:cxn modelId="{6F1E0607-7993-4515-BD04-0B7EC2AC9344}" type="presParOf" srcId="{B870B775-169C-40BE-8D9E-422767A39F95}" destId="{F16EB674-B599-4926-A1F7-341A41500602}" srcOrd="2" destOrd="0" presId="urn:microsoft.com/office/officeart/2008/layout/HalfCircleOrganizationChart"/>
    <dgm:cxn modelId="{D4945548-B031-4BB0-9DEC-B4EEE158B007}" type="presParOf" srcId="{B870B775-169C-40BE-8D9E-422767A39F95}" destId="{A003EC08-4DFC-472B-9F0B-54E5459C3982}" srcOrd="3" destOrd="0" presId="urn:microsoft.com/office/officeart/2008/layout/HalfCircleOrganizationChart"/>
    <dgm:cxn modelId="{A1844892-5AF1-451E-A641-E48A9E5C0432}" type="presParOf" srcId="{3828D8A0-E8D9-4805-B69D-CEA5345BA0B6}" destId="{888F93CD-D604-472A-8147-2BFC15C3A23F}" srcOrd="1" destOrd="0" presId="urn:microsoft.com/office/officeart/2008/layout/HalfCircleOrganizationChart"/>
    <dgm:cxn modelId="{D5D2F203-3AFC-4A44-AC5F-4FDEAEA926A7}" type="presParOf" srcId="{3828D8A0-E8D9-4805-B69D-CEA5345BA0B6}" destId="{8F23469C-99AE-4AD2-8885-5EB035B56ADB}" srcOrd="2" destOrd="0" presId="urn:microsoft.com/office/officeart/2008/layout/HalfCircleOrganizationChart"/>
    <dgm:cxn modelId="{FE8D2CAD-1723-491A-A31A-7674F506D8C0}" type="presParOf" srcId="{3119A824-D167-44AD-987E-4B6DF753294A}" destId="{FA76A4EA-74A0-4D2F-85BD-04F02E3399E2}" srcOrd="2" destOrd="0" presId="urn:microsoft.com/office/officeart/2008/layout/HalfCircleOrganizationChart"/>
    <dgm:cxn modelId="{21A3C57B-52AB-452E-9790-CA9C8BE81898}" type="presParOf" srcId="{3119A824-D167-44AD-987E-4B6DF753294A}" destId="{EF27F3D6-5AB8-4810-A5E5-33DDEC09D11D}" srcOrd="3" destOrd="0" presId="urn:microsoft.com/office/officeart/2008/layout/HalfCircleOrganizationChart"/>
    <dgm:cxn modelId="{5040A258-8D2C-41E8-BD67-F64C222ABB34}" type="presParOf" srcId="{EF27F3D6-5AB8-4810-A5E5-33DDEC09D11D}" destId="{9B5677E5-D7F7-43AC-AFDE-7A7763AF726B}" srcOrd="0" destOrd="0" presId="urn:microsoft.com/office/officeart/2008/layout/HalfCircleOrganizationChart"/>
    <dgm:cxn modelId="{7ECFCB7B-8E19-45F2-81B9-3FE6E7CB2E3B}" type="presParOf" srcId="{9B5677E5-D7F7-43AC-AFDE-7A7763AF726B}" destId="{D03C0145-0AB5-44E1-B6DD-738A10BAD480}" srcOrd="0" destOrd="0" presId="urn:microsoft.com/office/officeart/2008/layout/HalfCircleOrganizationChart"/>
    <dgm:cxn modelId="{50378FCD-6C0B-41AC-A4CE-203AFF019C04}" type="presParOf" srcId="{9B5677E5-D7F7-43AC-AFDE-7A7763AF726B}" destId="{AAB68B1E-78DC-498D-B624-D8380E398087}" srcOrd="1" destOrd="0" presId="urn:microsoft.com/office/officeart/2008/layout/HalfCircleOrganizationChart"/>
    <dgm:cxn modelId="{DC2DC47D-3117-4891-96AE-429B1A4FA013}" type="presParOf" srcId="{9B5677E5-D7F7-43AC-AFDE-7A7763AF726B}" destId="{18588DA7-1A41-4801-BEDF-CE83C0AAF513}" srcOrd="2" destOrd="0" presId="urn:microsoft.com/office/officeart/2008/layout/HalfCircleOrganizationChart"/>
    <dgm:cxn modelId="{BF44C6B2-D528-4726-A619-842040ACA75C}" type="presParOf" srcId="{9B5677E5-D7F7-43AC-AFDE-7A7763AF726B}" destId="{A56CC92C-D709-4AF1-AE7D-53B26B89959A}" srcOrd="3" destOrd="0" presId="urn:microsoft.com/office/officeart/2008/layout/HalfCircleOrganizationChart"/>
    <dgm:cxn modelId="{E020FBFF-AE29-48AB-8A22-4EB16E95F5DC}" type="presParOf" srcId="{EF27F3D6-5AB8-4810-A5E5-33DDEC09D11D}" destId="{E837694F-9D04-4B59-99EF-19B29FE1A849}" srcOrd="1" destOrd="0" presId="urn:microsoft.com/office/officeart/2008/layout/HalfCircleOrganizationChart"/>
    <dgm:cxn modelId="{5BF366AA-05AB-4746-AEF1-02569F7FDB2D}" type="presParOf" srcId="{EF27F3D6-5AB8-4810-A5E5-33DDEC09D11D}" destId="{24F4FECD-1D0E-49EF-802A-C7CD2EADEF3B}" srcOrd="2" destOrd="0" presId="urn:microsoft.com/office/officeart/2008/layout/HalfCircleOrganizationChart"/>
    <dgm:cxn modelId="{42F4693F-80A7-488F-8C90-E1ED5C7BB220}" type="presParOf" srcId="{AFF7F915-E0DA-49E6-9452-F5EEE4BE9D96}" destId="{2AA349C9-0955-451D-B69B-ACEFEF3D585A}" srcOrd="2" destOrd="0" presId="urn:microsoft.com/office/officeart/2008/layout/HalfCircleOrganizationChart"/>
    <dgm:cxn modelId="{6E69A318-665E-4436-8EAF-53F497F8E9F1}" type="presParOf" srcId="{E34BB28A-383E-466B-BE06-22EFFB138E64}" destId="{38926AB4-8BED-45A6-8F19-0DFE0FA2CF84}" srcOrd="4" destOrd="0" presId="urn:microsoft.com/office/officeart/2008/layout/HalfCircleOrganizationChart"/>
    <dgm:cxn modelId="{E6ACF550-30D6-4677-80F3-4C8F866655D7}" type="presParOf" srcId="{E34BB28A-383E-466B-BE06-22EFFB138E64}" destId="{04D856ED-D462-4C37-A2BD-02F2F929E8E5}" srcOrd="5" destOrd="0" presId="urn:microsoft.com/office/officeart/2008/layout/HalfCircleOrganizationChart"/>
    <dgm:cxn modelId="{645A680B-4AB3-4E13-9CC7-D8FACBD7EB64}" type="presParOf" srcId="{04D856ED-D462-4C37-A2BD-02F2F929E8E5}" destId="{E685ED28-F80E-4B0B-B058-B41EE42E8844}" srcOrd="0" destOrd="0" presId="urn:microsoft.com/office/officeart/2008/layout/HalfCircleOrganizationChart"/>
    <dgm:cxn modelId="{AD100802-7B94-4BCF-9859-D209B59D70DC}" type="presParOf" srcId="{E685ED28-F80E-4B0B-B058-B41EE42E8844}" destId="{F00A9D51-821A-4C71-ABEA-A3F1C15CB7AC}" srcOrd="0" destOrd="0" presId="urn:microsoft.com/office/officeart/2008/layout/HalfCircleOrganizationChart"/>
    <dgm:cxn modelId="{E8075F4A-936B-4B7C-94CB-0A23CF3516FF}" type="presParOf" srcId="{E685ED28-F80E-4B0B-B058-B41EE42E8844}" destId="{3DF28719-3BF7-4489-A33E-6E7E2991BE20}" srcOrd="1" destOrd="0" presId="urn:microsoft.com/office/officeart/2008/layout/HalfCircleOrganizationChart"/>
    <dgm:cxn modelId="{A5D0D756-3F9F-48AA-92A7-6117F69FCAA9}" type="presParOf" srcId="{E685ED28-F80E-4B0B-B058-B41EE42E8844}" destId="{95ED70F6-A5EA-4058-97B2-61D951C1E1BC}" srcOrd="2" destOrd="0" presId="urn:microsoft.com/office/officeart/2008/layout/HalfCircleOrganizationChart"/>
    <dgm:cxn modelId="{EFB28973-4A95-4E23-822A-B250869578FA}" type="presParOf" srcId="{E685ED28-F80E-4B0B-B058-B41EE42E8844}" destId="{A14EEE4C-E657-41B4-8F50-A0688ABFD213}" srcOrd="3" destOrd="0" presId="urn:microsoft.com/office/officeart/2008/layout/HalfCircleOrganizationChart"/>
    <dgm:cxn modelId="{AC032C50-E1DE-494E-8608-D5C66D61C81E}" type="presParOf" srcId="{04D856ED-D462-4C37-A2BD-02F2F929E8E5}" destId="{376F9DD5-44AA-4FD5-AEA3-9F6C349ECC86}" srcOrd="1" destOrd="0" presId="urn:microsoft.com/office/officeart/2008/layout/HalfCircleOrganizationChart"/>
    <dgm:cxn modelId="{AFD86BA3-5C0D-49E4-88D6-58E654722A92}" type="presParOf" srcId="{04D856ED-D462-4C37-A2BD-02F2F929E8E5}" destId="{967C2E71-DAF5-4459-B33E-630BF2D18094}" srcOrd="2" destOrd="0" presId="urn:microsoft.com/office/officeart/2008/layout/HalfCircleOrganizationChart"/>
    <dgm:cxn modelId="{B50AAF9A-6694-41AE-B3DC-E18B94F9BBA3}" type="presParOf" srcId="{E34BB28A-383E-466B-BE06-22EFFB138E64}" destId="{B5FC1619-9BC0-44EC-B532-CC8637EC7878}" srcOrd="6" destOrd="0" presId="urn:microsoft.com/office/officeart/2008/layout/HalfCircleOrganizationChart"/>
    <dgm:cxn modelId="{E8584914-74D2-4B11-AA68-69CD4A5A895B}" type="presParOf" srcId="{E34BB28A-383E-466B-BE06-22EFFB138E64}" destId="{F0108116-D12B-46D4-B223-73CD162A8080}" srcOrd="7" destOrd="0" presId="urn:microsoft.com/office/officeart/2008/layout/HalfCircleOrganizationChart"/>
    <dgm:cxn modelId="{54AA5081-1AE3-448C-BB26-A26223F37742}" type="presParOf" srcId="{F0108116-D12B-46D4-B223-73CD162A8080}" destId="{85C6B64A-173F-4700-9625-B45DA4D6760B}" srcOrd="0" destOrd="0" presId="urn:microsoft.com/office/officeart/2008/layout/HalfCircleOrganizationChart"/>
    <dgm:cxn modelId="{297E4203-4C15-4091-8E0F-C8ECD68B0A83}" type="presParOf" srcId="{85C6B64A-173F-4700-9625-B45DA4D6760B}" destId="{2D0540FC-826B-49A0-8737-C47A09249FDF}" srcOrd="0" destOrd="0" presId="urn:microsoft.com/office/officeart/2008/layout/HalfCircleOrganizationChart"/>
    <dgm:cxn modelId="{3B10612D-7BC9-490C-8FCE-61E57CA32833}" type="presParOf" srcId="{85C6B64A-173F-4700-9625-B45DA4D6760B}" destId="{3616DDA3-E461-4F13-807F-4AB9DC47C3AC}" srcOrd="1" destOrd="0" presId="urn:microsoft.com/office/officeart/2008/layout/HalfCircleOrganizationChart"/>
    <dgm:cxn modelId="{BCAF3A32-A17C-4F29-90DF-347860217CB8}" type="presParOf" srcId="{85C6B64A-173F-4700-9625-B45DA4D6760B}" destId="{7A852EA4-A024-4E99-AF46-8AEE429AEB21}" srcOrd="2" destOrd="0" presId="urn:microsoft.com/office/officeart/2008/layout/HalfCircleOrganizationChart"/>
    <dgm:cxn modelId="{B3AF2032-6FCF-4D04-A14B-A9F53BAD8497}" type="presParOf" srcId="{85C6B64A-173F-4700-9625-B45DA4D6760B}" destId="{033D7287-68AD-46AF-AD32-1306B857231C}" srcOrd="3" destOrd="0" presId="urn:microsoft.com/office/officeart/2008/layout/HalfCircleOrganizationChart"/>
    <dgm:cxn modelId="{D540B050-EED0-4E32-B53C-4E6E2453649C}" type="presParOf" srcId="{F0108116-D12B-46D4-B223-73CD162A8080}" destId="{209B183E-3713-4A16-BA4F-7FD1807E9C8F}" srcOrd="1" destOrd="0" presId="urn:microsoft.com/office/officeart/2008/layout/HalfCircleOrganizationChart"/>
    <dgm:cxn modelId="{F5C26B64-0C88-4206-8C48-1D06194248E4}" type="presParOf" srcId="{F0108116-D12B-46D4-B223-73CD162A8080}" destId="{F1B44CA2-413B-412D-B82F-84589B710B57}" srcOrd="2" destOrd="0" presId="urn:microsoft.com/office/officeart/2008/layout/HalfCircleOrganizationChart"/>
    <dgm:cxn modelId="{F079E133-0A00-488E-BBB4-DC1A8EE2708F}" type="presParOf" srcId="{E34BB28A-383E-466B-BE06-22EFFB138E64}" destId="{900CB72A-FA49-4B62-89AF-621372B50A96}" srcOrd="8" destOrd="0" presId="urn:microsoft.com/office/officeart/2008/layout/HalfCircleOrganizationChart"/>
    <dgm:cxn modelId="{EAF4F8EA-188B-4116-A254-EABDE86C93E7}" type="presParOf" srcId="{E34BB28A-383E-466B-BE06-22EFFB138E64}" destId="{ECFC7B2F-2078-40FC-BBEF-D273378D6FDA}" srcOrd="9" destOrd="0" presId="urn:microsoft.com/office/officeart/2008/layout/HalfCircleOrganizationChart"/>
    <dgm:cxn modelId="{9576B61F-6565-48DC-9C30-30E157387D4D}" type="presParOf" srcId="{ECFC7B2F-2078-40FC-BBEF-D273378D6FDA}" destId="{1A1F34B2-3CC2-4DFA-A827-F7469439A179}" srcOrd="0" destOrd="0" presId="urn:microsoft.com/office/officeart/2008/layout/HalfCircleOrganizationChart"/>
    <dgm:cxn modelId="{FFCE1D74-A7EF-4BBC-8D24-EAD8F16E2DEE}" type="presParOf" srcId="{1A1F34B2-3CC2-4DFA-A827-F7469439A179}" destId="{4D08AB5D-E8D7-493B-8BB8-5A047BDB8765}" srcOrd="0" destOrd="0" presId="urn:microsoft.com/office/officeart/2008/layout/HalfCircleOrganizationChart"/>
    <dgm:cxn modelId="{E0E90E7E-EA85-4D7E-B237-0226B3E99AF8}" type="presParOf" srcId="{1A1F34B2-3CC2-4DFA-A827-F7469439A179}" destId="{E7E8A32E-30D8-42E8-A2F6-7B6900F0FC71}" srcOrd="1" destOrd="0" presId="urn:microsoft.com/office/officeart/2008/layout/HalfCircleOrganizationChart"/>
    <dgm:cxn modelId="{8DBE1EFD-FD80-4765-BFC3-57314A2694BB}" type="presParOf" srcId="{1A1F34B2-3CC2-4DFA-A827-F7469439A179}" destId="{1AA7AA3C-BA24-4DCE-8635-6751538BAE31}" srcOrd="2" destOrd="0" presId="urn:microsoft.com/office/officeart/2008/layout/HalfCircleOrganizationChart"/>
    <dgm:cxn modelId="{7AFAA3DF-E9EB-41A0-9329-92BA4818877B}" type="presParOf" srcId="{1A1F34B2-3CC2-4DFA-A827-F7469439A179}" destId="{BBF9B4A1-86C8-4272-847F-2640CFFBF28C}" srcOrd="3" destOrd="0" presId="urn:microsoft.com/office/officeart/2008/layout/HalfCircleOrganizationChart"/>
    <dgm:cxn modelId="{12430210-F28E-49F3-992E-937FB7FB7AE1}" type="presParOf" srcId="{ECFC7B2F-2078-40FC-BBEF-D273378D6FDA}" destId="{0F3961CA-0A6D-4047-ADA8-1117F176E054}" srcOrd="1" destOrd="0" presId="urn:microsoft.com/office/officeart/2008/layout/HalfCircleOrganizationChart"/>
    <dgm:cxn modelId="{D9228BDD-33C4-4752-9E05-B9AD99440A01}" type="presParOf" srcId="{0F3961CA-0A6D-4047-ADA8-1117F176E054}" destId="{009DE404-1A4B-4E21-A38C-721D4023A6F2}" srcOrd="0" destOrd="0" presId="urn:microsoft.com/office/officeart/2008/layout/HalfCircleOrganizationChart"/>
    <dgm:cxn modelId="{69798471-D184-4705-AB5E-32670457920D}" type="presParOf" srcId="{0F3961CA-0A6D-4047-ADA8-1117F176E054}" destId="{5ECE9F69-4556-4DBA-A4D9-EADE5CFF84B4}" srcOrd="1" destOrd="0" presId="urn:microsoft.com/office/officeart/2008/layout/HalfCircleOrganizationChart"/>
    <dgm:cxn modelId="{75FA38DF-AD9F-4E60-876B-A1F3F6D9AF97}" type="presParOf" srcId="{5ECE9F69-4556-4DBA-A4D9-EADE5CFF84B4}" destId="{D2774C07-E9CC-483B-8055-B238AB887682}" srcOrd="0" destOrd="0" presId="urn:microsoft.com/office/officeart/2008/layout/HalfCircleOrganizationChart"/>
    <dgm:cxn modelId="{F820FE6C-AA4C-429A-A5B0-FA371F42EB78}" type="presParOf" srcId="{D2774C07-E9CC-483B-8055-B238AB887682}" destId="{09109DA5-FCE9-42E4-AC68-007393D97DC2}" srcOrd="0" destOrd="0" presId="urn:microsoft.com/office/officeart/2008/layout/HalfCircleOrganizationChart"/>
    <dgm:cxn modelId="{927A826D-D68D-467F-98A3-9E8BBDA68835}" type="presParOf" srcId="{D2774C07-E9CC-483B-8055-B238AB887682}" destId="{042C633E-9A5F-45FA-A72F-3930073B34A5}" srcOrd="1" destOrd="0" presId="urn:microsoft.com/office/officeart/2008/layout/HalfCircleOrganizationChart"/>
    <dgm:cxn modelId="{BFDE9D51-D99F-410A-8EBA-95E6527DCD19}" type="presParOf" srcId="{D2774C07-E9CC-483B-8055-B238AB887682}" destId="{0C9B5A86-F6B0-44C8-BBAD-D46ECD183557}" srcOrd="2" destOrd="0" presId="urn:microsoft.com/office/officeart/2008/layout/HalfCircleOrganizationChart"/>
    <dgm:cxn modelId="{1BC5AB67-9E97-41BC-8160-B1E89400DDDF}" type="presParOf" srcId="{D2774C07-E9CC-483B-8055-B238AB887682}" destId="{C5BCDB5C-C3B5-49A1-8BCB-4103E37727A7}" srcOrd="3" destOrd="0" presId="urn:microsoft.com/office/officeart/2008/layout/HalfCircleOrganizationChart"/>
    <dgm:cxn modelId="{D98B0D91-5C4A-44F8-BA20-13E85C5E880B}" type="presParOf" srcId="{5ECE9F69-4556-4DBA-A4D9-EADE5CFF84B4}" destId="{64E389FC-FC2F-49E7-9E8B-7CD8495C008B}" srcOrd="1" destOrd="0" presId="urn:microsoft.com/office/officeart/2008/layout/HalfCircleOrganizationChart"/>
    <dgm:cxn modelId="{89551625-411C-46F2-B3CB-1658F9AB9785}" type="presParOf" srcId="{5ECE9F69-4556-4DBA-A4D9-EADE5CFF84B4}" destId="{4604EE5A-D362-4CA5-83A2-2BF30081494E}" srcOrd="2" destOrd="0" presId="urn:microsoft.com/office/officeart/2008/layout/HalfCircleOrganizationChart"/>
    <dgm:cxn modelId="{28CA5F9D-84B7-473A-AF39-8BB2D14A09E6}" type="presParOf" srcId="{ECFC7B2F-2078-40FC-BBEF-D273378D6FDA}" destId="{E9066170-3B29-4640-9E1D-CA62E44209F7}" srcOrd="2" destOrd="0" presId="urn:microsoft.com/office/officeart/2008/layout/HalfCircleOrganizationChart"/>
    <dgm:cxn modelId="{8A6505A9-F283-424D-A686-54A7E786B64F}" type="presParOf" srcId="{62C77611-AAD2-4D7D-9818-7C3E61617B71}" destId="{B0297DB8-ED6E-4CD0-986E-86F4FE1C969B}" srcOrd="2" destOrd="0" presId="urn:microsoft.com/office/officeart/2008/layout/HalfCircleOrganizationChart"/>
    <dgm:cxn modelId="{0CC09E86-6385-4A5C-B2D5-C9A57B5F723B}" type="presParOf" srcId="{B0297DB8-ED6E-4CD0-986E-86F4FE1C969B}" destId="{62506972-5A69-44A6-A235-AEA7A0F0EDE0}" srcOrd="0" destOrd="0" presId="urn:microsoft.com/office/officeart/2008/layout/HalfCircleOrganizationChart"/>
    <dgm:cxn modelId="{18929143-8709-4107-A47F-AF1A3AFD2105}" type="presParOf" srcId="{B0297DB8-ED6E-4CD0-986E-86F4FE1C969B}" destId="{0AD3403B-ECA9-42AD-B9CF-9D1A74D83AC8}" srcOrd="1" destOrd="0" presId="urn:microsoft.com/office/officeart/2008/layout/HalfCircleOrganizationChart"/>
    <dgm:cxn modelId="{3573D66E-E8B0-4A8A-BCD6-438E9018CD6B}" type="presParOf" srcId="{0AD3403B-ECA9-42AD-B9CF-9D1A74D83AC8}" destId="{49974AFC-DE2A-456E-8488-84B8A9AD30BA}" srcOrd="0" destOrd="0" presId="urn:microsoft.com/office/officeart/2008/layout/HalfCircleOrganizationChart"/>
    <dgm:cxn modelId="{94251776-6C83-4C24-BD0F-8DEEF552388C}" type="presParOf" srcId="{49974AFC-DE2A-456E-8488-84B8A9AD30BA}" destId="{365A7E6C-0C54-477C-88C5-0EAFF2B37770}" srcOrd="0" destOrd="0" presId="urn:microsoft.com/office/officeart/2008/layout/HalfCircleOrganizationChart"/>
    <dgm:cxn modelId="{A11C0343-1B07-4F8A-9284-DC8E6978C7F1}" type="presParOf" srcId="{49974AFC-DE2A-456E-8488-84B8A9AD30BA}" destId="{2017D1AD-8706-43CC-B18F-673EE0315D75}" srcOrd="1" destOrd="0" presId="urn:microsoft.com/office/officeart/2008/layout/HalfCircleOrganizationChart"/>
    <dgm:cxn modelId="{4B1DE17E-515A-416E-896F-EBEF0B66E652}" type="presParOf" srcId="{49974AFC-DE2A-456E-8488-84B8A9AD30BA}" destId="{8367383A-DB3D-4450-9AD2-573FDE15D937}" srcOrd="2" destOrd="0" presId="urn:microsoft.com/office/officeart/2008/layout/HalfCircleOrganizationChart"/>
    <dgm:cxn modelId="{25339518-D286-4C67-8D9D-B027C87BD8A6}" type="presParOf" srcId="{49974AFC-DE2A-456E-8488-84B8A9AD30BA}" destId="{4F907C48-9C0E-4B4F-B306-FCEBFF4B6003}" srcOrd="3" destOrd="0" presId="urn:microsoft.com/office/officeart/2008/layout/HalfCircleOrganizationChart"/>
    <dgm:cxn modelId="{EB143172-1319-4ECD-B619-AC62DF148872}" type="presParOf" srcId="{0AD3403B-ECA9-42AD-B9CF-9D1A74D83AC8}" destId="{51B843FB-F70E-41F9-B769-853E5137875F}" srcOrd="1" destOrd="0" presId="urn:microsoft.com/office/officeart/2008/layout/HalfCircleOrganizationChart"/>
    <dgm:cxn modelId="{10B91DA7-B376-4BE8-B80C-191A0E9ECF60}" type="presParOf" srcId="{0AD3403B-ECA9-42AD-B9CF-9D1A74D83AC8}" destId="{8FC55B4A-4188-4BD1-9E40-9CEA9F3532F6}" srcOrd="2" destOrd="0" presId="urn:microsoft.com/office/officeart/2008/layout/HalfCircle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506972-5A69-44A6-A235-AEA7A0F0EDE0}">
      <dsp:nvSpPr>
        <dsp:cNvPr id="0" name=""/>
        <dsp:cNvSpPr/>
      </dsp:nvSpPr>
      <dsp:spPr>
        <a:xfrm>
          <a:off x="2763145" y="489721"/>
          <a:ext cx="405825" cy="293367"/>
        </a:xfrm>
        <a:custGeom>
          <a:avLst/>
          <a:gdLst/>
          <a:ahLst/>
          <a:cxnLst/>
          <a:rect l="0" t="0" r="0" b="0"/>
          <a:pathLst>
            <a:path>
              <a:moveTo>
                <a:pt x="405825" y="0"/>
              </a:moveTo>
              <a:lnTo>
                <a:pt x="405825" y="293367"/>
              </a:lnTo>
              <a:lnTo>
                <a:pt x="0" y="293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9DE404-1A4B-4E21-A38C-721D4023A6F2}">
      <dsp:nvSpPr>
        <dsp:cNvPr id="0" name=""/>
        <dsp:cNvSpPr/>
      </dsp:nvSpPr>
      <dsp:spPr>
        <a:xfrm>
          <a:off x="5535468" y="1878327"/>
          <a:ext cx="449830" cy="293367"/>
        </a:xfrm>
        <a:custGeom>
          <a:avLst/>
          <a:gdLst/>
          <a:ahLst/>
          <a:cxnLst/>
          <a:rect l="0" t="0" r="0" b="0"/>
          <a:pathLst>
            <a:path>
              <a:moveTo>
                <a:pt x="0" y="0"/>
              </a:moveTo>
              <a:lnTo>
                <a:pt x="0" y="293367"/>
              </a:lnTo>
              <a:lnTo>
                <a:pt x="449830" y="293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CB72A-FA49-4B62-89AF-621372B50A96}">
      <dsp:nvSpPr>
        <dsp:cNvPr id="0" name=""/>
        <dsp:cNvSpPr/>
      </dsp:nvSpPr>
      <dsp:spPr>
        <a:xfrm>
          <a:off x="3168970" y="489721"/>
          <a:ext cx="2366497" cy="899660"/>
        </a:xfrm>
        <a:custGeom>
          <a:avLst/>
          <a:gdLst/>
          <a:ahLst/>
          <a:cxnLst/>
          <a:rect l="0" t="0" r="0" b="0"/>
          <a:pathLst>
            <a:path>
              <a:moveTo>
                <a:pt x="0" y="0"/>
              </a:moveTo>
              <a:lnTo>
                <a:pt x="0" y="796981"/>
              </a:lnTo>
              <a:lnTo>
                <a:pt x="2366497" y="796981"/>
              </a:lnTo>
              <a:lnTo>
                <a:pt x="2366497" y="899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C1619-9BC0-44EC-B532-CC8637EC7878}">
      <dsp:nvSpPr>
        <dsp:cNvPr id="0" name=""/>
        <dsp:cNvSpPr/>
      </dsp:nvSpPr>
      <dsp:spPr>
        <a:xfrm>
          <a:off x="3168970" y="489721"/>
          <a:ext cx="1183248" cy="899660"/>
        </a:xfrm>
        <a:custGeom>
          <a:avLst/>
          <a:gdLst/>
          <a:ahLst/>
          <a:cxnLst/>
          <a:rect l="0" t="0" r="0" b="0"/>
          <a:pathLst>
            <a:path>
              <a:moveTo>
                <a:pt x="0" y="0"/>
              </a:moveTo>
              <a:lnTo>
                <a:pt x="0" y="796981"/>
              </a:lnTo>
              <a:lnTo>
                <a:pt x="1183248" y="796981"/>
              </a:lnTo>
              <a:lnTo>
                <a:pt x="1183248" y="899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926AB4-8BED-45A6-8F19-0DFE0FA2CF84}">
      <dsp:nvSpPr>
        <dsp:cNvPr id="0" name=""/>
        <dsp:cNvSpPr/>
      </dsp:nvSpPr>
      <dsp:spPr>
        <a:xfrm>
          <a:off x="3123250" y="489721"/>
          <a:ext cx="91440" cy="899660"/>
        </a:xfrm>
        <a:custGeom>
          <a:avLst/>
          <a:gdLst/>
          <a:ahLst/>
          <a:cxnLst/>
          <a:rect l="0" t="0" r="0" b="0"/>
          <a:pathLst>
            <a:path>
              <a:moveTo>
                <a:pt x="45720" y="0"/>
              </a:moveTo>
              <a:lnTo>
                <a:pt x="45720" y="899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6A4EA-74A0-4D2F-85BD-04F02E3399E2}">
      <dsp:nvSpPr>
        <dsp:cNvPr id="0" name=""/>
        <dsp:cNvSpPr/>
      </dsp:nvSpPr>
      <dsp:spPr>
        <a:xfrm>
          <a:off x="1985721" y="1878327"/>
          <a:ext cx="449830" cy="987670"/>
        </a:xfrm>
        <a:custGeom>
          <a:avLst/>
          <a:gdLst/>
          <a:ahLst/>
          <a:cxnLst/>
          <a:rect l="0" t="0" r="0" b="0"/>
          <a:pathLst>
            <a:path>
              <a:moveTo>
                <a:pt x="0" y="0"/>
              </a:moveTo>
              <a:lnTo>
                <a:pt x="0" y="987670"/>
              </a:lnTo>
              <a:lnTo>
                <a:pt x="449830" y="9876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85B0EC-63D2-43E5-898E-C90FC7364D68}">
      <dsp:nvSpPr>
        <dsp:cNvPr id="0" name=""/>
        <dsp:cNvSpPr/>
      </dsp:nvSpPr>
      <dsp:spPr>
        <a:xfrm>
          <a:off x="1985721" y="1878327"/>
          <a:ext cx="449830" cy="293367"/>
        </a:xfrm>
        <a:custGeom>
          <a:avLst/>
          <a:gdLst/>
          <a:ahLst/>
          <a:cxnLst/>
          <a:rect l="0" t="0" r="0" b="0"/>
          <a:pathLst>
            <a:path>
              <a:moveTo>
                <a:pt x="0" y="0"/>
              </a:moveTo>
              <a:lnTo>
                <a:pt x="0" y="293367"/>
              </a:lnTo>
              <a:lnTo>
                <a:pt x="449830" y="293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7502E8-6B32-4AA8-812E-1B542D3DD239}">
      <dsp:nvSpPr>
        <dsp:cNvPr id="0" name=""/>
        <dsp:cNvSpPr/>
      </dsp:nvSpPr>
      <dsp:spPr>
        <a:xfrm>
          <a:off x="1985721" y="489721"/>
          <a:ext cx="1183248" cy="899660"/>
        </a:xfrm>
        <a:custGeom>
          <a:avLst/>
          <a:gdLst/>
          <a:ahLst/>
          <a:cxnLst/>
          <a:rect l="0" t="0" r="0" b="0"/>
          <a:pathLst>
            <a:path>
              <a:moveTo>
                <a:pt x="1183248" y="0"/>
              </a:moveTo>
              <a:lnTo>
                <a:pt x="1183248" y="796981"/>
              </a:lnTo>
              <a:lnTo>
                <a:pt x="0" y="796981"/>
              </a:lnTo>
              <a:lnTo>
                <a:pt x="0" y="899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92A67-271F-4913-8BA6-CC637B02517D}">
      <dsp:nvSpPr>
        <dsp:cNvPr id="0" name=""/>
        <dsp:cNvSpPr/>
      </dsp:nvSpPr>
      <dsp:spPr>
        <a:xfrm>
          <a:off x="802472" y="489721"/>
          <a:ext cx="2366497" cy="899660"/>
        </a:xfrm>
        <a:custGeom>
          <a:avLst/>
          <a:gdLst/>
          <a:ahLst/>
          <a:cxnLst/>
          <a:rect l="0" t="0" r="0" b="0"/>
          <a:pathLst>
            <a:path>
              <a:moveTo>
                <a:pt x="2366497" y="0"/>
              </a:moveTo>
              <a:lnTo>
                <a:pt x="2366497" y="796981"/>
              </a:lnTo>
              <a:lnTo>
                <a:pt x="0" y="796981"/>
              </a:lnTo>
              <a:lnTo>
                <a:pt x="0" y="899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D679DF-B6AD-40B2-8AD2-C130E41D8844}">
      <dsp:nvSpPr>
        <dsp:cNvPr id="0" name=""/>
        <dsp:cNvSpPr/>
      </dsp:nvSpPr>
      <dsp:spPr>
        <a:xfrm>
          <a:off x="2924497" y="775"/>
          <a:ext cx="488945" cy="4889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63A6F9-1C88-449F-96D1-4E5D1F56CFFE}">
      <dsp:nvSpPr>
        <dsp:cNvPr id="0" name=""/>
        <dsp:cNvSpPr/>
      </dsp:nvSpPr>
      <dsp:spPr>
        <a:xfrm>
          <a:off x="2924497" y="775"/>
          <a:ext cx="488945" cy="4889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83C31-05EB-4328-A018-C3644BDFFD2D}">
      <dsp:nvSpPr>
        <dsp:cNvPr id="0" name=""/>
        <dsp:cNvSpPr/>
      </dsp:nvSpPr>
      <dsp:spPr>
        <a:xfrm>
          <a:off x="2680024" y="88786"/>
          <a:ext cx="977891" cy="31292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e-IL" sz="600" b="1" kern="1200"/>
            <a:t>הועד המנהל</a:t>
          </a:r>
          <a:endParaRPr lang="en-IL" sz="600" b="1" kern="1200"/>
        </a:p>
      </dsp:txBody>
      <dsp:txXfrm>
        <a:off x="2680024" y="88786"/>
        <a:ext cx="977891" cy="312925"/>
      </dsp:txXfrm>
    </dsp:sp>
    <dsp:sp modelId="{1D2CAB3A-18F5-43AE-ACFE-5D69113612B3}">
      <dsp:nvSpPr>
        <dsp:cNvPr id="0" name=""/>
        <dsp:cNvSpPr/>
      </dsp:nvSpPr>
      <dsp:spPr>
        <a:xfrm>
          <a:off x="557999" y="1389382"/>
          <a:ext cx="488945" cy="4889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F67E3-593F-490C-98D4-77B6B7E50DAB}">
      <dsp:nvSpPr>
        <dsp:cNvPr id="0" name=""/>
        <dsp:cNvSpPr/>
      </dsp:nvSpPr>
      <dsp:spPr>
        <a:xfrm>
          <a:off x="557999" y="1389382"/>
          <a:ext cx="488945" cy="4889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5E22C-8980-494E-9108-D82A539F9DA9}">
      <dsp:nvSpPr>
        <dsp:cNvPr id="0" name=""/>
        <dsp:cNvSpPr/>
      </dsp:nvSpPr>
      <dsp:spPr>
        <a:xfrm>
          <a:off x="313526" y="1477392"/>
          <a:ext cx="977891" cy="31292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e-IL" sz="600" b="1" kern="1200"/>
            <a:t>אורלי בוטמן</a:t>
          </a:r>
        </a:p>
        <a:p>
          <a:pPr marL="0" lvl="0" indent="0" algn="ctr" defTabSz="266700">
            <a:lnSpc>
              <a:spcPct val="90000"/>
            </a:lnSpc>
            <a:spcBef>
              <a:spcPct val="0"/>
            </a:spcBef>
            <a:spcAft>
              <a:spcPct val="35000"/>
            </a:spcAft>
            <a:buNone/>
          </a:pPr>
          <a:r>
            <a:rPr lang="he-IL" sz="600" kern="1200"/>
            <a:t>מנהלת אדמיניסטרטיבית</a:t>
          </a:r>
          <a:endParaRPr lang="en-IL" sz="600" kern="1200"/>
        </a:p>
      </dsp:txBody>
      <dsp:txXfrm>
        <a:off x="313526" y="1477392"/>
        <a:ext cx="977891" cy="312925"/>
      </dsp:txXfrm>
    </dsp:sp>
    <dsp:sp modelId="{9EFFCA56-C5F5-4D9D-938D-E6851FE9641B}">
      <dsp:nvSpPr>
        <dsp:cNvPr id="0" name=""/>
        <dsp:cNvSpPr/>
      </dsp:nvSpPr>
      <dsp:spPr>
        <a:xfrm>
          <a:off x="1741248" y="1389382"/>
          <a:ext cx="488945" cy="4889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02100-18AB-4DDB-9DD2-87244667E59F}">
      <dsp:nvSpPr>
        <dsp:cNvPr id="0" name=""/>
        <dsp:cNvSpPr/>
      </dsp:nvSpPr>
      <dsp:spPr>
        <a:xfrm>
          <a:off x="1741248" y="1389382"/>
          <a:ext cx="488945" cy="4889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ED003-7BF0-4A3D-802B-0C08D1EA330F}">
      <dsp:nvSpPr>
        <dsp:cNvPr id="0" name=""/>
        <dsp:cNvSpPr/>
      </dsp:nvSpPr>
      <dsp:spPr>
        <a:xfrm>
          <a:off x="1496775" y="1477392"/>
          <a:ext cx="977891" cy="31292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e-IL" sz="600" b="1" kern="1200"/>
            <a:t>מאיה קורן וידר</a:t>
          </a:r>
        </a:p>
        <a:p>
          <a:pPr marL="0" lvl="0" indent="0" algn="ctr" defTabSz="266700">
            <a:lnSpc>
              <a:spcPct val="90000"/>
            </a:lnSpc>
            <a:spcBef>
              <a:spcPct val="0"/>
            </a:spcBef>
            <a:spcAft>
              <a:spcPct val="35000"/>
            </a:spcAft>
            <a:buNone/>
          </a:pPr>
          <a:r>
            <a:rPr lang="he-IL" sz="600" kern="1200"/>
            <a:t>מנהלת מערך טיפול ותמיכה</a:t>
          </a:r>
          <a:endParaRPr lang="en-IL" sz="600" kern="1200"/>
        </a:p>
      </dsp:txBody>
      <dsp:txXfrm>
        <a:off x="1496775" y="1477392"/>
        <a:ext cx="977891" cy="312925"/>
      </dsp:txXfrm>
    </dsp:sp>
    <dsp:sp modelId="{AD1D2C1A-77CC-4011-B9B0-1171A59E4EA1}">
      <dsp:nvSpPr>
        <dsp:cNvPr id="0" name=""/>
        <dsp:cNvSpPr/>
      </dsp:nvSpPr>
      <dsp:spPr>
        <a:xfrm>
          <a:off x="2376877" y="2083685"/>
          <a:ext cx="488945" cy="4889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EB674-B599-4926-A1F7-341A41500602}">
      <dsp:nvSpPr>
        <dsp:cNvPr id="0" name=""/>
        <dsp:cNvSpPr/>
      </dsp:nvSpPr>
      <dsp:spPr>
        <a:xfrm>
          <a:off x="2376877" y="2083685"/>
          <a:ext cx="488945" cy="4889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6E3B4E-BAB2-4DA6-8249-369CD02A0E1D}">
      <dsp:nvSpPr>
        <dsp:cNvPr id="0" name=""/>
        <dsp:cNvSpPr/>
      </dsp:nvSpPr>
      <dsp:spPr>
        <a:xfrm>
          <a:off x="2132405" y="2171695"/>
          <a:ext cx="977891" cy="31292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e-IL" sz="600" b="1" kern="1200"/>
            <a:t>נטע</a:t>
          </a:r>
          <a:r>
            <a:rPr lang="he-IL" sz="600" kern="1200"/>
            <a:t> </a:t>
          </a:r>
          <a:r>
            <a:rPr lang="he-IL" sz="600" b="1" kern="1200"/>
            <a:t>אורון</a:t>
          </a:r>
        </a:p>
        <a:p>
          <a:pPr marL="0" lvl="0" indent="0" algn="ctr" defTabSz="266700">
            <a:lnSpc>
              <a:spcPct val="90000"/>
            </a:lnSpc>
            <a:spcBef>
              <a:spcPct val="0"/>
            </a:spcBef>
            <a:spcAft>
              <a:spcPct val="35000"/>
            </a:spcAft>
            <a:buNone/>
          </a:pPr>
          <a:r>
            <a:rPr lang="he-IL" sz="600" kern="1200"/>
            <a:t>רכזת טיפול</a:t>
          </a:r>
          <a:endParaRPr lang="en-IL" sz="600" kern="1200"/>
        </a:p>
      </dsp:txBody>
      <dsp:txXfrm>
        <a:off x="2132405" y="2171695"/>
        <a:ext cx="977891" cy="312925"/>
      </dsp:txXfrm>
    </dsp:sp>
    <dsp:sp modelId="{AAB68B1E-78DC-498D-B624-D8380E398087}">
      <dsp:nvSpPr>
        <dsp:cNvPr id="0" name=""/>
        <dsp:cNvSpPr/>
      </dsp:nvSpPr>
      <dsp:spPr>
        <a:xfrm>
          <a:off x="2376877" y="2777988"/>
          <a:ext cx="488945" cy="4889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88DA7-1A41-4801-BEDF-CE83C0AAF513}">
      <dsp:nvSpPr>
        <dsp:cNvPr id="0" name=""/>
        <dsp:cNvSpPr/>
      </dsp:nvSpPr>
      <dsp:spPr>
        <a:xfrm>
          <a:off x="2376877" y="2777988"/>
          <a:ext cx="488945" cy="4889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C0145-0AB5-44E1-B6DD-738A10BAD480}">
      <dsp:nvSpPr>
        <dsp:cNvPr id="0" name=""/>
        <dsp:cNvSpPr/>
      </dsp:nvSpPr>
      <dsp:spPr>
        <a:xfrm>
          <a:off x="2132405" y="2865998"/>
          <a:ext cx="977891" cy="31292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e-IL" sz="600" b="1" kern="1200"/>
            <a:t>טופז ירון</a:t>
          </a:r>
        </a:p>
        <a:p>
          <a:pPr marL="0" lvl="0" indent="0" algn="ctr" defTabSz="266700">
            <a:lnSpc>
              <a:spcPct val="90000"/>
            </a:lnSpc>
            <a:spcBef>
              <a:spcPct val="0"/>
            </a:spcBef>
            <a:spcAft>
              <a:spcPct val="35000"/>
            </a:spcAft>
            <a:buNone/>
          </a:pPr>
          <a:r>
            <a:rPr lang="he-IL" sz="600" kern="1200"/>
            <a:t>רכזת טיפול</a:t>
          </a:r>
          <a:endParaRPr lang="en-IL" sz="600" kern="1200"/>
        </a:p>
      </dsp:txBody>
      <dsp:txXfrm>
        <a:off x="2132405" y="2865998"/>
        <a:ext cx="977891" cy="312925"/>
      </dsp:txXfrm>
    </dsp:sp>
    <dsp:sp modelId="{3DF28719-3BF7-4489-A33E-6E7E2991BE20}">
      <dsp:nvSpPr>
        <dsp:cNvPr id="0" name=""/>
        <dsp:cNvSpPr/>
      </dsp:nvSpPr>
      <dsp:spPr>
        <a:xfrm>
          <a:off x="2924497" y="1389382"/>
          <a:ext cx="488945" cy="4889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ED70F6-A5EA-4058-97B2-61D951C1E1BC}">
      <dsp:nvSpPr>
        <dsp:cNvPr id="0" name=""/>
        <dsp:cNvSpPr/>
      </dsp:nvSpPr>
      <dsp:spPr>
        <a:xfrm>
          <a:off x="2924497" y="1389382"/>
          <a:ext cx="488945" cy="4889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0A9D51-821A-4C71-ABEA-A3F1C15CB7AC}">
      <dsp:nvSpPr>
        <dsp:cNvPr id="0" name=""/>
        <dsp:cNvSpPr/>
      </dsp:nvSpPr>
      <dsp:spPr>
        <a:xfrm>
          <a:off x="2680024" y="1477392"/>
          <a:ext cx="977891" cy="31292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e-IL" sz="600" b="1" i="0" kern="1200"/>
            <a:t>רון רוזנבלום וינקלר</a:t>
          </a:r>
        </a:p>
        <a:p>
          <a:pPr marL="0" lvl="0" indent="0" algn="ctr" defTabSz="266700">
            <a:lnSpc>
              <a:spcPct val="90000"/>
            </a:lnSpc>
            <a:spcBef>
              <a:spcPct val="0"/>
            </a:spcBef>
            <a:spcAft>
              <a:spcPct val="35000"/>
            </a:spcAft>
            <a:buNone/>
          </a:pPr>
          <a:r>
            <a:rPr lang="he-IL" sz="600" b="0" i="0" kern="1200"/>
            <a:t>מנהלת שיווק ודיגיטל</a:t>
          </a:r>
          <a:endParaRPr lang="en-IL" sz="600" kern="1200"/>
        </a:p>
      </dsp:txBody>
      <dsp:txXfrm>
        <a:off x="2680024" y="1477392"/>
        <a:ext cx="977891" cy="312925"/>
      </dsp:txXfrm>
    </dsp:sp>
    <dsp:sp modelId="{3616DDA3-E461-4F13-807F-4AB9DC47C3AC}">
      <dsp:nvSpPr>
        <dsp:cNvPr id="0" name=""/>
        <dsp:cNvSpPr/>
      </dsp:nvSpPr>
      <dsp:spPr>
        <a:xfrm>
          <a:off x="4107746" y="1389382"/>
          <a:ext cx="488945" cy="4889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852EA4-A024-4E99-AF46-8AEE429AEB21}">
      <dsp:nvSpPr>
        <dsp:cNvPr id="0" name=""/>
        <dsp:cNvSpPr/>
      </dsp:nvSpPr>
      <dsp:spPr>
        <a:xfrm>
          <a:off x="4107746" y="1389382"/>
          <a:ext cx="488945" cy="4889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0540FC-826B-49A0-8737-C47A09249FDF}">
      <dsp:nvSpPr>
        <dsp:cNvPr id="0" name=""/>
        <dsp:cNvSpPr/>
      </dsp:nvSpPr>
      <dsp:spPr>
        <a:xfrm>
          <a:off x="3863273" y="1477392"/>
          <a:ext cx="977891" cy="31292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e-IL" sz="600" b="1" kern="1200"/>
            <a:t>יפעת שחק</a:t>
          </a:r>
        </a:p>
        <a:p>
          <a:pPr marL="0" lvl="0" indent="0" algn="ctr" defTabSz="266700">
            <a:lnSpc>
              <a:spcPct val="90000"/>
            </a:lnSpc>
            <a:spcBef>
              <a:spcPct val="0"/>
            </a:spcBef>
            <a:spcAft>
              <a:spcPct val="35000"/>
            </a:spcAft>
            <a:buNone/>
          </a:pPr>
          <a:r>
            <a:rPr lang="he-IL" sz="600" b="0" i="0" kern="1200"/>
            <a:t>מנהלת ידע ואתר האינטרנט</a:t>
          </a:r>
          <a:endParaRPr lang="en-IL" sz="600" b="0" kern="1200"/>
        </a:p>
      </dsp:txBody>
      <dsp:txXfrm>
        <a:off x="3863273" y="1477392"/>
        <a:ext cx="977891" cy="312925"/>
      </dsp:txXfrm>
    </dsp:sp>
    <dsp:sp modelId="{E7E8A32E-30D8-42E8-A2F6-7B6900F0FC71}">
      <dsp:nvSpPr>
        <dsp:cNvPr id="0" name=""/>
        <dsp:cNvSpPr/>
      </dsp:nvSpPr>
      <dsp:spPr>
        <a:xfrm>
          <a:off x="5290995" y="1389382"/>
          <a:ext cx="488945" cy="4889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7AA3C-BA24-4DCE-8635-6751538BAE31}">
      <dsp:nvSpPr>
        <dsp:cNvPr id="0" name=""/>
        <dsp:cNvSpPr/>
      </dsp:nvSpPr>
      <dsp:spPr>
        <a:xfrm>
          <a:off x="5290995" y="1389382"/>
          <a:ext cx="488945" cy="4889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8AB5D-E8D7-493B-8BB8-5A047BDB8765}">
      <dsp:nvSpPr>
        <dsp:cNvPr id="0" name=""/>
        <dsp:cNvSpPr/>
      </dsp:nvSpPr>
      <dsp:spPr>
        <a:xfrm>
          <a:off x="5046522" y="1477392"/>
          <a:ext cx="977891" cy="31292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e-IL" sz="600" b="1" i="0" kern="1200"/>
            <a:t>גילי-ה שמחה כהן</a:t>
          </a:r>
        </a:p>
        <a:p>
          <a:pPr marL="0" lvl="0" indent="0" algn="ctr" defTabSz="266700">
            <a:lnSpc>
              <a:spcPct val="90000"/>
            </a:lnSpc>
            <a:spcBef>
              <a:spcPct val="0"/>
            </a:spcBef>
            <a:spcAft>
              <a:spcPct val="35000"/>
            </a:spcAft>
            <a:buNone/>
          </a:pPr>
          <a:r>
            <a:rPr lang="he-IL" sz="600" b="0" i="0" kern="1200"/>
            <a:t>מנהלת מערך גילוי מוקדם וקידום בריאות</a:t>
          </a:r>
          <a:endParaRPr lang="en-IL" sz="600" b="0" kern="1200"/>
        </a:p>
      </dsp:txBody>
      <dsp:txXfrm>
        <a:off x="5046522" y="1477392"/>
        <a:ext cx="977891" cy="312925"/>
      </dsp:txXfrm>
    </dsp:sp>
    <dsp:sp modelId="{042C633E-9A5F-45FA-A72F-3930073B34A5}">
      <dsp:nvSpPr>
        <dsp:cNvPr id="0" name=""/>
        <dsp:cNvSpPr/>
      </dsp:nvSpPr>
      <dsp:spPr>
        <a:xfrm>
          <a:off x="5926624" y="2083685"/>
          <a:ext cx="488945" cy="4889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9B5A86-F6B0-44C8-BBAD-D46ECD183557}">
      <dsp:nvSpPr>
        <dsp:cNvPr id="0" name=""/>
        <dsp:cNvSpPr/>
      </dsp:nvSpPr>
      <dsp:spPr>
        <a:xfrm>
          <a:off x="5926624" y="2083685"/>
          <a:ext cx="488945" cy="4889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109DA5-FCE9-42E4-AC68-007393D97DC2}">
      <dsp:nvSpPr>
        <dsp:cNvPr id="0" name=""/>
        <dsp:cNvSpPr/>
      </dsp:nvSpPr>
      <dsp:spPr>
        <a:xfrm>
          <a:off x="5682151" y="2171695"/>
          <a:ext cx="977891" cy="31292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e-IL" sz="600" b="1" kern="1200"/>
            <a:t>עטרה כהן</a:t>
          </a:r>
        </a:p>
        <a:p>
          <a:pPr marL="0" lvl="0" indent="0" algn="ctr" defTabSz="266700">
            <a:lnSpc>
              <a:spcPct val="90000"/>
            </a:lnSpc>
            <a:spcBef>
              <a:spcPct val="0"/>
            </a:spcBef>
            <a:spcAft>
              <a:spcPct val="35000"/>
            </a:spcAft>
            <a:buNone/>
          </a:pPr>
          <a:r>
            <a:rPr lang="he-IL" sz="600" b="0" kern="1200"/>
            <a:t>רכזת התנדבות</a:t>
          </a:r>
          <a:endParaRPr lang="en-IL" sz="600" b="0" kern="1200"/>
        </a:p>
      </dsp:txBody>
      <dsp:txXfrm>
        <a:off x="5682151" y="2171695"/>
        <a:ext cx="977891" cy="312925"/>
      </dsp:txXfrm>
    </dsp:sp>
    <dsp:sp modelId="{2017D1AD-8706-43CC-B18F-673EE0315D75}">
      <dsp:nvSpPr>
        <dsp:cNvPr id="0" name=""/>
        <dsp:cNvSpPr/>
      </dsp:nvSpPr>
      <dsp:spPr>
        <a:xfrm>
          <a:off x="2332872" y="695078"/>
          <a:ext cx="488945" cy="4889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67383A-DB3D-4450-9AD2-573FDE15D937}">
      <dsp:nvSpPr>
        <dsp:cNvPr id="0" name=""/>
        <dsp:cNvSpPr/>
      </dsp:nvSpPr>
      <dsp:spPr>
        <a:xfrm>
          <a:off x="2332872" y="695078"/>
          <a:ext cx="488945" cy="4889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A7E6C-0C54-477C-88C5-0EAFF2B37770}">
      <dsp:nvSpPr>
        <dsp:cNvPr id="0" name=""/>
        <dsp:cNvSpPr/>
      </dsp:nvSpPr>
      <dsp:spPr>
        <a:xfrm>
          <a:off x="2088399" y="783089"/>
          <a:ext cx="977891" cy="31292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e-IL" sz="600" b="1" kern="1200"/>
            <a:t>טלי רוזין</a:t>
          </a:r>
        </a:p>
        <a:p>
          <a:pPr marL="0" lvl="0" indent="0" algn="ctr" defTabSz="266700">
            <a:lnSpc>
              <a:spcPct val="90000"/>
            </a:lnSpc>
            <a:spcBef>
              <a:spcPct val="0"/>
            </a:spcBef>
            <a:spcAft>
              <a:spcPct val="35000"/>
            </a:spcAft>
            <a:buNone/>
          </a:pPr>
          <a:r>
            <a:rPr lang="he-IL" sz="600" kern="1200"/>
            <a:t>מנכלית העמותה</a:t>
          </a:r>
          <a:endParaRPr lang="en-IL" sz="600" kern="1200"/>
        </a:p>
      </dsp:txBody>
      <dsp:txXfrm>
        <a:off x="2088399" y="783089"/>
        <a:ext cx="977891" cy="31292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55B90D13D84CC7B14911228F6071A1"/>
        <w:category>
          <w:name w:val="כללי"/>
          <w:gallery w:val="placeholder"/>
        </w:category>
        <w:types>
          <w:type w:val="bbPlcHdr"/>
        </w:types>
        <w:behaviors>
          <w:behavior w:val="content"/>
        </w:behaviors>
        <w:guid w:val="{6F6F71CF-916C-480E-A499-FBD07385CF43}"/>
      </w:docPartPr>
      <w:docPartBody>
        <w:p w:rsidR="00BA6524" w:rsidRDefault="007F0E94" w:rsidP="007F0E94">
          <w:pPr>
            <w:pStyle w:val="2A55B90D13D84CC7B14911228F6071A1"/>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94"/>
    <w:rsid w:val="007F0E94"/>
    <w:rsid w:val="00B32123"/>
    <w:rsid w:val="00BA6524"/>
    <w:rsid w:val="00ED5A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55B90D13D84CC7B14911228F6071A1">
    <w:name w:val="2A55B90D13D84CC7B14911228F6071A1"/>
    <w:rsid w:val="007F0E94"/>
    <w:pPr>
      <w:bidi/>
    </w:pPr>
  </w:style>
  <w:style w:type="character" w:styleId="PlaceholderText">
    <w:name w:val="Placeholder Text"/>
    <w:basedOn w:val="DefaultParagraphFont"/>
    <w:uiPriority w:val="99"/>
    <w:semiHidden/>
    <w:rsid w:val="00BA65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6D132-66B8-4865-925C-90DB71DA2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29</Pages>
  <Words>6392</Words>
  <Characters>36440</Characters>
  <Application>Microsoft Office Word</Application>
  <DocSecurity>0</DocSecurity>
  <Lines>303</Lines>
  <Paragraphs>85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42747</CharactersWithSpaces>
  <SharedDoc>false</SharedDoc>
  <HLinks>
    <vt:vector size="12" baseType="variant">
      <vt:variant>
        <vt:i4>7733349</vt:i4>
      </vt:variant>
      <vt:variant>
        <vt:i4>0</vt:i4>
      </vt:variant>
      <vt:variant>
        <vt:i4>0</vt:i4>
      </vt:variant>
      <vt:variant>
        <vt:i4>5</vt:i4>
      </vt:variant>
      <vt:variant>
        <vt:lpwstr>https://www.kolzchut.org.il/he/%D7%94%D7%93%D7%93%D7%99_%E2%80%93_%D7%94%D7%9E%D7%A8%D7%9B%D7%96_%D7%9C%D7%9E%D7%AA%D7%9E%D7%95%D7%93%D7%93%D7%AA_%D7%A2%D7%9D_%D7%A1%D7%A8%D7%98%D7%9F_%D7%94%D7%A9%D7%93</vt:lpwstr>
      </vt:variant>
      <vt:variant>
        <vt:lpwstr/>
      </vt:variant>
      <vt:variant>
        <vt:i4>1245251</vt:i4>
      </vt:variant>
      <vt:variant>
        <vt:i4>0</vt:i4>
      </vt:variant>
      <vt:variant>
        <vt:i4>0</vt:i4>
      </vt:variant>
      <vt:variant>
        <vt:i4>5</vt:i4>
      </vt:variant>
      <vt:variant>
        <vt:lpwstr>https://www.cancer.org.il/template/default.aspx?PageId=5963</vt:lpwstr>
      </vt:variant>
      <vt:variant>
        <vt:lpwstr>%D7%92%D7%99%D7%9C%D7%95%D7%99%20%D7%9E%D7%95%D7%A7%D7%93%D7%9D%20%D7%A9%D7%9C%20%D7%A1%D7%A8%D7%98%D7%9F%20%D7%94%D7%A9%D7%93:~:text=%D7%A0%D7%9B%D7%95%D7%9F%20%D7%9C%D7%94%D7%99%D7%95%D7%9D%2C%20%D7%92%D7%99%D7%9C%D7%95%D7%99%20%D7%9E%D7%95%D7%A7%D7%93%D7%9D%20%D7%94%D7%95%D7%90%20%D7%94%D7%90%D7%9E%D7%A6%D7%A2%D7%99%20%D7%94%D7%99%D7%A2%D7%99%D7%9C%20%D7%91%D7%99%D7%95%D7%AA%D7%A8%20%D7%9C%D7%A8%D7%99%D7%A4%D7%95%D7%99%20%D7%A1%D7%A8%D7%98%D7%9F%20%D7%94%D7%A9%D7%93.%20%D7%9B%2D90%25%20%D7%9E%D7%94%D7%97%D7%95%D7%9C%D7%95%D7%AA%20%D7%A2%D7%A9%D7%95%D7%99%D7%95%D7%AA%20%D7%9C%D7%94%D7%97%D7%9C%D7%99%D7%9D%2C%20%D7%90%D7%9D%20%D7%94%D7%9E%D7%97%D7%9C%D7%94%20%D7%9E%D7%AA%D7%92%D7%9C%D7%94%20%D7%91%D7%A9%D7%9C%D7%91%20%D7%9E%D7%95%D7%A7%D7%93%D7%9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לוגיסטיקה הומניטרית – דו"ח פרויקט</dc:title>
  <dc:subject/>
  <dc:creator>Yaffa Cohen</dc:creator>
  <cp:keywords/>
  <dc:description/>
  <cp:lastModifiedBy>Yaffa Cohen</cp:lastModifiedBy>
  <cp:revision>2</cp:revision>
  <dcterms:created xsi:type="dcterms:W3CDTF">2023-06-18T16:43:00Z</dcterms:created>
  <dcterms:modified xsi:type="dcterms:W3CDTF">2023-06-18T16:43:00Z</dcterms:modified>
</cp:coreProperties>
</file>