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147" w:rsidRDefault="00D5657D" w:rsidP="00563006">
      <w:pPr>
        <w:pStyle w:val="Heading2"/>
        <w:rPr>
          <w:rtl/>
        </w:rPr>
      </w:pPr>
      <w:r>
        <w:t>Visitors</w:t>
      </w:r>
    </w:p>
    <w:p w:rsidR="004859C7" w:rsidRPr="004859C7" w:rsidRDefault="00D5657D" w:rsidP="00D5657D">
      <w:pPr>
        <w:rPr>
          <w:rFonts w:hint="cs"/>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proofErr w:type="spellStart"/>
      <w:r w:rsidR="00A04B99">
        <w:t>ast</w:t>
      </w:r>
      <w:proofErr w:type="spellEnd"/>
      <w:r w:rsidR="00A04B99">
        <w:t xml:space="preserve"> visitor</w:t>
      </w:r>
      <w:r w:rsidR="00A04B99">
        <w:rPr>
          <w:rFonts w:hint="cs"/>
          <w:rtl/>
        </w:rPr>
        <w:t xml:space="preserve"> של </w:t>
      </w:r>
      <w:proofErr w:type="spellStart"/>
      <w:r w:rsidR="00A04B99">
        <w:rPr>
          <w:rFonts w:hint="cs"/>
          <w:rtl/>
        </w:rPr>
        <w:t>פייתון</w:t>
      </w:r>
      <w:proofErr w:type="spellEnd"/>
      <w:r w:rsidR="00A04B99">
        <w:rPr>
          <w:rFonts w:hint="cs"/>
          <w:rtl/>
        </w:rPr>
        <w:t>.</w:t>
      </w:r>
    </w:p>
    <w:p w:rsidR="00E05357" w:rsidRDefault="00D5657D" w:rsidP="00E05357">
      <w:pPr>
        <w:pStyle w:val="Heading3"/>
        <w:bidi/>
        <w:rPr>
          <w:rtl/>
        </w:rPr>
      </w:pPr>
      <w:r>
        <w:rPr>
          <w:rFonts w:hint="cs"/>
          <w:rtl/>
        </w:rPr>
        <w:t xml:space="preserve">אוסף החוקים </w:t>
      </w:r>
      <w:r>
        <w:rPr>
          <w:rtl/>
        </w:rPr>
        <w:t>–</w:t>
      </w:r>
      <w:r>
        <w:rPr>
          <w:rFonts w:hint="cs"/>
          <w:rtl/>
        </w:rPr>
        <w:t xml:space="preserve"> מותר ואסור</w:t>
      </w:r>
    </w:p>
    <w:p w:rsidR="002722BC" w:rsidRDefault="00D5657D" w:rsidP="00D5657D">
      <w:pPr>
        <w:rPr>
          <w:rtl/>
        </w:rPr>
      </w:pPr>
      <w:r>
        <w:rPr>
          <w:rFonts w:hint="cs"/>
          <w:rtl/>
        </w:rPr>
        <w:t>החוקים אשר הגדרנו מהווים תת-אוסף (</w:t>
      </w:r>
      <w:r>
        <w:t>subset</w:t>
      </w:r>
      <w:r>
        <w:rPr>
          <w:rFonts w:hint="cs"/>
          <w:rtl/>
        </w:rPr>
        <w:t xml:space="preserve">) של שפת </w:t>
      </w:r>
      <w:proofErr w:type="spellStart"/>
      <w:r>
        <w:rPr>
          <w:rFonts w:hint="cs"/>
          <w:rtl/>
        </w:rPr>
        <w:t>פייתון</w:t>
      </w:r>
      <w:proofErr w:type="spellEnd"/>
      <w:r>
        <w:rPr>
          <w:rFonts w:hint="cs"/>
          <w:rtl/>
        </w:rPr>
        <w:t xml:space="preserve">. הם נבחרו כך שנוכל לעבד נאמנה קוד </w:t>
      </w:r>
      <w:proofErr w:type="spellStart"/>
      <w:r>
        <w:rPr>
          <w:rFonts w:hint="cs"/>
          <w:rtl/>
        </w:rPr>
        <w:t>פייתון</w:t>
      </w:r>
      <w:proofErr w:type="spellEnd"/>
      <w:r>
        <w:rPr>
          <w:rFonts w:hint="cs"/>
          <w:rtl/>
        </w:rPr>
        <w:t xml:space="preserve">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A04B99">
      <w:pPr>
        <w:rPr>
          <w:rtl/>
        </w:rPr>
      </w:pPr>
      <w:r>
        <w:rPr>
          <w:rFonts w:hint="cs"/>
          <w:rtl/>
        </w:rPr>
        <w:t>חוקי השפה:</w:t>
      </w:r>
    </w:p>
    <w:p w:rsidR="00A04B99" w:rsidRDefault="00A04B99" w:rsidP="00A04B99">
      <w:pPr>
        <w:pStyle w:val="ListParagraph"/>
        <w:numPr>
          <w:ilvl w:val="0"/>
          <w:numId w:val="4"/>
        </w:numPr>
        <w:bidi/>
      </w:pPr>
      <w:r>
        <w:rPr>
          <w:rFonts w:hint="cs"/>
          <w:rtl/>
        </w:rPr>
        <w:t xml:space="preserve">אסור לבצע השמת </w:t>
      </w:r>
      <w:r>
        <w:t>attributes</w:t>
      </w:r>
      <w:r>
        <w:rPr>
          <w:rFonts w:hint="cs"/>
          <w:rtl/>
        </w:rPr>
        <w:t xml:space="preserve"> למשתנים פשוטים (</w:t>
      </w:r>
      <w:proofErr w:type="spellStart"/>
      <w:r>
        <w:t>int</w:t>
      </w:r>
      <w:proofErr w:type="spellEnd"/>
      <w:r>
        <w:t xml:space="preserve">, </w:t>
      </w:r>
      <w:proofErr w:type="spellStart"/>
      <w:r>
        <w:t>str</w:t>
      </w:r>
      <w:proofErr w:type="spellEnd"/>
      <w:r>
        <w:t>, tuple, list, …</w:t>
      </w:r>
      <w:r>
        <w:rPr>
          <w:rFonts w:hint="cs"/>
          <w:rtl/>
        </w:rPr>
        <w:t>)</w:t>
      </w:r>
    </w:p>
    <w:p w:rsidR="00A04B99" w:rsidRDefault="00A04B99" w:rsidP="00A04B99">
      <w:pPr>
        <w:pStyle w:val="ListParagraph"/>
        <w:numPr>
          <w:ilvl w:val="0"/>
          <w:numId w:val="4"/>
        </w:numPr>
        <w:bidi/>
        <w:rPr>
          <w:rFonts w:hint="cs"/>
        </w:rPr>
      </w:pPr>
      <w:r>
        <w:rPr>
          <w:rFonts w:hint="cs"/>
          <w:rtl/>
        </w:rPr>
        <w:t>אסור לבצע השמה שמקורה במשתנה לא מוגדר</w:t>
      </w:r>
    </w:p>
    <w:p w:rsidR="00A04B99" w:rsidRDefault="00A04B99" w:rsidP="00A04B99">
      <w:pPr>
        <w:pStyle w:val="ListParagraph"/>
        <w:numPr>
          <w:ilvl w:val="0"/>
          <w:numId w:val="4"/>
        </w:numPr>
        <w:bidi/>
      </w:pPr>
      <w:r>
        <w:rPr>
          <w:rFonts w:hint="cs"/>
          <w:rtl/>
        </w:rPr>
        <w:t>אסור לקרוא ערך של משתנה לא מוגדר</w:t>
      </w:r>
    </w:p>
    <w:p w:rsidR="00196C67" w:rsidRDefault="00196C67" w:rsidP="00196C67">
      <w:pPr>
        <w:pStyle w:val="ListParagraph"/>
        <w:numPr>
          <w:ilvl w:val="0"/>
          <w:numId w:val="4"/>
        </w:numPr>
        <w:bidi/>
        <w:rPr>
          <w:rFonts w:hint="cs"/>
        </w:rPr>
      </w:pPr>
      <w:r>
        <w:rPr>
          <w:rFonts w:hint="cs"/>
          <w:rtl/>
        </w:rPr>
        <w:t>אסורה ירושה מרובה</w:t>
      </w:r>
    </w:p>
    <w:p w:rsidR="00A04B99" w:rsidRPr="00A04B99" w:rsidRDefault="00A04B99" w:rsidP="00A04B99">
      <w:pPr>
        <w:pStyle w:val="ListParagraph"/>
        <w:numPr>
          <w:ilvl w:val="0"/>
          <w:numId w:val="4"/>
        </w:numPr>
        <w:bidi/>
        <w:rPr>
          <w:color w:val="FF0000"/>
        </w:rPr>
      </w:pPr>
      <w:r w:rsidRPr="00A04B99">
        <w:rPr>
          <w:rFonts w:hint="cs"/>
          <w:color w:val="FF0000"/>
          <w:rtl/>
        </w:rPr>
        <w:t>מה עוד?</w:t>
      </w:r>
    </w:p>
    <w:p w:rsidR="00A04B99" w:rsidRDefault="00B205F8" w:rsidP="00B205F8">
      <w:pPr>
        <w:pStyle w:val="Heading3"/>
        <w:bidi/>
        <w:rPr>
          <w:rFonts w:hint="cs"/>
          <w:rtl/>
        </w:rPr>
      </w:pPr>
      <w:r>
        <w:rPr>
          <w:rFonts w:hint="cs"/>
          <w:rtl/>
        </w:rPr>
        <w:t>מנוע העיבוד</w:t>
      </w:r>
    </w:p>
    <w:p w:rsidR="00837296" w:rsidRDefault="00837296" w:rsidP="00B205F8">
      <w:pPr>
        <w:rPr>
          <w:rtl/>
        </w:rPr>
      </w:pPr>
      <w:r>
        <w:rPr>
          <w:rFonts w:hint="cs"/>
          <w:rtl/>
        </w:rPr>
        <w:t>על מנת לעבד קוד נתון המערכת מניחה הנחות מקדימות:</w:t>
      </w:r>
    </w:p>
    <w:p w:rsidR="00837296" w:rsidRDefault="00837296" w:rsidP="00837296">
      <w:pPr>
        <w:pStyle w:val="ListParagraph"/>
        <w:numPr>
          <w:ilvl w:val="0"/>
          <w:numId w:val="4"/>
        </w:numPr>
        <w:bidi/>
      </w:pPr>
      <w:r>
        <w:rPr>
          <w:rFonts w:hint="cs"/>
          <w:rtl/>
        </w:rPr>
        <w:t>כלל הקוד כתוב בקובץ אחד ( תפקידו של ה-</w:t>
      </w:r>
      <w:r>
        <w:t>simpler</w:t>
      </w:r>
      <w:r>
        <w:rPr>
          <w:rFonts w:hint="cs"/>
          <w:rtl/>
        </w:rPr>
        <w:t>)</w:t>
      </w:r>
    </w:p>
    <w:p w:rsidR="00837296" w:rsidRDefault="00837296" w:rsidP="00837296">
      <w:pPr>
        <w:pStyle w:val="ListParagraph"/>
        <w:numPr>
          <w:ilvl w:val="0"/>
          <w:numId w:val="4"/>
        </w:numPr>
        <w:bidi/>
        <w:rPr>
          <w:rtl/>
        </w:rPr>
      </w:pPr>
      <w:r>
        <w:rPr>
          <w:rFonts w:hint="cs"/>
          <w:rtl/>
        </w:rPr>
        <w:t>כלל הקוד עובד ל-</w:t>
      </w:r>
      <w:r>
        <w:t>Abstract Syntax Tree</w:t>
      </w:r>
      <w:r>
        <w:rPr>
          <w:rFonts w:hint="cs"/>
          <w:rtl/>
        </w:rPr>
        <w:t xml:space="preserve"> (תפקידו של מנוע ה-</w:t>
      </w:r>
      <w:proofErr w:type="spellStart"/>
      <w:r>
        <w:t>ast</w:t>
      </w:r>
      <w:proofErr w:type="spellEnd"/>
      <w:r>
        <w:rPr>
          <w:rFonts w:hint="cs"/>
          <w:rtl/>
        </w:rPr>
        <w:t>)</w:t>
      </w:r>
    </w:p>
    <w:p w:rsidR="00B205F8" w:rsidRDefault="00837296" w:rsidP="001D2C03">
      <w:pPr>
        <w:rPr>
          <w:rFonts w:hint="cs"/>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4549B2">
      <w:pPr>
        <w:pStyle w:val="Heading3"/>
        <w:bidi/>
        <w:rPr>
          <w:rtl/>
        </w:rPr>
      </w:pPr>
      <w:r>
        <w:t>ProgramVisitor</w:t>
      </w:r>
    </w:p>
    <w:p w:rsidR="004549B2" w:rsidRDefault="002807B8" w:rsidP="004549B2">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4549B2">
      <w:pPr>
        <w:rPr>
          <w:rtl/>
        </w:rPr>
      </w:pPr>
      <w:r>
        <w:rPr>
          <w:rFonts w:hint="cs"/>
          <w:rtl/>
        </w:rPr>
        <w:t>בתחילת ריצתו המנוע מאתחל את מבני הנתונים איתם נעבוד לאורך הדרך:</w:t>
      </w:r>
    </w:p>
    <w:p w:rsidR="004549B2" w:rsidRDefault="004549B2" w:rsidP="004549B2">
      <w:pPr>
        <w:pStyle w:val="ListParagraph"/>
        <w:numPr>
          <w:ilvl w:val="0"/>
          <w:numId w:val="4"/>
        </w:numPr>
        <w:bidi/>
        <w:rPr>
          <w:rFonts w:hint="cs"/>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4549B2">
      <w:pPr>
        <w:pStyle w:val="ListParagraph"/>
        <w:numPr>
          <w:ilvl w:val="0"/>
          <w:numId w:val="4"/>
        </w:numPr>
        <w:bidi/>
        <w:rPr>
          <w:rFonts w:hint="cs"/>
        </w:rPr>
      </w:pPr>
      <w:proofErr w:type="spellStart"/>
      <w:r>
        <w:t>AbstractState</w:t>
      </w:r>
      <w:proofErr w:type="spellEnd"/>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4549B2">
      <w:pPr>
        <w:pStyle w:val="ListParagraph"/>
        <w:numPr>
          <w:ilvl w:val="0"/>
          <w:numId w:val="4"/>
        </w:numPr>
        <w:bidi/>
        <w:rPr>
          <w:rFonts w:hint="cs"/>
        </w:rPr>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196C67">
      <w:pPr>
        <w:pStyle w:val="ListParagraph"/>
        <w:numPr>
          <w:ilvl w:val="0"/>
          <w:numId w:val="4"/>
        </w:numPr>
        <w:bidi/>
        <w:rPr>
          <w:rFonts w:hint="cs"/>
        </w:rPr>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7A4219">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644303">
      <w:pPr>
        <w:pStyle w:val="ListParagraph"/>
        <w:numPr>
          <w:ilvl w:val="0"/>
          <w:numId w:val="4"/>
        </w:numPr>
        <w:bidi/>
      </w:pPr>
      <w:r>
        <w:rPr>
          <w:rFonts w:hint="cs"/>
          <w:rtl/>
        </w:rPr>
        <w:t>הגדרת מחלקה</w:t>
      </w:r>
    </w:p>
    <w:p w:rsidR="007A4219" w:rsidRDefault="007A4219" w:rsidP="00644303">
      <w:pPr>
        <w:pStyle w:val="ListParagraph"/>
        <w:bidi/>
        <w:ind w:left="1440"/>
      </w:pPr>
      <w:r>
        <w:rPr>
          <w:rFonts w:hint="cs"/>
          <w:rtl/>
        </w:rPr>
        <w:t>בדיקת ירושה מרובה</w:t>
      </w:r>
      <w:r w:rsidR="00644303">
        <w:rPr>
          <w:rtl/>
        </w:rPr>
        <w:br/>
      </w:r>
      <w:r>
        <w:rPr>
          <w:rFonts w:hint="cs"/>
          <w:rtl/>
        </w:rPr>
        <w:t>הפעלת ה-</w:t>
      </w:r>
      <w:proofErr w:type="spellStart"/>
      <w:r>
        <w:t>ClassDefVisitor</w:t>
      </w:r>
      <w:proofErr w:type="spellEnd"/>
    </w:p>
    <w:p w:rsidR="00644303" w:rsidRDefault="007A4219" w:rsidP="00644303">
      <w:pPr>
        <w:pStyle w:val="ListParagraph"/>
        <w:numPr>
          <w:ilvl w:val="0"/>
          <w:numId w:val="4"/>
        </w:numPr>
        <w:bidi/>
      </w:pPr>
      <w:r>
        <w:rPr>
          <w:rFonts w:hint="cs"/>
          <w:rtl/>
        </w:rPr>
        <w:t>הגדרת פונקציה</w:t>
      </w:r>
    </w:p>
    <w:p w:rsidR="007A4219" w:rsidRDefault="007A4219" w:rsidP="00644303">
      <w:pPr>
        <w:pStyle w:val="ListParagraph"/>
        <w:bidi/>
        <w:ind w:firstLine="720"/>
      </w:pPr>
      <w:r>
        <w:rPr>
          <w:rFonts w:hint="cs"/>
          <w:rtl/>
        </w:rPr>
        <w:lastRenderedPageBreak/>
        <w:t>הפעלת ה-</w:t>
      </w:r>
      <w:proofErr w:type="spellStart"/>
      <w:r>
        <w:t>ClassDefVisitor</w:t>
      </w:r>
      <w:proofErr w:type="spellEnd"/>
    </w:p>
    <w:p w:rsidR="00644303" w:rsidRDefault="007A4219" w:rsidP="00644303">
      <w:pPr>
        <w:pStyle w:val="ListParagraph"/>
        <w:numPr>
          <w:ilvl w:val="0"/>
          <w:numId w:val="4"/>
        </w:numPr>
        <w:bidi/>
      </w:pPr>
      <w:r>
        <w:rPr>
          <w:rFonts w:hint="cs"/>
          <w:rtl/>
        </w:rPr>
        <w:t>הפעלת ביטוי</w:t>
      </w:r>
    </w:p>
    <w:p w:rsidR="007A4219" w:rsidRDefault="007A4219" w:rsidP="00644303">
      <w:pPr>
        <w:pStyle w:val="ListParagraph"/>
        <w:bidi/>
        <w:ind w:firstLine="720"/>
      </w:pPr>
      <w:r>
        <w:rPr>
          <w:rFonts w:hint="cs"/>
          <w:rtl/>
        </w:rPr>
        <w:t xml:space="preserve">הפעלת </w:t>
      </w:r>
      <w:proofErr w:type="spellStart"/>
      <w:r>
        <w:t>FunctionDefVisitor</w:t>
      </w:r>
      <w:proofErr w:type="spellEnd"/>
    </w:p>
    <w:p w:rsidR="00644303" w:rsidRDefault="007A4219" w:rsidP="00644303">
      <w:pPr>
        <w:pStyle w:val="ListParagraph"/>
        <w:numPr>
          <w:ilvl w:val="0"/>
          <w:numId w:val="4"/>
        </w:numPr>
        <w:bidi/>
      </w:pPr>
      <w:r>
        <w:rPr>
          <w:rFonts w:hint="cs"/>
          <w:rtl/>
        </w:rPr>
        <w:t xml:space="preserve">ביצוע השמה </w:t>
      </w:r>
    </w:p>
    <w:p w:rsidR="007A4219" w:rsidRDefault="007A4219" w:rsidP="00644303">
      <w:pPr>
        <w:pStyle w:val="ListParagraph"/>
        <w:bidi/>
        <w:ind w:firstLine="720"/>
        <w:rPr>
          <w:rFonts w:hint="cs"/>
        </w:rPr>
      </w:pPr>
      <w:r>
        <w:rPr>
          <w:rFonts w:hint="cs"/>
          <w:rtl/>
        </w:rPr>
        <w:t xml:space="preserve">הפעלת </w:t>
      </w:r>
      <w:proofErr w:type="spellStart"/>
      <w:r w:rsidRPr="007A4219">
        <w:t>AssignVisitor</w:t>
      </w:r>
      <w:proofErr w:type="spellEnd"/>
    </w:p>
    <w:p w:rsidR="00644303" w:rsidRDefault="007A4219" w:rsidP="00644303">
      <w:pPr>
        <w:pStyle w:val="ListParagraph"/>
        <w:numPr>
          <w:ilvl w:val="0"/>
          <w:numId w:val="4"/>
        </w:numPr>
        <w:bidi/>
      </w:pPr>
      <w:r>
        <w:rPr>
          <w:rFonts w:hint="cs"/>
          <w:rtl/>
        </w:rPr>
        <w:t xml:space="preserve">לולאת </w:t>
      </w:r>
      <w:r>
        <w:t>For</w:t>
      </w:r>
    </w:p>
    <w:p w:rsidR="007A4219" w:rsidRDefault="007A4219" w:rsidP="00644303">
      <w:pPr>
        <w:pStyle w:val="ListParagraph"/>
        <w:bidi/>
        <w:ind w:firstLine="720"/>
      </w:pPr>
      <w:r>
        <w:rPr>
          <w:rFonts w:hint="cs"/>
          <w:rtl/>
        </w:rPr>
        <w:t xml:space="preserve">מחושב </w:t>
      </w:r>
      <w:proofErr w:type="spellStart"/>
      <w:r>
        <w:t>lub</w:t>
      </w:r>
      <w:proofErr w:type="spellEnd"/>
      <w:r>
        <w:rPr>
          <w:rFonts w:hint="cs"/>
          <w:rtl/>
        </w:rPr>
        <w:t xml:space="preserve"> מעל גבי איברי הרשימה ולאחר מכן גוף הלולאה מחושב פעם אחת עבור ה-</w:t>
      </w:r>
      <w:proofErr w:type="spellStart"/>
      <w:r>
        <w:t>lub</w:t>
      </w:r>
      <w:proofErr w:type="spellEnd"/>
      <w:r>
        <w:rPr>
          <w:rFonts w:hint="cs"/>
          <w:rtl/>
        </w:rPr>
        <w:t>.</w:t>
      </w:r>
    </w:p>
    <w:p w:rsidR="00644303" w:rsidRDefault="007A4219" w:rsidP="00644303">
      <w:pPr>
        <w:pStyle w:val="ListParagraph"/>
        <w:numPr>
          <w:ilvl w:val="0"/>
          <w:numId w:val="4"/>
        </w:numPr>
        <w:bidi/>
      </w:pPr>
      <w:r>
        <w:rPr>
          <w:rFonts w:hint="cs"/>
          <w:rtl/>
        </w:rPr>
        <w:t xml:space="preserve">בלוק </w:t>
      </w:r>
      <w:r>
        <w:t>if-else</w:t>
      </w:r>
    </w:p>
    <w:p w:rsidR="007A4219" w:rsidRDefault="007A4219" w:rsidP="00644303">
      <w:pPr>
        <w:pStyle w:val="ListParagraph"/>
        <w:bidi/>
        <w:ind w:firstLine="720"/>
      </w:pPr>
      <w:r>
        <w:rPr>
          <w:rFonts w:hint="cs"/>
          <w:rtl/>
        </w:rPr>
        <w:t xml:space="preserve">עבור כל תת בלוק משוכפל מבנה הנתונים </w:t>
      </w:r>
      <w:proofErr w:type="spellStart"/>
      <w:r>
        <w:t>AbstractState</w:t>
      </w:r>
      <w:proofErr w:type="spellEnd"/>
      <w:r>
        <w:rPr>
          <w:rFonts w:hint="cs"/>
          <w:rtl/>
        </w:rPr>
        <w:t xml:space="preserve"> ומורץ גוף הבלוק על גבי המבנה המשוכפל. לאחר מכן אנו מבצעים פעולת </w:t>
      </w:r>
      <w:proofErr w:type="spellStart"/>
      <w:r>
        <w:t>lub</w:t>
      </w:r>
      <w:proofErr w:type="spellEnd"/>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644303">
      <w:pPr>
        <w:pStyle w:val="ListParagraph"/>
        <w:numPr>
          <w:ilvl w:val="0"/>
          <w:numId w:val="4"/>
        </w:numPr>
        <w:bidi/>
      </w:pPr>
      <w:r>
        <w:rPr>
          <w:rFonts w:hint="cs"/>
          <w:rtl/>
        </w:rPr>
        <w:t xml:space="preserve">בלוק </w:t>
      </w:r>
      <w:r>
        <w:t>try-except-finally</w:t>
      </w:r>
    </w:p>
    <w:p w:rsidR="00644303" w:rsidRDefault="00644303" w:rsidP="00644303">
      <w:pPr>
        <w:pStyle w:val="ListParagraph"/>
        <w:bidi/>
        <w:ind w:firstLine="720"/>
        <w:rPr>
          <w:rFonts w:hint="cs"/>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proofErr w:type="spellStart"/>
      <w:r>
        <w:t>lub</w:t>
      </w:r>
      <w:proofErr w:type="spellEnd"/>
      <w:r>
        <w:rPr>
          <w:rFonts w:hint="cs"/>
          <w:rtl/>
        </w:rPr>
        <w:t xml:space="preserve"> שלו עם ה-</w:t>
      </w:r>
      <w:proofErr w:type="spellStart"/>
      <w:r>
        <w:t>AbstractState</w:t>
      </w:r>
      <w:proofErr w:type="spellEnd"/>
      <w:r>
        <w:rPr>
          <w:rFonts w:hint="cs"/>
          <w:rtl/>
        </w:rPr>
        <w:t xml:space="preserve"> המקורי מלפני הכניסה לבלוק.</w:t>
      </w:r>
    </w:p>
    <w:p w:rsidR="007A4219" w:rsidRDefault="007A4219" w:rsidP="007A4219">
      <w:pPr>
        <w:pStyle w:val="ListParagraph"/>
        <w:numPr>
          <w:ilvl w:val="0"/>
          <w:numId w:val="4"/>
        </w:numPr>
        <w:bidi/>
      </w:pPr>
      <w:r>
        <w:rPr>
          <w:rFonts w:hint="cs"/>
          <w:rtl/>
        </w:rPr>
        <w:t xml:space="preserve">הפעלת </w:t>
      </w:r>
      <w:r>
        <w:t>return</w:t>
      </w:r>
    </w:p>
    <w:p w:rsidR="00E92B35" w:rsidRDefault="00E92B35" w:rsidP="00E92B35">
      <w:pPr>
        <w:pStyle w:val="ListParagraph"/>
        <w:bidi/>
        <w:ind w:left="1440"/>
        <w:rPr>
          <w:rtl/>
        </w:rPr>
      </w:pPr>
      <w:r>
        <w:rPr>
          <w:rFonts w:hint="cs"/>
          <w:rtl/>
        </w:rPr>
        <w:t>חישוב ערך החזרה אשר צריך לחזור מהפונקציה.</w:t>
      </w:r>
    </w:p>
    <w:p w:rsidR="00ED1E30" w:rsidRDefault="00ED1E30" w:rsidP="00ED1E30">
      <w:pPr>
        <w:pStyle w:val="ListParagraph"/>
        <w:bidi/>
        <w:ind w:left="1440"/>
        <w:rPr>
          <w:rtl/>
        </w:rPr>
      </w:pPr>
    </w:p>
    <w:p w:rsidR="00ED1E30" w:rsidRDefault="00ED1E30" w:rsidP="00ED1E30">
      <w:pPr>
        <w:pStyle w:val="Heading3"/>
        <w:bidi/>
        <w:rPr>
          <w:rtl/>
        </w:rPr>
      </w:pPr>
      <w:r w:rsidRPr="00ED1E30">
        <w:t>ClassDefVisitor</w:t>
      </w:r>
    </w:p>
    <w:p w:rsidR="00ED1E30" w:rsidRPr="00ED1E30" w:rsidRDefault="00ED1E30" w:rsidP="00ED1E30">
      <w:pPr>
        <w:rPr>
          <w:rFonts w:hint="cs"/>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ED1E30">
      <w:pPr>
        <w:pStyle w:val="ListParagraph"/>
        <w:numPr>
          <w:ilvl w:val="0"/>
          <w:numId w:val="4"/>
        </w:numPr>
        <w:bidi/>
        <w:rPr>
          <w:rFonts w:hint="cs"/>
        </w:rPr>
      </w:pPr>
      <w:r>
        <w:rPr>
          <w:rFonts w:hint="cs"/>
          <w:rtl/>
        </w:rPr>
        <w:t>חישוב ירושה</w:t>
      </w:r>
    </w:p>
    <w:p w:rsidR="00ED1E30" w:rsidRDefault="00ED1E30" w:rsidP="00ED1E30">
      <w:pPr>
        <w:pStyle w:val="ListParagraph"/>
        <w:bidi/>
        <w:ind w:left="1440"/>
        <w:rPr>
          <w:rFonts w:hint="cs"/>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ED1E30">
      <w:pPr>
        <w:pStyle w:val="ListParagraph"/>
        <w:numPr>
          <w:ilvl w:val="0"/>
          <w:numId w:val="4"/>
        </w:numPr>
        <w:bidi/>
        <w:rPr>
          <w:rFonts w:hint="cs"/>
        </w:rPr>
      </w:pPr>
      <w:r>
        <w:rPr>
          <w:rFonts w:hint="cs"/>
          <w:rtl/>
        </w:rPr>
        <w:t>זיהוי פונקציות</w:t>
      </w:r>
    </w:p>
    <w:p w:rsidR="00ED1E30" w:rsidRDefault="00ED1E30" w:rsidP="00F33E36">
      <w:pPr>
        <w:pStyle w:val="ListParagraph"/>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F33E36">
      <w:pPr>
        <w:pStyle w:val="ListParagraph"/>
        <w:bidi/>
        <w:ind w:left="1440"/>
        <w:rPr>
          <w:rtl/>
        </w:rPr>
      </w:pPr>
    </w:p>
    <w:p w:rsidR="00F33E36" w:rsidRDefault="00F33E36" w:rsidP="00F33E36">
      <w:pPr>
        <w:pStyle w:val="Heading3"/>
        <w:bidi/>
        <w:rPr>
          <w:rtl/>
        </w:rPr>
      </w:pPr>
      <w:r w:rsidRPr="00F33E36">
        <w:t>FunctionDefVisitor</w:t>
      </w:r>
    </w:p>
    <w:p w:rsidR="00F33E36" w:rsidRDefault="008C1055" w:rsidP="00F33E36">
      <w:pPr>
        <w:rPr>
          <w:rFonts w:hint="cs"/>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A47655">
      <w:pPr>
        <w:pStyle w:val="Heading3"/>
        <w:bidi/>
        <w:rPr>
          <w:rtl/>
        </w:rPr>
      </w:pPr>
      <w:r w:rsidRPr="007A4219">
        <w:t>AssignVisitor</w:t>
      </w:r>
    </w:p>
    <w:p w:rsidR="00A47655" w:rsidRDefault="00E25837" w:rsidP="00E25837">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4655A7">
      <w:pPr>
        <w:pStyle w:val="ListParagraph"/>
        <w:numPr>
          <w:ilvl w:val="0"/>
          <w:numId w:val="4"/>
        </w:numPr>
        <w:bidi/>
      </w:pPr>
      <w:r>
        <w:rPr>
          <w:rFonts w:hint="cs"/>
          <w:rtl/>
        </w:rPr>
        <w:t>משנה אחר (</w:t>
      </w:r>
      <w:r>
        <w:t>x=y</w:t>
      </w:r>
      <w:r>
        <w:rPr>
          <w:rFonts w:hint="cs"/>
          <w:rtl/>
        </w:rPr>
        <w:t>)</w:t>
      </w:r>
    </w:p>
    <w:p w:rsidR="00E25837" w:rsidRDefault="004655A7" w:rsidP="004655A7">
      <w:pPr>
        <w:pStyle w:val="ListParagraph"/>
        <w:numPr>
          <w:ilvl w:val="0"/>
          <w:numId w:val="4"/>
        </w:numPr>
        <w:bidi/>
      </w:pPr>
      <w:r>
        <w:rPr>
          <w:rFonts w:hint="cs"/>
          <w:rtl/>
        </w:rPr>
        <w:t xml:space="preserve">ערך </w:t>
      </w:r>
      <w:r>
        <w:t>attribute</w:t>
      </w:r>
      <w:r>
        <w:rPr>
          <w:rFonts w:hint="cs"/>
          <w:rtl/>
        </w:rPr>
        <w:t xml:space="preserve"> (</w:t>
      </w:r>
      <w:r w:rsidRPr="004655A7">
        <w:t xml:space="preserve">x = </w:t>
      </w:r>
      <w:proofErr w:type="spellStart"/>
      <w:r w:rsidRPr="004655A7">
        <w:t>y.a</w:t>
      </w:r>
      <w:proofErr w:type="spellEnd"/>
      <w:r>
        <w:rPr>
          <w:rFonts w:hint="cs"/>
          <w:rtl/>
        </w:rPr>
        <w:t>)</w:t>
      </w:r>
    </w:p>
    <w:p w:rsidR="004655A7" w:rsidRDefault="004655A7" w:rsidP="004655A7">
      <w:pPr>
        <w:pStyle w:val="ListParagraph"/>
        <w:numPr>
          <w:ilvl w:val="0"/>
          <w:numId w:val="4"/>
        </w:numPr>
        <w:bidi/>
      </w:pPr>
      <w:r>
        <w:t>string</w:t>
      </w:r>
      <w:r>
        <w:rPr>
          <w:rFonts w:hint="cs"/>
          <w:rtl/>
        </w:rPr>
        <w:t xml:space="preserve"> (</w:t>
      </w:r>
      <w:r>
        <w:t>x="hello"</w:t>
      </w:r>
      <w:r>
        <w:rPr>
          <w:rFonts w:hint="cs"/>
          <w:rtl/>
        </w:rPr>
        <w:t>)</w:t>
      </w:r>
    </w:p>
    <w:p w:rsidR="004655A7" w:rsidRDefault="004655A7" w:rsidP="004655A7">
      <w:pPr>
        <w:pStyle w:val="ListParagraph"/>
        <w:numPr>
          <w:ilvl w:val="0"/>
          <w:numId w:val="4"/>
        </w:numPr>
        <w:bidi/>
      </w:pPr>
      <w:r>
        <w:rPr>
          <w:rFonts w:hint="cs"/>
          <w:rtl/>
        </w:rPr>
        <w:t>מספר (</w:t>
      </w:r>
      <w:r>
        <w:t>x=2</w:t>
      </w:r>
      <w:r>
        <w:rPr>
          <w:rFonts w:hint="cs"/>
          <w:rtl/>
        </w:rPr>
        <w:t>)</w:t>
      </w:r>
    </w:p>
    <w:p w:rsidR="004655A7" w:rsidRDefault="004655A7" w:rsidP="004655A7">
      <w:pPr>
        <w:pStyle w:val="ListParagraph"/>
        <w:numPr>
          <w:ilvl w:val="0"/>
          <w:numId w:val="4"/>
        </w:numPr>
        <w:bidi/>
      </w:pPr>
      <w:r>
        <w:rPr>
          <w:rFonts w:hint="cs"/>
          <w:rtl/>
        </w:rPr>
        <w:t>רשימה (</w:t>
      </w:r>
      <w:r>
        <w:t>x=[1,2,3]</w:t>
      </w:r>
      <w:r>
        <w:rPr>
          <w:rFonts w:hint="cs"/>
          <w:rtl/>
        </w:rPr>
        <w:t>)</w:t>
      </w:r>
    </w:p>
    <w:p w:rsidR="004655A7" w:rsidRDefault="004655A7" w:rsidP="004655A7">
      <w:pPr>
        <w:pStyle w:val="ListParagraph"/>
        <w:numPr>
          <w:ilvl w:val="0"/>
          <w:numId w:val="4"/>
        </w:numPr>
        <w:bidi/>
      </w:pPr>
      <w:r>
        <w:t>Tuple</w:t>
      </w:r>
      <w:r>
        <w:rPr>
          <w:rFonts w:hint="cs"/>
          <w:rtl/>
        </w:rPr>
        <w:t xml:space="preserve"> (</w:t>
      </w:r>
      <w:r>
        <w:t>x=(1,2,3)</w:t>
      </w:r>
      <w:r>
        <w:rPr>
          <w:rFonts w:hint="cs"/>
          <w:rtl/>
        </w:rPr>
        <w:t>)</w:t>
      </w:r>
    </w:p>
    <w:p w:rsidR="004655A7" w:rsidRDefault="004655A7" w:rsidP="004655A7">
      <w:pPr>
        <w:pStyle w:val="ListParagraph"/>
        <w:numPr>
          <w:ilvl w:val="0"/>
          <w:numId w:val="4"/>
        </w:numPr>
        <w:bidi/>
      </w:pPr>
      <w:r>
        <w:rPr>
          <w:rFonts w:hint="cs"/>
          <w:rtl/>
        </w:rPr>
        <w:t>מילון (</w:t>
      </w:r>
      <w:r>
        <w:t>x={1:2,3:4}</w:t>
      </w:r>
      <w:r>
        <w:rPr>
          <w:rFonts w:hint="cs"/>
          <w:rtl/>
        </w:rPr>
        <w:t>)</w:t>
      </w:r>
    </w:p>
    <w:p w:rsidR="004655A7" w:rsidRDefault="004655A7" w:rsidP="004655A7">
      <w:pPr>
        <w:pStyle w:val="Heading3"/>
        <w:bidi/>
        <w:rPr>
          <w:rtl/>
        </w:rPr>
      </w:pPr>
      <w:proofErr w:type="spellStart"/>
      <w:r w:rsidRPr="004655A7">
        <w:t>CallVisitor</w:t>
      </w:r>
      <w:proofErr w:type="spellEnd"/>
    </w:p>
    <w:p w:rsidR="004655A7" w:rsidRDefault="004655A7" w:rsidP="004655A7">
      <w:pPr>
        <w:rPr>
          <w:rFonts w:hint="cs"/>
          <w:rtl/>
        </w:rPr>
      </w:pPr>
      <w:r>
        <w:rPr>
          <w:rFonts w:hint="cs"/>
          <w:rtl/>
        </w:rPr>
        <w:lastRenderedPageBreak/>
        <w:t xml:space="preserve">אחראי על קריאות לפונקציות (כולל </w:t>
      </w:r>
      <w:proofErr w:type="spellStart"/>
      <w:r>
        <w:rPr>
          <w:rFonts w:hint="cs"/>
          <w:rtl/>
        </w:rPr>
        <w:t>קונסטרקטורים</w:t>
      </w:r>
      <w:proofErr w:type="spellEnd"/>
      <w:r>
        <w:rPr>
          <w:rFonts w:hint="cs"/>
          <w:rtl/>
        </w:rPr>
        <w:t>).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4655A7">
      <w:pPr>
        <w:rPr>
          <w:rFonts w:hint="cs"/>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proofErr w:type="spellStart"/>
      <w:r>
        <w:t>lub</w:t>
      </w:r>
      <w:proofErr w:type="spellEnd"/>
      <w:r>
        <w:rPr>
          <w:rFonts w:hint="cs"/>
          <w:rtl/>
        </w:rPr>
        <w:t xml:space="preserve"> והייתה להם פונקציה בעלת שם זהה. במקרה זה נחשב הרצה של כל אחד מהמימושים ולאחר מכן נבצע </w:t>
      </w:r>
      <w:proofErr w:type="spellStart"/>
      <w:r>
        <w:t>lub</w:t>
      </w:r>
      <w:proofErr w:type="spellEnd"/>
      <w:r>
        <w:rPr>
          <w:rFonts w:hint="cs"/>
          <w:rtl/>
        </w:rPr>
        <w:t xml:space="preserve"> על התוצאות.</w:t>
      </w:r>
      <w:bookmarkStart w:id="0" w:name="_GoBack"/>
      <w:bookmarkEnd w:id="0"/>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006"/>
    <w:rsid w:val="00022B91"/>
    <w:rsid w:val="000233F8"/>
    <w:rsid w:val="00084C10"/>
    <w:rsid w:val="000E1509"/>
    <w:rsid w:val="00164F94"/>
    <w:rsid w:val="00196C67"/>
    <w:rsid w:val="001A6854"/>
    <w:rsid w:val="001B0AE0"/>
    <w:rsid w:val="001D2C03"/>
    <w:rsid w:val="00213147"/>
    <w:rsid w:val="002722BC"/>
    <w:rsid w:val="0027286C"/>
    <w:rsid w:val="002807B8"/>
    <w:rsid w:val="00297C9E"/>
    <w:rsid w:val="002F1DCE"/>
    <w:rsid w:val="003157EF"/>
    <w:rsid w:val="00343D42"/>
    <w:rsid w:val="003B4F28"/>
    <w:rsid w:val="003E4B0D"/>
    <w:rsid w:val="00443EF1"/>
    <w:rsid w:val="004549B2"/>
    <w:rsid w:val="004655A7"/>
    <w:rsid w:val="004859C7"/>
    <w:rsid w:val="004A0A4D"/>
    <w:rsid w:val="00563006"/>
    <w:rsid w:val="00570B79"/>
    <w:rsid w:val="005D25F5"/>
    <w:rsid w:val="005E4E7F"/>
    <w:rsid w:val="00617466"/>
    <w:rsid w:val="00644303"/>
    <w:rsid w:val="006957AF"/>
    <w:rsid w:val="007A4219"/>
    <w:rsid w:val="00837296"/>
    <w:rsid w:val="008A729D"/>
    <w:rsid w:val="008C1055"/>
    <w:rsid w:val="008E656C"/>
    <w:rsid w:val="008F4E54"/>
    <w:rsid w:val="0090067A"/>
    <w:rsid w:val="00922F06"/>
    <w:rsid w:val="009A6CC6"/>
    <w:rsid w:val="009F13CC"/>
    <w:rsid w:val="00A04B99"/>
    <w:rsid w:val="00A47655"/>
    <w:rsid w:val="00A60E8B"/>
    <w:rsid w:val="00B205F8"/>
    <w:rsid w:val="00B758AB"/>
    <w:rsid w:val="00C07816"/>
    <w:rsid w:val="00C51399"/>
    <w:rsid w:val="00C52726"/>
    <w:rsid w:val="00C87E78"/>
    <w:rsid w:val="00C95771"/>
    <w:rsid w:val="00CA08DE"/>
    <w:rsid w:val="00CF2924"/>
    <w:rsid w:val="00D02E15"/>
    <w:rsid w:val="00D53D1C"/>
    <w:rsid w:val="00D5657D"/>
    <w:rsid w:val="00D67CBE"/>
    <w:rsid w:val="00D81839"/>
    <w:rsid w:val="00E05357"/>
    <w:rsid w:val="00E06EF8"/>
    <w:rsid w:val="00E25837"/>
    <w:rsid w:val="00E802B0"/>
    <w:rsid w:val="00E92B35"/>
    <w:rsid w:val="00ED1E30"/>
    <w:rsid w:val="00ED33F5"/>
    <w:rsid w:val="00ED7D5D"/>
    <w:rsid w:val="00F006F6"/>
    <w:rsid w:val="00F33E36"/>
    <w:rsid w:val="00F71B1D"/>
    <w:rsid w:val="00F91972"/>
    <w:rsid w:val="00F95AE2"/>
    <w:rsid w:val="00FC5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AE58C-8F9B-4679-A7AC-4B6CE94D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06"/>
    <w:pPr>
      <w:bidi/>
    </w:pPr>
    <w:rPr>
      <w:sz w:val="20"/>
      <w:szCs w:val="20"/>
    </w:rPr>
  </w:style>
  <w:style w:type="paragraph" w:styleId="Heading1">
    <w:name w:val="heading 1"/>
    <w:basedOn w:val="Normal"/>
    <w:next w:val="Normal"/>
    <w:link w:val="Heading1Char"/>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563006"/>
    <w:pPr>
      <w:bidi w:val="0"/>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3006"/>
    <w:pPr>
      <w:bidi w:val="0"/>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006"/>
    <w:rPr>
      <w:caps/>
      <w:spacing w:val="15"/>
      <w:shd w:val="clear" w:color="auto" w:fill="D2EDF4" w:themeFill="accent1" w:themeFillTint="33"/>
    </w:rPr>
  </w:style>
  <w:style w:type="character" w:customStyle="1" w:styleId="Heading1Char">
    <w:name w:val="Heading 1 Char"/>
    <w:basedOn w:val="DefaultParagraphFont"/>
    <w:link w:val="Heading1"/>
    <w:uiPriority w:val="9"/>
    <w:rsid w:val="00563006"/>
    <w:rPr>
      <w:b/>
      <w:bCs/>
      <w:caps/>
      <w:color w:val="FFFFFF" w:themeColor="background1"/>
      <w:spacing w:val="15"/>
      <w:shd w:val="clear" w:color="auto" w:fill="2DA2BF" w:themeFill="accent1"/>
    </w:rPr>
  </w:style>
  <w:style w:type="character" w:customStyle="1" w:styleId="Heading3Char">
    <w:name w:val="Heading 3 Char"/>
    <w:basedOn w:val="DefaultParagraphFont"/>
    <w:link w:val="Heading3"/>
    <w:uiPriority w:val="9"/>
    <w:rsid w:val="00563006"/>
    <w:rPr>
      <w:caps/>
      <w:color w:val="16505E" w:themeColor="accent1" w:themeShade="7F"/>
      <w:spacing w:val="15"/>
    </w:rPr>
  </w:style>
  <w:style w:type="character" w:customStyle="1" w:styleId="Heading4Char">
    <w:name w:val="Heading 4 Char"/>
    <w:basedOn w:val="DefaultParagraphFont"/>
    <w:link w:val="Heading4"/>
    <w:uiPriority w:val="9"/>
    <w:semiHidden/>
    <w:rsid w:val="00563006"/>
    <w:rPr>
      <w:caps/>
      <w:color w:val="21798E" w:themeColor="accent1" w:themeShade="BF"/>
      <w:spacing w:val="10"/>
    </w:rPr>
  </w:style>
  <w:style w:type="character" w:customStyle="1" w:styleId="Heading5Char">
    <w:name w:val="Heading 5 Char"/>
    <w:basedOn w:val="DefaultParagraphFont"/>
    <w:link w:val="Heading5"/>
    <w:uiPriority w:val="9"/>
    <w:semiHidden/>
    <w:rsid w:val="00563006"/>
    <w:rPr>
      <w:caps/>
      <w:color w:val="21798E" w:themeColor="accent1" w:themeShade="BF"/>
      <w:spacing w:val="10"/>
    </w:rPr>
  </w:style>
  <w:style w:type="character" w:customStyle="1" w:styleId="Heading6Char">
    <w:name w:val="Heading 6 Char"/>
    <w:basedOn w:val="DefaultParagraphFont"/>
    <w:link w:val="Heading6"/>
    <w:uiPriority w:val="9"/>
    <w:semiHidden/>
    <w:rsid w:val="00563006"/>
    <w:rPr>
      <w:caps/>
      <w:color w:val="21798E" w:themeColor="accent1" w:themeShade="BF"/>
      <w:spacing w:val="10"/>
    </w:rPr>
  </w:style>
  <w:style w:type="character" w:customStyle="1" w:styleId="Heading7Char">
    <w:name w:val="Heading 7 Char"/>
    <w:basedOn w:val="DefaultParagraphFont"/>
    <w:link w:val="Heading7"/>
    <w:uiPriority w:val="9"/>
    <w:semiHidden/>
    <w:rsid w:val="00563006"/>
    <w:rPr>
      <w:caps/>
      <w:color w:val="21798E" w:themeColor="accent1" w:themeShade="BF"/>
      <w:spacing w:val="10"/>
    </w:rPr>
  </w:style>
  <w:style w:type="character" w:customStyle="1" w:styleId="Heading8Char">
    <w:name w:val="Heading 8 Char"/>
    <w:basedOn w:val="DefaultParagraphFont"/>
    <w:link w:val="Heading8"/>
    <w:uiPriority w:val="9"/>
    <w:semiHidden/>
    <w:rsid w:val="00563006"/>
    <w:rPr>
      <w:caps/>
      <w:spacing w:val="10"/>
      <w:sz w:val="18"/>
      <w:szCs w:val="18"/>
    </w:rPr>
  </w:style>
  <w:style w:type="character" w:customStyle="1" w:styleId="Heading9Char">
    <w:name w:val="Heading 9 Char"/>
    <w:basedOn w:val="DefaultParagraphFont"/>
    <w:link w:val="Heading9"/>
    <w:uiPriority w:val="9"/>
    <w:semiHidden/>
    <w:rsid w:val="00563006"/>
    <w:rPr>
      <w:i/>
      <w:caps/>
      <w:spacing w:val="10"/>
      <w:sz w:val="18"/>
      <w:szCs w:val="18"/>
    </w:rPr>
  </w:style>
  <w:style w:type="paragraph" w:styleId="Caption">
    <w:name w:val="caption"/>
    <w:basedOn w:val="Normal"/>
    <w:next w:val="Normal"/>
    <w:uiPriority w:val="35"/>
    <w:semiHidden/>
    <w:unhideWhenUsed/>
    <w:qFormat/>
    <w:rsid w:val="00563006"/>
    <w:pPr>
      <w:bidi w:val="0"/>
    </w:pPr>
    <w:rPr>
      <w:b/>
      <w:bCs/>
      <w:color w:val="21798E" w:themeColor="accent1" w:themeShade="BF"/>
      <w:sz w:val="16"/>
      <w:szCs w:val="16"/>
    </w:rPr>
  </w:style>
  <w:style w:type="paragraph" w:styleId="Title">
    <w:name w:val="Title"/>
    <w:basedOn w:val="Normal"/>
    <w:next w:val="Normal"/>
    <w:link w:val="TitleChar"/>
    <w:uiPriority w:val="10"/>
    <w:qFormat/>
    <w:rsid w:val="00563006"/>
    <w:pPr>
      <w:bidi w:val="0"/>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563006"/>
    <w:rPr>
      <w:caps/>
      <w:color w:val="2DA2BF" w:themeColor="accent1"/>
      <w:spacing w:val="10"/>
      <w:kern w:val="28"/>
      <w:sz w:val="52"/>
      <w:szCs w:val="52"/>
    </w:rPr>
  </w:style>
  <w:style w:type="paragraph" w:styleId="Subtitle">
    <w:name w:val="Subtitle"/>
    <w:basedOn w:val="Normal"/>
    <w:next w:val="Normal"/>
    <w:link w:val="SubtitleChar"/>
    <w:uiPriority w:val="11"/>
    <w:qFormat/>
    <w:rsid w:val="00563006"/>
    <w:pPr>
      <w:bidi w:val="0"/>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3006"/>
    <w:rPr>
      <w:caps/>
      <w:color w:val="595959" w:themeColor="text1" w:themeTint="A6"/>
      <w:spacing w:val="10"/>
      <w:sz w:val="24"/>
      <w:szCs w:val="24"/>
    </w:rPr>
  </w:style>
  <w:style w:type="character" w:styleId="Strong">
    <w:name w:val="Strong"/>
    <w:uiPriority w:val="22"/>
    <w:qFormat/>
    <w:rsid w:val="00563006"/>
    <w:rPr>
      <w:b/>
      <w:bCs/>
    </w:rPr>
  </w:style>
  <w:style w:type="character" w:styleId="Emphasis">
    <w:name w:val="Emphasis"/>
    <w:uiPriority w:val="20"/>
    <w:qFormat/>
    <w:rsid w:val="00563006"/>
    <w:rPr>
      <w:caps/>
      <w:color w:val="16505E" w:themeColor="accent1" w:themeShade="7F"/>
      <w:spacing w:val="5"/>
    </w:rPr>
  </w:style>
  <w:style w:type="paragraph" w:styleId="NoSpacing">
    <w:name w:val="No Spacing"/>
    <w:basedOn w:val="Normal"/>
    <w:link w:val="NoSpacingChar"/>
    <w:uiPriority w:val="1"/>
    <w:qFormat/>
    <w:rsid w:val="00563006"/>
    <w:pPr>
      <w:bidi w:val="0"/>
      <w:spacing w:before="0" w:after="0" w:line="240" w:lineRule="auto"/>
    </w:pPr>
  </w:style>
  <w:style w:type="character" w:customStyle="1" w:styleId="NoSpacingChar">
    <w:name w:val="No Spacing Char"/>
    <w:basedOn w:val="DefaultParagraphFont"/>
    <w:link w:val="NoSpacing"/>
    <w:uiPriority w:val="1"/>
    <w:rsid w:val="00563006"/>
    <w:rPr>
      <w:sz w:val="20"/>
      <w:szCs w:val="20"/>
    </w:rPr>
  </w:style>
  <w:style w:type="paragraph" w:styleId="ListParagraph">
    <w:name w:val="List Paragraph"/>
    <w:basedOn w:val="Normal"/>
    <w:uiPriority w:val="34"/>
    <w:qFormat/>
    <w:rsid w:val="00563006"/>
    <w:pPr>
      <w:bidi w:val="0"/>
      <w:ind w:left="720"/>
      <w:contextualSpacing/>
    </w:pPr>
  </w:style>
  <w:style w:type="paragraph" w:styleId="Quote">
    <w:name w:val="Quote"/>
    <w:basedOn w:val="Normal"/>
    <w:next w:val="Normal"/>
    <w:link w:val="QuoteChar"/>
    <w:uiPriority w:val="29"/>
    <w:qFormat/>
    <w:rsid w:val="00563006"/>
    <w:pPr>
      <w:bidi w:val="0"/>
    </w:pPr>
    <w:rPr>
      <w:i/>
      <w:iCs/>
    </w:rPr>
  </w:style>
  <w:style w:type="character" w:customStyle="1" w:styleId="QuoteChar">
    <w:name w:val="Quote Char"/>
    <w:basedOn w:val="DefaultParagraphFont"/>
    <w:link w:val="Quote"/>
    <w:uiPriority w:val="29"/>
    <w:rsid w:val="00563006"/>
    <w:rPr>
      <w:i/>
      <w:iCs/>
      <w:sz w:val="20"/>
      <w:szCs w:val="20"/>
    </w:rPr>
  </w:style>
  <w:style w:type="paragraph" w:styleId="IntenseQuote">
    <w:name w:val="Intense Quote"/>
    <w:basedOn w:val="Normal"/>
    <w:next w:val="Normal"/>
    <w:link w:val="IntenseQuoteChar"/>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563006"/>
    <w:rPr>
      <w:i/>
      <w:iCs/>
      <w:color w:val="2DA2BF" w:themeColor="accent1"/>
      <w:sz w:val="20"/>
      <w:szCs w:val="20"/>
    </w:rPr>
  </w:style>
  <w:style w:type="character" w:styleId="SubtleEmphasis">
    <w:name w:val="Subtle Emphasis"/>
    <w:uiPriority w:val="19"/>
    <w:qFormat/>
    <w:rsid w:val="00563006"/>
    <w:rPr>
      <w:i/>
      <w:iCs/>
      <w:color w:val="16505E" w:themeColor="accent1" w:themeShade="7F"/>
    </w:rPr>
  </w:style>
  <w:style w:type="character" w:styleId="IntenseEmphasis">
    <w:name w:val="Intense Emphasis"/>
    <w:uiPriority w:val="21"/>
    <w:qFormat/>
    <w:rsid w:val="00563006"/>
    <w:rPr>
      <w:b/>
      <w:bCs/>
      <w:caps/>
      <w:color w:val="16505E" w:themeColor="accent1" w:themeShade="7F"/>
      <w:spacing w:val="10"/>
    </w:rPr>
  </w:style>
  <w:style w:type="character" w:styleId="SubtleReference">
    <w:name w:val="Subtle Reference"/>
    <w:uiPriority w:val="31"/>
    <w:qFormat/>
    <w:rsid w:val="00563006"/>
    <w:rPr>
      <w:b/>
      <w:bCs/>
      <w:color w:val="2DA2BF" w:themeColor="accent1"/>
    </w:rPr>
  </w:style>
  <w:style w:type="character" w:styleId="IntenseReference">
    <w:name w:val="Intense Reference"/>
    <w:uiPriority w:val="32"/>
    <w:qFormat/>
    <w:rsid w:val="00563006"/>
    <w:rPr>
      <w:b/>
      <w:bCs/>
      <w:i/>
      <w:iCs/>
      <w:caps/>
      <w:color w:val="2DA2BF" w:themeColor="accent1"/>
    </w:rPr>
  </w:style>
  <w:style w:type="character" w:styleId="BookTitle">
    <w:name w:val="Book Title"/>
    <w:uiPriority w:val="33"/>
    <w:qFormat/>
    <w:rsid w:val="00563006"/>
    <w:rPr>
      <w:b/>
      <w:bCs/>
      <w:i/>
      <w:iCs/>
      <w:spacing w:val="9"/>
    </w:rPr>
  </w:style>
  <w:style w:type="paragraph" w:styleId="TOCHeading">
    <w:name w:val="TOC Heading"/>
    <w:basedOn w:val="Heading1"/>
    <w:next w:val="Normal"/>
    <w:uiPriority w:val="39"/>
    <w:semiHidden/>
    <w:unhideWhenUsed/>
    <w:qFormat/>
    <w:rsid w:val="0056300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692</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Tomer Greenwald</cp:lastModifiedBy>
  <cp:revision>61</cp:revision>
  <dcterms:created xsi:type="dcterms:W3CDTF">2014-08-23T10:05:00Z</dcterms:created>
  <dcterms:modified xsi:type="dcterms:W3CDTF">2014-09-12T07:40:00Z</dcterms:modified>
</cp:coreProperties>
</file>