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DCB6" w14:textId="0E61C64E" w:rsidR="00E62659" w:rsidRDefault="00282626">
      <w:pPr>
        <w:pStyle w:val="Heading1"/>
      </w:pPr>
      <w:bookmarkStart w:id="0" w:name="OLE_LINK1"/>
      <w:r>
        <w:t xml:space="preserve">Software Test Plan (STP) </w:t>
      </w:r>
      <w:r w:rsidR="00070358">
        <w:t>–</w:t>
      </w:r>
      <w:r>
        <w:t xml:space="preserve"> </w:t>
      </w:r>
      <w:r w:rsidR="00070358">
        <w:t>Dietition System</w:t>
      </w:r>
    </w:p>
    <w:p w14:paraId="0A1F0118" w14:textId="77777777" w:rsidR="00E62659" w:rsidRDefault="00282626">
      <w:pPr>
        <w:pStyle w:val="Heading2"/>
      </w:pPr>
      <w:r>
        <w:t>1. Introduction</w:t>
      </w:r>
    </w:p>
    <w:p w14:paraId="2CAF4AB9" w14:textId="46FEC562" w:rsidR="00070358" w:rsidRDefault="00070358">
      <w:r w:rsidRPr="00070358">
        <w:t xml:space="preserve">This Software Test Plan outlines the testing strategy for the Dietitian System </w:t>
      </w:r>
      <w:r>
        <w:t xml:space="preserve">– </w:t>
      </w:r>
      <w:r w:rsidRPr="00070358">
        <w:t xml:space="preserve">a hospital clinical tool that allows dietitians and administrators to manage food products, </w:t>
      </w:r>
      <w:r>
        <w:t>plan</w:t>
      </w:r>
      <w:r w:rsidRPr="00070358">
        <w:t xml:space="preserve"> patient meals, and apply dietary restrictions. The objective is to verify the correct functioning of user authentication, product and meal management, role-based access control, nutritional calculations, and AI-assisted features across both the backend API and the React frontend.</w:t>
      </w:r>
    </w:p>
    <w:p w14:paraId="72F1D717" w14:textId="77777777" w:rsidR="00E62659" w:rsidRDefault="00282626">
      <w:pPr>
        <w:pStyle w:val="Heading2"/>
      </w:pPr>
      <w:r>
        <w:t>2. Test Items</w:t>
      </w:r>
    </w:p>
    <w:p w14:paraId="16DAF9CC" w14:textId="647E9082" w:rsidR="00070358" w:rsidRDefault="00070358">
      <w:r>
        <w:t xml:space="preserve">- </w:t>
      </w:r>
      <w:r w:rsidRPr="00070358">
        <w:rPr>
          <w:b/>
          <w:bCs/>
        </w:rPr>
        <w:t>Authentication Module</w:t>
      </w:r>
      <w:r w:rsidRPr="00070358">
        <w:t xml:space="preserve"> </w:t>
      </w:r>
      <w:r>
        <w:t>–</w:t>
      </w:r>
      <w:r w:rsidRPr="00070358">
        <w:t xml:space="preserve"> login, JWT token generation and verification</w:t>
      </w:r>
      <w:r>
        <w:t xml:space="preserve"> and</w:t>
      </w:r>
      <w:r w:rsidRPr="00070358">
        <w:t xml:space="preserve"> password change</w:t>
      </w:r>
      <w:r>
        <w:t>.</w:t>
      </w:r>
    </w:p>
    <w:p w14:paraId="0BF87962" w14:textId="77777777" w:rsidR="00070358" w:rsidRDefault="00070358">
      <w:r>
        <w:t xml:space="preserve">- </w:t>
      </w:r>
      <w:r w:rsidRPr="00070358">
        <w:rPr>
          <w:b/>
          <w:bCs/>
        </w:rPr>
        <w:t>User Management Module</w:t>
      </w:r>
      <w:r w:rsidRPr="00070358">
        <w:t xml:space="preserve"> </w:t>
      </w:r>
      <w:r>
        <w:t>–</w:t>
      </w:r>
      <w:r w:rsidRPr="00070358">
        <w:t xml:space="preserve"> admin</w:t>
      </w:r>
      <w:r>
        <w:t>-</w:t>
      </w:r>
      <w:r w:rsidRPr="00070358">
        <w:t>only user creation, role assignment</w:t>
      </w:r>
      <w:r>
        <w:t xml:space="preserve"> and</w:t>
      </w:r>
      <w:r w:rsidRPr="00070358">
        <w:t xml:space="preserve"> password reset</w:t>
      </w:r>
      <w:r>
        <w:t>.</w:t>
      </w:r>
    </w:p>
    <w:p w14:paraId="78049CE4" w14:textId="77777777" w:rsidR="00070358" w:rsidRDefault="00070358">
      <w:r>
        <w:t xml:space="preserve">- </w:t>
      </w:r>
      <w:r w:rsidRPr="00070358">
        <w:rPr>
          <w:b/>
          <w:bCs/>
        </w:rPr>
        <w:t>Product Management Module</w:t>
      </w:r>
      <w:r w:rsidRPr="00070358">
        <w:t xml:space="preserve"> </w:t>
      </w:r>
      <w:r>
        <w:t>–</w:t>
      </w:r>
      <w:r w:rsidRPr="00070358">
        <w:t xml:space="preserve"> CRUD for food items, image upload reference, allergen and texture data </w:t>
      </w:r>
    </w:p>
    <w:p w14:paraId="12BA335E" w14:textId="3027623A" w:rsidR="00070358" w:rsidRDefault="00070358">
      <w:r>
        <w:t xml:space="preserve">- </w:t>
      </w:r>
      <w:r w:rsidRPr="00070358">
        <w:rPr>
          <w:b/>
          <w:bCs/>
        </w:rPr>
        <w:t>Meal Management Module</w:t>
      </w:r>
      <w:r w:rsidRPr="00070358">
        <w:t xml:space="preserve"> </w:t>
      </w:r>
      <w:r>
        <w:t>–</w:t>
      </w:r>
      <w:r w:rsidRPr="00070358">
        <w:t xml:space="preserve"> meal </w:t>
      </w:r>
      <w:r>
        <w:t>building and</w:t>
      </w:r>
      <w:r w:rsidRPr="00070358">
        <w:t xml:space="preserve"> nutritional snapshot filter state persistence</w:t>
      </w:r>
      <w:r>
        <w:t xml:space="preserve">. </w:t>
      </w:r>
    </w:p>
    <w:p w14:paraId="58654E8E" w14:textId="77777777" w:rsidR="00070358" w:rsidRDefault="00070358">
      <w:r>
        <w:t xml:space="preserve">- </w:t>
      </w:r>
      <w:r w:rsidRPr="00070358">
        <w:rPr>
          <w:b/>
          <w:bCs/>
        </w:rPr>
        <w:t>Product Filtering &amp; Search Logic</w:t>
      </w:r>
      <w:r w:rsidRPr="00070358">
        <w:t xml:space="preserve"> </w:t>
      </w:r>
      <w:r>
        <w:t>–</w:t>
      </w:r>
      <w:r w:rsidRPr="00070358">
        <w:t xml:space="preserve"> allergen filtering, texture filtering, text search</w:t>
      </w:r>
      <w:r>
        <w:t xml:space="preserve"> and </w:t>
      </w:r>
      <w:r w:rsidRPr="00070358">
        <w:t>semantic search</w:t>
      </w:r>
      <w:r>
        <w:t>.</w:t>
      </w:r>
    </w:p>
    <w:p w14:paraId="154BE694" w14:textId="77777777" w:rsidR="00070358" w:rsidRDefault="00070358">
      <w:r>
        <w:t xml:space="preserve">- </w:t>
      </w:r>
      <w:r w:rsidRPr="00070358">
        <w:rPr>
          <w:b/>
          <w:bCs/>
        </w:rPr>
        <w:t>Nutritional Calculation Utilities</w:t>
      </w:r>
      <w:r w:rsidRPr="00070358">
        <w:t xml:space="preserve"> </w:t>
      </w:r>
      <w:r>
        <w:t>–</w:t>
      </w:r>
      <w:r w:rsidRPr="00070358">
        <w:t xml:space="preserve">  totals aggregation, macro building</w:t>
      </w:r>
      <w:r>
        <w:t xml:space="preserve"> and</w:t>
      </w:r>
      <w:r w:rsidRPr="00070358">
        <w:t xml:space="preserve"> balance suggestions </w:t>
      </w:r>
    </w:p>
    <w:p w14:paraId="32AE7466" w14:textId="77777777" w:rsidR="00070358" w:rsidRDefault="00070358">
      <w:r>
        <w:t xml:space="preserve">- </w:t>
      </w:r>
      <w:r w:rsidRPr="00070358">
        <w:rPr>
          <w:b/>
          <w:bCs/>
        </w:rPr>
        <w:t>Role-Based Access Control</w:t>
      </w:r>
      <w:r w:rsidRPr="00070358">
        <w:t xml:space="preserve"> </w:t>
      </w:r>
      <w:r>
        <w:t>–</w:t>
      </w:r>
      <w:r w:rsidRPr="00070358">
        <w:t xml:space="preserve">  admin / dietitian / lineworker visibility rules</w:t>
      </w:r>
    </w:p>
    <w:p w14:paraId="118CE443" w14:textId="603325B8" w:rsidR="00070358" w:rsidRDefault="00070358">
      <w:r>
        <w:t xml:space="preserve">- </w:t>
      </w:r>
      <w:r w:rsidRPr="00070358">
        <w:rPr>
          <w:b/>
          <w:bCs/>
        </w:rPr>
        <w:t>Reference Data Modules</w:t>
      </w:r>
      <w:r w:rsidRPr="00070358">
        <w:t xml:space="preserve"> </w:t>
      </w:r>
      <w:r>
        <w:t>–</w:t>
      </w:r>
      <w:r w:rsidRPr="00070358">
        <w:t xml:space="preserve">  categories, sensitivities, textures</w:t>
      </w:r>
      <w:r>
        <w:t xml:space="preserve"> and</w:t>
      </w:r>
      <w:r w:rsidRPr="00070358">
        <w:t xml:space="preserve"> diets (CRUD) </w:t>
      </w:r>
    </w:p>
    <w:p w14:paraId="622F5A66" w14:textId="3B9AC326" w:rsidR="00070358" w:rsidRDefault="00070358">
      <w:r>
        <w:t xml:space="preserve">- </w:t>
      </w:r>
      <w:r w:rsidRPr="00070358">
        <w:rPr>
          <w:b/>
          <w:bCs/>
        </w:rPr>
        <w:t>System Export / Import</w:t>
      </w:r>
      <w:r w:rsidRPr="00070358">
        <w:t xml:space="preserve"> — ZIP-based export and re-import of products and images</w:t>
      </w:r>
    </w:p>
    <w:p w14:paraId="1E4703B3" w14:textId="51C226FA" w:rsidR="00070358" w:rsidRDefault="00282626" w:rsidP="00070358">
      <w:pPr>
        <w:pStyle w:val="Heading2"/>
      </w:pPr>
      <w:r>
        <w:t>3. Features to be Tested</w:t>
      </w:r>
    </w:p>
    <w:p w14:paraId="32F7845A" w14:textId="15B88DAE" w:rsidR="00070358" w:rsidRPr="00070358" w:rsidRDefault="00070358" w:rsidP="00070358">
      <w:r>
        <w:t xml:space="preserve">- </w:t>
      </w:r>
      <w:r w:rsidRPr="00070358">
        <w:t>Successful user login with valid credentials; rejection of invalid credentials</w:t>
      </w:r>
      <w:r w:rsidR="0035604C">
        <w:t>.</w:t>
      </w:r>
    </w:p>
    <w:p w14:paraId="5C9D32B5" w14:textId="61B78AE9" w:rsidR="00070358" w:rsidRPr="00070358" w:rsidRDefault="0035604C" w:rsidP="00070358">
      <w:r>
        <w:t xml:space="preserve">- </w:t>
      </w:r>
      <w:r w:rsidR="00070358" w:rsidRPr="00070358">
        <w:t>JWT token generation with correct payload fields; token verification and expiry handling</w:t>
      </w:r>
      <w:r>
        <w:t>.</w:t>
      </w:r>
    </w:p>
    <w:p w14:paraId="15AF2492" w14:textId="378E1B3B" w:rsidR="00070358" w:rsidRPr="00070358" w:rsidRDefault="0035604C" w:rsidP="00070358">
      <w:r>
        <w:t xml:space="preserve">- </w:t>
      </w:r>
      <w:r w:rsidR="00070358" w:rsidRPr="00070358">
        <w:t>Password change with correct current password; rejection when current password is wrong</w:t>
      </w:r>
      <w:r>
        <w:t>.</w:t>
      </w:r>
    </w:p>
    <w:p w14:paraId="7B1AAE35" w14:textId="3C2A2304" w:rsidR="00070358" w:rsidRPr="00070358" w:rsidRDefault="0035604C" w:rsidP="00070358">
      <w:r>
        <w:t xml:space="preserve">- </w:t>
      </w:r>
      <w:r w:rsidR="00070358" w:rsidRPr="00070358">
        <w:t>Admin can view all meals; dietitian sees only global meals and their own; lineworker sees only global meals</w:t>
      </w:r>
      <w:r>
        <w:t>.</w:t>
      </w:r>
    </w:p>
    <w:p w14:paraId="499A17CC" w14:textId="3DAD4B2F" w:rsidR="00070358" w:rsidRPr="00070358" w:rsidRDefault="0035604C" w:rsidP="00070358">
      <w:r>
        <w:t xml:space="preserve">- </w:t>
      </w:r>
      <w:r w:rsidR="00070358" w:rsidRPr="00070358">
        <w:t>Adding, editing, and deleting food products (name, nutritional values, allergens, texture, category)</w:t>
      </w:r>
      <w:r>
        <w:t>.</w:t>
      </w:r>
    </w:p>
    <w:p w14:paraId="378FC035" w14:textId="7B77CAD5" w:rsidR="00070358" w:rsidRPr="00070358" w:rsidRDefault="0035604C" w:rsidP="00070358">
      <w:r>
        <w:t xml:space="preserve">- </w:t>
      </w:r>
      <w:r w:rsidR="00070358" w:rsidRPr="00070358">
        <w:t>Creating a meal from selected products with a pre-computed nutritional snapshot</w:t>
      </w:r>
      <w:r>
        <w:t>.</w:t>
      </w:r>
    </w:p>
    <w:p w14:paraId="20CD7597" w14:textId="04180916" w:rsidR="00070358" w:rsidRPr="00070358" w:rsidRDefault="0035604C" w:rsidP="00070358">
      <w:r>
        <w:t xml:space="preserve">- </w:t>
      </w:r>
      <w:r w:rsidR="00070358" w:rsidRPr="00070358">
        <w:t>Product filtering by allergen (contains), by mayContain toggle, by texture, and by text search term</w:t>
      </w:r>
      <w:r>
        <w:t>.</w:t>
      </w:r>
    </w:p>
    <w:p w14:paraId="0524EE83" w14:textId="29213EED" w:rsidR="00070358" w:rsidRPr="00070358" w:rsidRDefault="0035604C" w:rsidP="00070358">
      <w:r>
        <w:t xml:space="preserve">- </w:t>
      </w:r>
      <w:r w:rsidR="00070358" w:rsidRPr="00070358">
        <w:t>Nutrition totals aggregation across a list of selected products</w:t>
      </w:r>
      <w:r>
        <w:t>.</w:t>
      </w:r>
    </w:p>
    <w:p w14:paraId="2115C8E1" w14:textId="1DB6AD03" w:rsidR="00070358" w:rsidRPr="00070358" w:rsidRDefault="0035604C" w:rsidP="00070358">
      <w:r>
        <w:t xml:space="preserve">- </w:t>
      </w:r>
      <w:r w:rsidR="00070358" w:rsidRPr="00070358">
        <w:t>make_semantic_search_text_for_embedding produces a correctly structured sentence for all product fields</w:t>
      </w:r>
      <w:r>
        <w:t>.</w:t>
      </w:r>
    </w:p>
    <w:p w14:paraId="5BC81277" w14:textId="1C485377" w:rsidR="00070358" w:rsidRPr="00070358" w:rsidRDefault="0035604C" w:rsidP="00070358">
      <w:r>
        <w:t xml:space="preserve">- </w:t>
      </w:r>
      <w:r w:rsidR="00070358" w:rsidRPr="00070358">
        <w:t xml:space="preserve">Fallback to zero-vector when OpenAI API key is </w:t>
      </w:r>
      <w:r>
        <w:t>missing / AI_ENABLED = False.</w:t>
      </w:r>
    </w:p>
    <w:p w14:paraId="257937F3" w14:textId="6FA590CF" w:rsidR="00070358" w:rsidRPr="00070358" w:rsidRDefault="0035604C" w:rsidP="00070358">
      <w:r>
        <w:lastRenderedPageBreak/>
        <w:t xml:space="preserve">- </w:t>
      </w:r>
      <w:r w:rsidR="00070358" w:rsidRPr="00070358">
        <w:t>Balance-suggestion endpoint returns recommendations based on current meal totals vs. targets</w:t>
      </w:r>
      <w:r>
        <w:t>.</w:t>
      </w:r>
    </w:p>
    <w:p w14:paraId="36641B27" w14:textId="68ABE05E" w:rsidR="00070358" w:rsidRPr="00070358" w:rsidRDefault="0035604C" w:rsidP="00070358">
      <w:r>
        <w:t xml:space="preserve">- </w:t>
      </w:r>
      <w:r w:rsidR="00070358" w:rsidRPr="00070358">
        <w:t>Export produces a valid ZIP with CSV files; import restores product data from that ZIP</w:t>
      </w:r>
      <w:r>
        <w:t>.</w:t>
      </w:r>
    </w:p>
    <w:p w14:paraId="397271A6" w14:textId="7089E531" w:rsidR="00070358" w:rsidRPr="00070358" w:rsidRDefault="0035604C" w:rsidP="00070358">
      <w:r>
        <w:t xml:space="preserve">- </w:t>
      </w:r>
      <w:r w:rsidR="00070358" w:rsidRPr="00070358">
        <w:t>Admin-only user management: creating users, changing roles, resetting passwords</w:t>
      </w:r>
      <w:r>
        <w:t xml:space="preserve"> and system backup.</w:t>
      </w:r>
    </w:p>
    <w:p w14:paraId="49F2E605" w14:textId="77777777" w:rsidR="00070358" w:rsidRDefault="00070358"/>
    <w:p w14:paraId="0C60D6AB" w14:textId="77777777" w:rsidR="00E62659" w:rsidRDefault="00282626">
      <w:pPr>
        <w:pStyle w:val="Heading2"/>
      </w:pPr>
      <w:r>
        <w:t>4. Features Not to be Tested</w:t>
      </w:r>
    </w:p>
    <w:p w14:paraId="7A1821DA" w14:textId="77777777" w:rsidR="00E62659" w:rsidRDefault="00282626">
      <w:pPr>
        <w:rPr>
          <w:rtl/>
        </w:rPr>
      </w:pPr>
      <w:r>
        <w:t>- Integration with third-party fitness APIs</w:t>
      </w:r>
      <w:r>
        <w:br/>
        <w:t>- Advanced analytics dashboard (future version)</w:t>
      </w:r>
    </w:p>
    <w:p w14:paraId="6FB0B71C" w14:textId="212C6BB9" w:rsidR="00170D20" w:rsidRPr="00170D20" w:rsidRDefault="00170D20" w:rsidP="00170D20">
      <w:r>
        <w:rPr>
          <w:rFonts w:hint="cs"/>
          <w:rtl/>
        </w:rPr>
        <w:t>-</w:t>
      </w:r>
      <w:r w:rsidRPr="00170D20">
        <w:t>Supabase cloud image storage (external third-party service; assumed operational)</w:t>
      </w:r>
    </w:p>
    <w:p w14:paraId="696D952C" w14:textId="3D0B0F47" w:rsidR="00170D20" w:rsidRPr="00170D20" w:rsidRDefault="003762F3" w:rsidP="00170D20">
      <w:r>
        <w:rPr>
          <w:rFonts w:hint="cs"/>
          <w:rtl/>
        </w:rPr>
        <w:t>-</w:t>
      </w:r>
      <w:r w:rsidR="00170D20" w:rsidRPr="00170D20">
        <w:t>OpenAI embedding quality and semantic accuracy (non-deterministic external service)</w:t>
      </w:r>
    </w:p>
    <w:p w14:paraId="2C009752" w14:textId="6C55DD13" w:rsidR="00170D20" w:rsidRPr="00170D20" w:rsidRDefault="003762F3" w:rsidP="00170D20">
      <w:r>
        <w:rPr>
          <w:rFonts w:hint="cs"/>
          <w:rtl/>
        </w:rPr>
        <w:t>-</w:t>
      </w:r>
      <w:r w:rsidR="00170D20" w:rsidRPr="00170D20">
        <w:t>pgvector K-Means clustering correctness (mathematical library; not application logic)</w:t>
      </w:r>
    </w:p>
    <w:p w14:paraId="519B6CFB" w14:textId="1D695D98" w:rsidR="00170D20" w:rsidRPr="00170D20" w:rsidRDefault="003762F3" w:rsidP="0043729E">
      <w:r>
        <w:rPr>
          <w:rFonts w:hint="cs"/>
          <w:rtl/>
        </w:rPr>
        <w:t>-</w:t>
      </w:r>
      <w:r w:rsidR="00170D20" w:rsidRPr="00170D20">
        <w:t>Full-text search index performance under large datasets (infrastructure concern, not unit scope)</w:t>
      </w:r>
    </w:p>
    <w:p w14:paraId="3E4ECA39" w14:textId="77777777" w:rsidR="00170D20" w:rsidRDefault="00170D20"/>
    <w:p w14:paraId="0AD7B032" w14:textId="77777777" w:rsidR="00E62659" w:rsidRDefault="00282626">
      <w:pPr>
        <w:pStyle w:val="Heading2"/>
      </w:pPr>
      <w:r>
        <w:t>5. Testing Strategy</w:t>
      </w:r>
    </w:p>
    <w:p w14:paraId="0F8F155B" w14:textId="5CFE69D8" w:rsidR="00E62659" w:rsidRDefault="00282626">
      <w:r>
        <w:t>We will conduct unit testing for backend services</w:t>
      </w:r>
      <w:r>
        <w:t>. Acceptance testing will be performed at the final stage.</w:t>
      </w:r>
    </w:p>
    <w:p w14:paraId="1C1BA69F" w14:textId="77777777" w:rsidR="00990D04" w:rsidRDefault="00990D04" w:rsidP="00990D04">
      <w:pPr>
        <w:spacing w:before="24" w:after="48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</w:p>
    <w:p w14:paraId="25B5882D" w14:textId="3E7FCFDB" w:rsidR="00990D04" w:rsidRPr="005F05F0" w:rsidRDefault="00990D04" w:rsidP="005F05F0">
      <w:pPr>
        <w:rPr>
          <w:rFonts w:asciiTheme="majorHAnsi" w:hAnsiTheme="majorHAnsi" w:cstheme="majorBidi"/>
          <w:b/>
          <w:bCs/>
          <w:color w:val="4F81BD" w:themeColor="accent1"/>
          <w:sz w:val="26"/>
          <w:szCs w:val="26"/>
        </w:rPr>
      </w:pPr>
      <w:r w:rsidRPr="005F05F0">
        <w:rPr>
          <w:b/>
          <w:bCs/>
        </w:rPr>
        <w:t>Unit Testing</w:t>
      </w:r>
    </w:p>
    <w:p w14:paraId="5A81390A" w14:textId="2EB9771F" w:rsidR="00990D04" w:rsidRPr="00990D04" w:rsidRDefault="00990D04" w:rsidP="00990D04">
      <w:r w:rsidRPr="00990D04">
        <w:t>Backend Unit Tests (Python / pytest)</w:t>
      </w:r>
    </w:p>
    <w:p w14:paraId="642A716F" w14:textId="77777777" w:rsidR="009839DB" w:rsidRDefault="009839DB" w:rsidP="00990D04"/>
    <w:p w14:paraId="2A762D45" w14:textId="6C21B505" w:rsidR="00990D04" w:rsidRPr="00990D04" w:rsidRDefault="00990D04" w:rsidP="00990D04">
      <w:r w:rsidRPr="00990D04">
        <w:t>Auth Module — routes/auth.py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40"/>
        <w:gridCol w:w="1887"/>
        <w:gridCol w:w="5803"/>
      </w:tblGrid>
      <w:tr w:rsidR="00990D04" w:rsidRPr="00990D04" w14:paraId="52629324" w14:textId="77777777" w:rsidTr="0099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12B3747B" w14:textId="77777777" w:rsidR="00990D04" w:rsidRPr="00990D04" w:rsidRDefault="00990D04" w:rsidP="00990D04">
            <w:r w:rsidRPr="00990D04">
              <w:t>Test ID</w:t>
            </w:r>
          </w:p>
        </w:tc>
        <w:tc>
          <w:tcPr>
            <w:tcW w:w="1887" w:type="dxa"/>
            <w:hideMark/>
          </w:tcPr>
          <w:p w14:paraId="09883FF2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Function</w:t>
            </w:r>
          </w:p>
        </w:tc>
        <w:tc>
          <w:tcPr>
            <w:tcW w:w="0" w:type="auto"/>
            <w:hideMark/>
          </w:tcPr>
          <w:p w14:paraId="4B09CF4D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Description</w:t>
            </w:r>
          </w:p>
        </w:tc>
      </w:tr>
      <w:tr w:rsidR="00990D04" w:rsidRPr="00990D04" w14:paraId="0AB5E56F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2AB3A193" w14:textId="77777777" w:rsidR="00990D04" w:rsidRPr="00990D04" w:rsidRDefault="00990D04" w:rsidP="00990D04">
            <w:r w:rsidRPr="00990D04">
              <w:t>UT-BE-01</w:t>
            </w:r>
          </w:p>
        </w:tc>
        <w:tc>
          <w:tcPr>
            <w:tcW w:w="1887" w:type="dxa"/>
            <w:hideMark/>
          </w:tcPr>
          <w:p w14:paraId="484A418B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_make_token</w:t>
            </w:r>
          </w:p>
        </w:tc>
        <w:tc>
          <w:tcPr>
            <w:tcW w:w="0" w:type="auto"/>
            <w:hideMark/>
          </w:tcPr>
          <w:p w14:paraId="63C153BA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Verify the JWT payload contains the correct id, username, role, must_change_password, and exp fields</w:t>
            </w:r>
          </w:p>
        </w:tc>
      </w:tr>
      <w:tr w:rsidR="00990D04" w:rsidRPr="00990D04" w14:paraId="61D32124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7F2F8526" w14:textId="77777777" w:rsidR="00990D04" w:rsidRPr="00990D04" w:rsidRDefault="00990D04" w:rsidP="00990D04">
            <w:r w:rsidRPr="00990D04">
              <w:t>UT-BE-02</w:t>
            </w:r>
          </w:p>
        </w:tc>
        <w:tc>
          <w:tcPr>
            <w:tcW w:w="1887" w:type="dxa"/>
            <w:hideMark/>
          </w:tcPr>
          <w:p w14:paraId="5D13FAFD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verify_token</w:t>
            </w:r>
          </w:p>
        </w:tc>
        <w:tc>
          <w:tcPr>
            <w:tcW w:w="0" w:type="auto"/>
            <w:hideMark/>
          </w:tcPr>
          <w:p w14:paraId="6290A33C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the correct payload dict when given a valid Bearer token</w:t>
            </w:r>
          </w:p>
        </w:tc>
      </w:tr>
      <w:tr w:rsidR="00990D04" w:rsidRPr="00990D04" w14:paraId="3B96A2FD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7BAB54F1" w14:textId="77777777" w:rsidR="00990D04" w:rsidRPr="00990D04" w:rsidRDefault="00990D04" w:rsidP="00990D04">
            <w:r w:rsidRPr="00990D04">
              <w:t>UT-BE-03</w:t>
            </w:r>
          </w:p>
        </w:tc>
        <w:tc>
          <w:tcPr>
            <w:tcW w:w="1887" w:type="dxa"/>
            <w:hideMark/>
          </w:tcPr>
          <w:p w14:paraId="76E68CD8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verify_token</w:t>
            </w:r>
          </w:p>
        </w:tc>
        <w:tc>
          <w:tcPr>
            <w:tcW w:w="0" w:type="auto"/>
            <w:hideMark/>
          </w:tcPr>
          <w:p w14:paraId="05B63EDF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 None when the Authorization header is missing or does not start with Bearer</w:t>
            </w:r>
          </w:p>
        </w:tc>
      </w:tr>
      <w:tr w:rsidR="00990D04" w:rsidRPr="00990D04" w14:paraId="640E105E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1CF7A3AC" w14:textId="77777777" w:rsidR="00990D04" w:rsidRPr="00990D04" w:rsidRDefault="00990D04" w:rsidP="00990D04">
            <w:r w:rsidRPr="00990D04">
              <w:t>UT-BE-04</w:t>
            </w:r>
          </w:p>
        </w:tc>
        <w:tc>
          <w:tcPr>
            <w:tcW w:w="1887" w:type="dxa"/>
            <w:hideMark/>
          </w:tcPr>
          <w:p w14:paraId="634EB634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verify_token</w:t>
            </w:r>
          </w:p>
        </w:tc>
        <w:tc>
          <w:tcPr>
            <w:tcW w:w="0" w:type="auto"/>
            <w:hideMark/>
          </w:tcPr>
          <w:p w14:paraId="5DB0D5FC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 None when the token is expired or tampered with</w:t>
            </w:r>
          </w:p>
        </w:tc>
      </w:tr>
      <w:tr w:rsidR="00990D04" w:rsidRPr="00990D04" w14:paraId="6DC4BB14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0A96CE9A" w14:textId="77777777" w:rsidR="00990D04" w:rsidRPr="00990D04" w:rsidRDefault="00990D04" w:rsidP="00990D04">
            <w:r w:rsidRPr="00990D04">
              <w:t>UT-BE-05</w:t>
            </w:r>
          </w:p>
        </w:tc>
        <w:tc>
          <w:tcPr>
            <w:tcW w:w="1887" w:type="dxa"/>
            <w:hideMark/>
          </w:tcPr>
          <w:p w14:paraId="5680A55D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POST /api/auth/login</w:t>
            </w:r>
          </w:p>
        </w:tc>
        <w:tc>
          <w:tcPr>
            <w:tcW w:w="0" w:type="auto"/>
            <w:hideMark/>
          </w:tcPr>
          <w:p w14:paraId="2054BC33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401 when the username does not exist in the database</w:t>
            </w:r>
          </w:p>
        </w:tc>
      </w:tr>
      <w:tr w:rsidR="00990D04" w:rsidRPr="00990D04" w14:paraId="6DFDB82A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2F49E434" w14:textId="77777777" w:rsidR="00990D04" w:rsidRPr="00990D04" w:rsidRDefault="00990D04" w:rsidP="00990D04">
            <w:r w:rsidRPr="00990D04">
              <w:t>UT-BE-06</w:t>
            </w:r>
          </w:p>
        </w:tc>
        <w:tc>
          <w:tcPr>
            <w:tcW w:w="1887" w:type="dxa"/>
            <w:hideMark/>
          </w:tcPr>
          <w:p w14:paraId="40C474FC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POST /api/auth/login</w:t>
            </w:r>
          </w:p>
        </w:tc>
        <w:tc>
          <w:tcPr>
            <w:tcW w:w="0" w:type="auto"/>
            <w:hideMark/>
          </w:tcPr>
          <w:p w14:paraId="4BC8B612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401 when the password is incorrect</w:t>
            </w:r>
          </w:p>
        </w:tc>
      </w:tr>
      <w:tr w:rsidR="00990D04" w:rsidRPr="00990D04" w14:paraId="54343AC9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398F051D" w14:textId="77777777" w:rsidR="00990D04" w:rsidRPr="00990D04" w:rsidRDefault="00990D04" w:rsidP="00990D04">
            <w:r w:rsidRPr="00990D04">
              <w:t>UT-BE-07</w:t>
            </w:r>
          </w:p>
        </w:tc>
        <w:tc>
          <w:tcPr>
            <w:tcW w:w="1887" w:type="dxa"/>
            <w:hideMark/>
          </w:tcPr>
          <w:p w14:paraId="3EC40BEB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POST /api/auth/login</w:t>
            </w:r>
          </w:p>
        </w:tc>
        <w:tc>
          <w:tcPr>
            <w:tcW w:w="0" w:type="auto"/>
            <w:hideMark/>
          </w:tcPr>
          <w:p w14:paraId="0209FCCF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200 with a valid token and user object when credentials are correct</w:t>
            </w:r>
          </w:p>
        </w:tc>
      </w:tr>
      <w:tr w:rsidR="00990D04" w:rsidRPr="00990D04" w14:paraId="5E43EAA9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72C00397" w14:textId="77777777" w:rsidR="00990D04" w:rsidRPr="00990D04" w:rsidRDefault="00990D04" w:rsidP="00990D04">
            <w:r w:rsidRPr="00990D04">
              <w:t>UT-BE-08</w:t>
            </w:r>
          </w:p>
        </w:tc>
        <w:tc>
          <w:tcPr>
            <w:tcW w:w="1887" w:type="dxa"/>
            <w:hideMark/>
          </w:tcPr>
          <w:p w14:paraId="4B56AF24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POST /api/auth/change-password</w:t>
            </w:r>
          </w:p>
        </w:tc>
        <w:tc>
          <w:tcPr>
            <w:tcW w:w="0" w:type="auto"/>
            <w:hideMark/>
          </w:tcPr>
          <w:p w14:paraId="5789D882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401 when no valid token is provided</w:t>
            </w:r>
          </w:p>
        </w:tc>
      </w:tr>
      <w:tr w:rsidR="00990D04" w:rsidRPr="00990D04" w14:paraId="59FCDF54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6E8E43C3" w14:textId="77777777" w:rsidR="00990D04" w:rsidRPr="00990D04" w:rsidRDefault="00990D04" w:rsidP="00990D04">
            <w:r w:rsidRPr="00990D04">
              <w:lastRenderedPageBreak/>
              <w:t>UT-BE-09</w:t>
            </w:r>
          </w:p>
        </w:tc>
        <w:tc>
          <w:tcPr>
            <w:tcW w:w="1887" w:type="dxa"/>
            <w:hideMark/>
          </w:tcPr>
          <w:p w14:paraId="62CA7F08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POST /api/auth/change-password</w:t>
            </w:r>
          </w:p>
        </w:tc>
        <w:tc>
          <w:tcPr>
            <w:tcW w:w="0" w:type="auto"/>
            <w:hideMark/>
          </w:tcPr>
          <w:p w14:paraId="0D784507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400 when the current password does not match</w:t>
            </w:r>
          </w:p>
        </w:tc>
      </w:tr>
      <w:tr w:rsidR="00990D04" w:rsidRPr="00990D04" w14:paraId="5CF4A655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dxa"/>
            <w:hideMark/>
          </w:tcPr>
          <w:p w14:paraId="551085C9" w14:textId="77777777" w:rsidR="00990D04" w:rsidRPr="00990D04" w:rsidRDefault="00990D04" w:rsidP="00990D04">
            <w:r w:rsidRPr="00990D04">
              <w:t>UT-BE-10</w:t>
            </w:r>
          </w:p>
        </w:tc>
        <w:tc>
          <w:tcPr>
            <w:tcW w:w="1887" w:type="dxa"/>
            <w:hideMark/>
          </w:tcPr>
          <w:p w14:paraId="75E95BEA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POST /api/auth/change-password</w:t>
            </w:r>
          </w:p>
        </w:tc>
        <w:tc>
          <w:tcPr>
            <w:tcW w:w="0" w:type="auto"/>
            <w:hideMark/>
          </w:tcPr>
          <w:p w14:paraId="14780F6E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Updates password_hash, sets must_change_password = False, and returns a fresh token on success</w:t>
            </w:r>
          </w:p>
        </w:tc>
      </w:tr>
    </w:tbl>
    <w:p w14:paraId="62442A90" w14:textId="77777777" w:rsidR="009839DB" w:rsidRDefault="009839DB" w:rsidP="00990D04"/>
    <w:p w14:paraId="309DEDA3" w14:textId="3CBAB87B" w:rsidR="00990D04" w:rsidRPr="00990D04" w:rsidRDefault="00990D04" w:rsidP="00990D04">
      <w:r w:rsidRPr="00990D04">
        <w:t>Products Module — routes/products.py</w:t>
      </w:r>
    </w:p>
    <w:tbl>
      <w:tblPr>
        <w:tblStyle w:val="GridTable1Light-Accent1"/>
        <w:tblW w:w="8953" w:type="dxa"/>
        <w:tblLayout w:type="fixed"/>
        <w:tblLook w:val="04A0" w:firstRow="1" w:lastRow="0" w:firstColumn="1" w:lastColumn="0" w:noHBand="0" w:noVBand="1"/>
      </w:tblPr>
      <w:tblGrid>
        <w:gridCol w:w="988"/>
        <w:gridCol w:w="4176"/>
        <w:gridCol w:w="3789"/>
      </w:tblGrid>
      <w:tr w:rsidR="00990D04" w:rsidRPr="00990D04" w14:paraId="20062DD4" w14:textId="77777777" w:rsidTr="0099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5B24920" w14:textId="77777777" w:rsidR="00990D04" w:rsidRPr="00990D04" w:rsidRDefault="00990D04" w:rsidP="00990D04">
            <w:r w:rsidRPr="00990D04">
              <w:t>Test ID</w:t>
            </w:r>
          </w:p>
        </w:tc>
        <w:tc>
          <w:tcPr>
            <w:tcW w:w="4176" w:type="dxa"/>
            <w:hideMark/>
          </w:tcPr>
          <w:p w14:paraId="13AC3256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Function</w:t>
            </w:r>
          </w:p>
        </w:tc>
        <w:tc>
          <w:tcPr>
            <w:tcW w:w="3789" w:type="dxa"/>
            <w:hideMark/>
          </w:tcPr>
          <w:p w14:paraId="5013BB53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Description</w:t>
            </w:r>
          </w:p>
        </w:tc>
      </w:tr>
      <w:tr w:rsidR="00990D04" w:rsidRPr="00990D04" w14:paraId="5979AE15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818ED37" w14:textId="77777777" w:rsidR="00990D04" w:rsidRPr="00990D04" w:rsidRDefault="00990D04" w:rsidP="00990D04">
            <w:r w:rsidRPr="00990D04">
              <w:t>UT-BE-11</w:t>
            </w:r>
          </w:p>
        </w:tc>
        <w:tc>
          <w:tcPr>
            <w:tcW w:w="4176" w:type="dxa"/>
            <w:hideMark/>
          </w:tcPr>
          <w:p w14:paraId="5F513098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make_semantic_search_text_for_embedding</w:t>
            </w:r>
          </w:p>
        </w:tc>
        <w:tc>
          <w:tcPr>
            <w:tcW w:w="3789" w:type="dxa"/>
            <w:hideMark/>
          </w:tcPr>
          <w:p w14:paraId="48C21A59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Verify the output string includes the product name, company, IDDSI level, and all nutritional values</w:t>
            </w:r>
          </w:p>
        </w:tc>
      </w:tr>
      <w:tr w:rsidR="00990D04" w:rsidRPr="00990D04" w14:paraId="36472C4A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184F18" w14:textId="77777777" w:rsidR="00990D04" w:rsidRPr="00990D04" w:rsidRDefault="00990D04" w:rsidP="00990D04">
            <w:r w:rsidRPr="00990D04">
              <w:t>UT-BE-12</w:t>
            </w:r>
          </w:p>
        </w:tc>
        <w:tc>
          <w:tcPr>
            <w:tcW w:w="4176" w:type="dxa"/>
            <w:hideMark/>
          </w:tcPr>
          <w:p w14:paraId="3B9F2209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make_semantic_search_text_for_embedding</w:t>
            </w:r>
          </w:p>
        </w:tc>
        <w:tc>
          <w:tcPr>
            <w:tcW w:w="3789" w:type="dxa"/>
            <w:hideMark/>
          </w:tcPr>
          <w:p w14:paraId="62E996B3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Verify allergens in contains and mayContain appear in the output string</w:t>
            </w:r>
          </w:p>
        </w:tc>
      </w:tr>
      <w:tr w:rsidR="00990D04" w:rsidRPr="00990D04" w14:paraId="2B5D9C07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37AF5DC" w14:textId="77777777" w:rsidR="00990D04" w:rsidRPr="00990D04" w:rsidRDefault="00990D04" w:rsidP="00990D04">
            <w:r w:rsidRPr="00990D04">
              <w:t>UT-BE-13</w:t>
            </w:r>
          </w:p>
        </w:tc>
        <w:tc>
          <w:tcPr>
            <w:tcW w:w="4176" w:type="dxa"/>
            <w:hideMark/>
          </w:tcPr>
          <w:p w14:paraId="7F36F719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get_embedding</w:t>
            </w:r>
          </w:p>
        </w:tc>
        <w:tc>
          <w:tcPr>
            <w:tcW w:w="3789" w:type="dxa"/>
            <w:hideMark/>
          </w:tcPr>
          <w:p w14:paraId="7AB275C9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a list of exactly 1536 zeros when no OPENAI_API_KEY environment variable is set</w:t>
            </w:r>
          </w:p>
        </w:tc>
      </w:tr>
    </w:tbl>
    <w:p w14:paraId="0F8D59CD" w14:textId="77777777" w:rsidR="009839DB" w:rsidRDefault="009839DB" w:rsidP="00990D04"/>
    <w:p w14:paraId="413783B2" w14:textId="461E32BD" w:rsidR="00990D04" w:rsidRPr="00990D04" w:rsidRDefault="00990D04" w:rsidP="00990D04">
      <w:r w:rsidRPr="00990D04">
        <w:t>Meals Module — routes/meals.py</w:t>
      </w:r>
    </w:p>
    <w:tbl>
      <w:tblPr>
        <w:tblStyle w:val="GridTable1Light-Accent1"/>
        <w:tblW w:w="886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6177"/>
      </w:tblGrid>
      <w:tr w:rsidR="00990D04" w:rsidRPr="00990D04" w14:paraId="54B35A62" w14:textId="77777777" w:rsidTr="0099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9C424A0" w14:textId="77777777" w:rsidR="00990D04" w:rsidRPr="00990D04" w:rsidRDefault="00990D04" w:rsidP="00990D04">
            <w:r w:rsidRPr="00990D04">
              <w:t>Test ID</w:t>
            </w:r>
          </w:p>
        </w:tc>
        <w:tc>
          <w:tcPr>
            <w:tcW w:w="1701" w:type="dxa"/>
            <w:hideMark/>
          </w:tcPr>
          <w:p w14:paraId="44BDC340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Function</w:t>
            </w:r>
          </w:p>
        </w:tc>
        <w:tc>
          <w:tcPr>
            <w:tcW w:w="6177" w:type="dxa"/>
            <w:hideMark/>
          </w:tcPr>
          <w:p w14:paraId="3EF83FC6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Description</w:t>
            </w:r>
          </w:p>
        </w:tc>
      </w:tr>
      <w:tr w:rsidR="00990D04" w:rsidRPr="00990D04" w14:paraId="7075738D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F9F3811" w14:textId="77777777" w:rsidR="00990D04" w:rsidRPr="00990D04" w:rsidRDefault="00990D04" w:rsidP="00990D04">
            <w:r w:rsidRPr="00990D04">
              <w:t>UT-BE-14</w:t>
            </w:r>
          </w:p>
        </w:tc>
        <w:tc>
          <w:tcPr>
            <w:tcW w:w="1701" w:type="dxa"/>
            <w:hideMark/>
          </w:tcPr>
          <w:p w14:paraId="1A36D58C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_meal_to_dict</w:t>
            </w:r>
          </w:p>
        </w:tc>
        <w:tc>
          <w:tcPr>
            <w:tcW w:w="6177" w:type="dxa"/>
            <w:hideMark/>
          </w:tcPr>
          <w:p w14:paraId="44AB0897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Serializes all required fields: id, name, description, product_ids, nutrition, filters, is_global, created_at, updated_at</w:t>
            </w:r>
          </w:p>
        </w:tc>
      </w:tr>
      <w:tr w:rsidR="00990D04" w:rsidRPr="00990D04" w14:paraId="4BC333EF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4DEDB3C" w14:textId="77777777" w:rsidR="00990D04" w:rsidRPr="00990D04" w:rsidRDefault="00990D04" w:rsidP="00990D04">
            <w:r w:rsidRPr="00990D04">
              <w:t>UT-BE-15</w:t>
            </w:r>
          </w:p>
        </w:tc>
        <w:tc>
          <w:tcPr>
            <w:tcW w:w="1701" w:type="dxa"/>
            <w:hideMark/>
          </w:tcPr>
          <w:p w14:paraId="548D861B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_meal_to_dict</w:t>
            </w:r>
          </w:p>
        </w:tc>
        <w:tc>
          <w:tcPr>
            <w:tcW w:w="6177" w:type="dxa"/>
            <w:hideMark/>
          </w:tcPr>
          <w:p w14:paraId="545E9692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Sets diet_name to None when the meal has no associated diet without raising an error</w:t>
            </w:r>
          </w:p>
        </w:tc>
      </w:tr>
      <w:tr w:rsidR="00990D04" w:rsidRPr="00990D04" w14:paraId="75C0BF08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AAC29F3" w14:textId="77777777" w:rsidR="00990D04" w:rsidRPr="00990D04" w:rsidRDefault="00990D04" w:rsidP="00990D04">
            <w:r w:rsidRPr="00990D04">
              <w:t>UT-BE-16</w:t>
            </w:r>
          </w:p>
        </w:tc>
        <w:tc>
          <w:tcPr>
            <w:tcW w:w="1701" w:type="dxa"/>
            <w:hideMark/>
          </w:tcPr>
          <w:p w14:paraId="59D205C0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_meal_to_dict</w:t>
            </w:r>
          </w:p>
        </w:tc>
        <w:tc>
          <w:tcPr>
            <w:tcW w:w="6177" w:type="dxa"/>
            <w:hideMark/>
          </w:tcPr>
          <w:p w14:paraId="6933729C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Sets created_by_username to None when created_by is None</w:t>
            </w:r>
          </w:p>
        </w:tc>
      </w:tr>
    </w:tbl>
    <w:p w14:paraId="7E6D997A" w14:textId="14DD8034" w:rsidR="00990D04" w:rsidRPr="00990D04" w:rsidRDefault="00990D04" w:rsidP="00990D04"/>
    <w:p w14:paraId="4DA5DC06" w14:textId="77777777" w:rsidR="00990D04" w:rsidRPr="00990D04" w:rsidRDefault="00990D04" w:rsidP="00990D04">
      <w:r w:rsidRPr="00990D04">
        <w:t>Frontend Unit Tests (TypeScript / Vitest)</w:t>
      </w:r>
    </w:p>
    <w:p w14:paraId="6EF6B203" w14:textId="77777777" w:rsidR="00990D04" w:rsidRPr="00990D04" w:rsidRDefault="00990D04" w:rsidP="00990D04">
      <w:r w:rsidRPr="00990D04">
        <w:t>useMealNutritionTotals hook — hooks/useMealNutritionTotals.ts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88"/>
        <w:gridCol w:w="7642"/>
      </w:tblGrid>
      <w:tr w:rsidR="00990D04" w:rsidRPr="00990D04" w14:paraId="435A8FEB" w14:textId="77777777" w:rsidTr="0099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80325" w14:textId="77777777" w:rsidR="00990D04" w:rsidRPr="00990D04" w:rsidRDefault="00990D04" w:rsidP="00990D04">
            <w:r w:rsidRPr="00990D04">
              <w:t>Test ID</w:t>
            </w:r>
          </w:p>
        </w:tc>
        <w:tc>
          <w:tcPr>
            <w:tcW w:w="0" w:type="auto"/>
            <w:hideMark/>
          </w:tcPr>
          <w:p w14:paraId="793D650D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Description</w:t>
            </w:r>
          </w:p>
        </w:tc>
      </w:tr>
      <w:tr w:rsidR="00990D04" w:rsidRPr="00990D04" w14:paraId="3EC2F117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00F4E" w14:textId="77777777" w:rsidR="00990D04" w:rsidRPr="00990D04" w:rsidRDefault="00990D04" w:rsidP="00990D04">
            <w:r w:rsidRPr="00990D04">
              <w:t>UT-FE-01</w:t>
            </w:r>
          </w:p>
        </w:tc>
        <w:tc>
          <w:tcPr>
            <w:tcW w:w="0" w:type="auto"/>
            <w:hideMark/>
          </w:tcPr>
          <w:p w14:paraId="0E67CA27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correct summed values for calories, protein, carbs, fat, sugares, and sodium across a list of products</w:t>
            </w:r>
          </w:p>
        </w:tc>
      </w:tr>
      <w:tr w:rsidR="00990D04" w:rsidRPr="00990D04" w14:paraId="0C5A3127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7DEAA" w14:textId="77777777" w:rsidR="00990D04" w:rsidRPr="00990D04" w:rsidRDefault="00990D04" w:rsidP="00990D04">
            <w:r w:rsidRPr="00990D04">
              <w:t>UT-FE-02</w:t>
            </w:r>
          </w:p>
        </w:tc>
        <w:tc>
          <w:tcPr>
            <w:tcW w:w="0" w:type="auto"/>
            <w:hideMark/>
          </w:tcPr>
          <w:p w14:paraId="5E15FB65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all-zero totals when given an empty product array</w:t>
            </w:r>
          </w:p>
        </w:tc>
      </w:tr>
      <w:tr w:rsidR="00990D04" w:rsidRPr="00990D04" w14:paraId="3E65D477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C6860" w14:textId="77777777" w:rsidR="00990D04" w:rsidRPr="00990D04" w:rsidRDefault="00990D04" w:rsidP="00990D04">
            <w:r w:rsidRPr="00990D04">
              <w:t>UT-FE-03</w:t>
            </w:r>
          </w:p>
        </w:tc>
        <w:tc>
          <w:tcPr>
            <w:tcW w:w="0" w:type="auto"/>
            <w:hideMark/>
          </w:tcPr>
          <w:p w14:paraId="0BDD2875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Treats undefined or null nutrient fields as 0 rather than producing NaN</w:t>
            </w:r>
          </w:p>
        </w:tc>
      </w:tr>
    </w:tbl>
    <w:p w14:paraId="698FA0F1" w14:textId="77777777" w:rsidR="009839DB" w:rsidRDefault="009839DB" w:rsidP="00990D04"/>
    <w:p w14:paraId="6394A967" w14:textId="108C185F" w:rsidR="00990D04" w:rsidRPr="00990D04" w:rsidRDefault="00990D04" w:rsidP="00990D04">
      <w:r w:rsidRPr="00990D04">
        <w:t>useFilteredProducts hook — hooks/useFilteredProducts.ts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44"/>
        <w:gridCol w:w="7686"/>
      </w:tblGrid>
      <w:tr w:rsidR="00990D04" w:rsidRPr="00990D04" w14:paraId="3A5C60CC" w14:textId="77777777" w:rsidTr="0099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3BBE5" w14:textId="77777777" w:rsidR="00990D04" w:rsidRPr="00990D04" w:rsidRDefault="00990D04" w:rsidP="00990D04">
            <w:r w:rsidRPr="00990D04">
              <w:t>Test ID</w:t>
            </w:r>
          </w:p>
        </w:tc>
        <w:tc>
          <w:tcPr>
            <w:tcW w:w="0" w:type="auto"/>
            <w:hideMark/>
          </w:tcPr>
          <w:p w14:paraId="30BC141D" w14:textId="77777777" w:rsidR="00990D04" w:rsidRPr="00990D04" w:rsidRDefault="00990D04" w:rsidP="0099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Description</w:t>
            </w:r>
          </w:p>
        </w:tc>
      </w:tr>
      <w:tr w:rsidR="00990D04" w:rsidRPr="00990D04" w14:paraId="11BC5115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A37CC" w14:textId="77777777" w:rsidR="00990D04" w:rsidRPr="00990D04" w:rsidRDefault="00990D04" w:rsidP="00990D04">
            <w:r w:rsidRPr="00990D04">
              <w:t>UT-FE-04</w:t>
            </w:r>
          </w:p>
        </w:tc>
        <w:tc>
          <w:tcPr>
            <w:tcW w:w="0" w:type="auto"/>
            <w:hideMark/>
          </w:tcPr>
          <w:p w14:paraId="0E3B3DBE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Excludes products whose name does not include the active search term</w:t>
            </w:r>
          </w:p>
        </w:tc>
      </w:tr>
      <w:tr w:rsidR="00990D04" w:rsidRPr="00990D04" w14:paraId="07906B24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F48CE" w14:textId="77777777" w:rsidR="00990D04" w:rsidRPr="00990D04" w:rsidRDefault="00990D04" w:rsidP="00990D04">
            <w:r w:rsidRPr="00990D04">
              <w:lastRenderedPageBreak/>
              <w:t>UT-FE-05</w:t>
            </w:r>
          </w:p>
        </w:tc>
        <w:tc>
          <w:tcPr>
            <w:tcW w:w="0" w:type="auto"/>
            <w:hideMark/>
          </w:tcPr>
          <w:p w14:paraId="2E18C6D3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Excludes products whose contains array includes any active allergen</w:t>
            </w:r>
          </w:p>
        </w:tc>
      </w:tr>
      <w:tr w:rsidR="00990D04" w:rsidRPr="00990D04" w14:paraId="199F96E4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B04EE" w14:textId="77777777" w:rsidR="00990D04" w:rsidRPr="00990D04" w:rsidRDefault="00990D04" w:rsidP="00990D04">
            <w:r w:rsidRPr="00990D04">
              <w:t>UT-FE-06</w:t>
            </w:r>
          </w:p>
        </w:tc>
        <w:tc>
          <w:tcPr>
            <w:tcW w:w="0" w:type="auto"/>
            <w:hideMark/>
          </w:tcPr>
          <w:p w14:paraId="06A8ED2D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Excludes products with a mayContain allergen match when showMayContain is false</w:t>
            </w:r>
          </w:p>
        </w:tc>
      </w:tr>
      <w:tr w:rsidR="00990D04" w:rsidRPr="00990D04" w14:paraId="5DA73A5D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C5D81" w14:textId="77777777" w:rsidR="00990D04" w:rsidRPr="00990D04" w:rsidRDefault="00990D04" w:rsidP="00990D04">
            <w:r w:rsidRPr="00990D04">
              <w:t>UT-FE-07</w:t>
            </w:r>
          </w:p>
        </w:tc>
        <w:tc>
          <w:tcPr>
            <w:tcW w:w="0" w:type="auto"/>
            <w:hideMark/>
          </w:tcPr>
          <w:p w14:paraId="4A4BEBF0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Includes products with a mayContain match and annotates them with _warnings when showMayContain is true</w:t>
            </w:r>
          </w:p>
        </w:tc>
      </w:tr>
      <w:tr w:rsidR="00990D04" w:rsidRPr="00990D04" w14:paraId="78DEDFCA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FC5D" w14:textId="77777777" w:rsidR="00990D04" w:rsidRPr="00990D04" w:rsidRDefault="00990D04" w:rsidP="00990D04">
            <w:r w:rsidRPr="00990D04">
              <w:t>UT-FE-08</w:t>
            </w:r>
          </w:p>
        </w:tc>
        <w:tc>
          <w:tcPr>
            <w:tcW w:w="0" w:type="auto"/>
            <w:hideMark/>
          </w:tcPr>
          <w:p w14:paraId="36BC8248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Filters out products whose texture does not match the selected texture</w:t>
            </w:r>
          </w:p>
        </w:tc>
      </w:tr>
      <w:tr w:rsidR="00990D04" w:rsidRPr="00990D04" w14:paraId="0C4B4E73" w14:textId="77777777" w:rsidTr="0099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C4E35" w14:textId="77777777" w:rsidR="00990D04" w:rsidRPr="00990D04" w:rsidRDefault="00990D04" w:rsidP="00990D04">
            <w:r w:rsidRPr="00990D04">
              <w:t>UT-FE-09</w:t>
            </w:r>
          </w:p>
        </w:tc>
        <w:tc>
          <w:tcPr>
            <w:tcW w:w="0" w:type="auto"/>
            <w:hideMark/>
          </w:tcPr>
          <w:p w14:paraId="39910A77" w14:textId="77777777" w:rsidR="00990D04" w:rsidRPr="00990D04" w:rsidRDefault="00990D04" w:rsidP="0099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D04">
              <w:t>Returns all products unchanged when all filter options are empty or inactive</w:t>
            </w:r>
          </w:p>
        </w:tc>
      </w:tr>
    </w:tbl>
    <w:p w14:paraId="6FCEAAA6" w14:textId="61DDCBBA" w:rsidR="00990D04" w:rsidRPr="00990D04" w:rsidRDefault="00990D04" w:rsidP="00990D04"/>
    <w:p w14:paraId="72B2DB43" w14:textId="3EA7AC47" w:rsidR="00990D04" w:rsidRDefault="00990D04" w:rsidP="00664057"/>
    <w:p w14:paraId="5F1E513D" w14:textId="77777777" w:rsidR="00751058" w:rsidRDefault="00751058"/>
    <w:p w14:paraId="7F32F775" w14:textId="77777777" w:rsidR="00E62659" w:rsidRDefault="00282626">
      <w:pPr>
        <w:pStyle w:val="Heading2"/>
      </w:pPr>
      <w:r>
        <w:t>6. Test Environment</w:t>
      </w:r>
    </w:p>
    <w:p w14:paraId="614C3492" w14:textId="4105F8DB" w:rsidR="00E62659" w:rsidRDefault="00282626">
      <w:pPr>
        <w:rPr>
          <w:rtl/>
        </w:rPr>
      </w:pPr>
      <w:r>
        <w:t xml:space="preserve">- Backend: </w:t>
      </w:r>
      <w:r w:rsidR="00181632" w:rsidRPr="00FC5D3C">
        <w:t>Python 3.13 / Flask, running on localhost:5000</w:t>
      </w:r>
      <w:r>
        <w:br/>
        <w:t xml:space="preserve">- Database: </w:t>
      </w:r>
      <w:r w:rsidR="00181632" w:rsidRPr="00FC5D3C">
        <w:t>PostgreSQL 15 with pgvector, running in Docker</w:t>
      </w:r>
      <w:r>
        <w:br/>
        <w:t xml:space="preserve">- Frontend: </w:t>
      </w:r>
      <w:r w:rsidR="00181632" w:rsidRPr="00FC5D3C">
        <w:t>React 18 / TypeScript / Vite, tested on Chrome</w:t>
      </w:r>
    </w:p>
    <w:p w14:paraId="3E4D63B4" w14:textId="1CA9AED3" w:rsidR="00181632" w:rsidRDefault="00181632">
      <w:pPr>
        <w:rPr>
          <w:lang w:val="en-US"/>
        </w:rPr>
      </w:pPr>
      <w:r>
        <w:rPr>
          <w:rFonts w:hint="cs"/>
          <w:rtl/>
        </w:rPr>
        <w:t>-</w:t>
      </w:r>
      <w:r w:rsidR="007B36AD">
        <w:rPr>
          <w:lang w:val="en-US"/>
        </w:rPr>
        <w:t xml:space="preserve"> CI/CD: </w:t>
      </w:r>
      <w:proofErr w:type="spellStart"/>
      <w:r w:rsidR="007B36AD">
        <w:rPr>
          <w:lang w:val="en-US"/>
        </w:rPr>
        <w:t>Vercel</w:t>
      </w:r>
      <w:proofErr w:type="spellEnd"/>
      <w:r w:rsidR="007B36AD">
        <w:rPr>
          <w:lang w:val="en-US"/>
        </w:rPr>
        <w:t xml:space="preserve"> </w:t>
      </w:r>
      <w:r w:rsidR="0072744D">
        <w:rPr>
          <w:lang w:val="en-US"/>
        </w:rPr>
        <w:t>updates</w:t>
      </w:r>
      <w:r w:rsidR="007B36AD">
        <w:rPr>
          <w:lang w:val="en-US"/>
        </w:rPr>
        <w:t xml:space="preserve"> </w:t>
      </w:r>
      <w:r w:rsidR="0072744D">
        <w:rPr>
          <w:lang w:val="en-US"/>
        </w:rPr>
        <w:t>automatically</w:t>
      </w:r>
      <w:r w:rsidR="007B36AD">
        <w:rPr>
          <w:lang w:val="en-US"/>
        </w:rPr>
        <w:t xml:space="preserve"> when pushing </w:t>
      </w:r>
      <w:r w:rsidR="0072744D">
        <w:rPr>
          <w:lang w:val="en-US"/>
        </w:rPr>
        <w:t xml:space="preserve">to main branch </w:t>
      </w:r>
    </w:p>
    <w:p w14:paraId="274388F2" w14:textId="74EC956F" w:rsidR="0072744D" w:rsidRPr="007B36AD" w:rsidRDefault="0072744D">
      <w:pPr>
        <w:rPr>
          <w:lang w:val="en-US"/>
        </w:rPr>
      </w:pPr>
      <w:r>
        <w:rPr>
          <w:lang w:val="en-US"/>
        </w:rPr>
        <w:t xml:space="preserve">- External Services: </w:t>
      </w:r>
      <w:r w:rsidRPr="00FC5D3C">
        <w:t>OpenAI and Supabase</w:t>
      </w:r>
    </w:p>
    <w:p w14:paraId="6E15FDBF" w14:textId="77777777" w:rsidR="00FC5D3C" w:rsidRDefault="00FC5D3C"/>
    <w:bookmarkEnd w:id="0"/>
    <w:p w14:paraId="305AE6B2" w14:textId="2982286B" w:rsidR="00E62659" w:rsidRDefault="00E62659" w:rsidP="005F05F0">
      <w:pPr>
        <w:spacing w:after="200" w:line="276" w:lineRule="auto"/>
      </w:pPr>
    </w:p>
    <w:sectPr w:rsidR="00E626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8F082B"/>
    <w:multiLevelType w:val="multilevel"/>
    <w:tmpl w:val="07D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D3B03"/>
    <w:multiLevelType w:val="multilevel"/>
    <w:tmpl w:val="459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059E"/>
    <w:multiLevelType w:val="multilevel"/>
    <w:tmpl w:val="5D3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8000E"/>
    <w:multiLevelType w:val="multilevel"/>
    <w:tmpl w:val="A2C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34F38"/>
    <w:multiLevelType w:val="hybridMultilevel"/>
    <w:tmpl w:val="7F3EE23C"/>
    <w:lvl w:ilvl="0" w:tplc="6C72AA4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A11BF"/>
    <w:multiLevelType w:val="multilevel"/>
    <w:tmpl w:val="F16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044C1"/>
    <w:multiLevelType w:val="hybridMultilevel"/>
    <w:tmpl w:val="36A829D6"/>
    <w:lvl w:ilvl="0" w:tplc="6EB0BD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02181"/>
    <w:multiLevelType w:val="multilevel"/>
    <w:tmpl w:val="18E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08673">
    <w:abstractNumId w:val="8"/>
  </w:num>
  <w:num w:numId="2" w16cid:durableId="533814152">
    <w:abstractNumId w:val="6"/>
  </w:num>
  <w:num w:numId="3" w16cid:durableId="18707714">
    <w:abstractNumId w:val="5"/>
  </w:num>
  <w:num w:numId="4" w16cid:durableId="1820918949">
    <w:abstractNumId w:val="4"/>
  </w:num>
  <w:num w:numId="5" w16cid:durableId="148519687">
    <w:abstractNumId w:val="7"/>
  </w:num>
  <w:num w:numId="6" w16cid:durableId="590704811">
    <w:abstractNumId w:val="3"/>
  </w:num>
  <w:num w:numId="7" w16cid:durableId="588781954">
    <w:abstractNumId w:val="2"/>
  </w:num>
  <w:num w:numId="8" w16cid:durableId="352808975">
    <w:abstractNumId w:val="1"/>
  </w:num>
  <w:num w:numId="9" w16cid:durableId="1404520358">
    <w:abstractNumId w:val="0"/>
  </w:num>
  <w:num w:numId="10" w16cid:durableId="104427558">
    <w:abstractNumId w:val="14"/>
  </w:num>
  <w:num w:numId="11" w16cid:durableId="1427727430">
    <w:abstractNumId w:val="10"/>
  </w:num>
  <w:num w:numId="12" w16cid:durableId="886717728">
    <w:abstractNumId w:val="9"/>
  </w:num>
  <w:num w:numId="13" w16cid:durableId="1292008052">
    <w:abstractNumId w:val="12"/>
  </w:num>
  <w:num w:numId="14" w16cid:durableId="356853099">
    <w:abstractNumId w:val="16"/>
  </w:num>
  <w:num w:numId="15" w16cid:durableId="1582525539">
    <w:abstractNumId w:val="11"/>
  </w:num>
  <w:num w:numId="16" w16cid:durableId="541208490">
    <w:abstractNumId w:val="15"/>
  </w:num>
  <w:num w:numId="17" w16cid:durableId="7575550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358"/>
    <w:rsid w:val="0015074B"/>
    <w:rsid w:val="00170D20"/>
    <w:rsid w:val="00181632"/>
    <w:rsid w:val="00282626"/>
    <w:rsid w:val="0029639D"/>
    <w:rsid w:val="002C65FC"/>
    <w:rsid w:val="00326F90"/>
    <w:rsid w:val="0035604C"/>
    <w:rsid w:val="003762F3"/>
    <w:rsid w:val="00426984"/>
    <w:rsid w:val="0043729E"/>
    <w:rsid w:val="00495B3E"/>
    <w:rsid w:val="005F05F0"/>
    <w:rsid w:val="00664057"/>
    <w:rsid w:val="006D2DAE"/>
    <w:rsid w:val="0072744D"/>
    <w:rsid w:val="00751058"/>
    <w:rsid w:val="007B36AD"/>
    <w:rsid w:val="009839DB"/>
    <w:rsid w:val="00990D04"/>
    <w:rsid w:val="00AA1D8D"/>
    <w:rsid w:val="00B47730"/>
    <w:rsid w:val="00BC10F3"/>
    <w:rsid w:val="00CB0664"/>
    <w:rsid w:val="00DB685A"/>
    <w:rsid w:val="00E62659"/>
    <w:rsid w:val="00FC5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F7062"/>
  <w14:defaultImageDpi w14:val="300"/>
  <w15:docId w15:val="{61861EF6-7905-EF49-91D8-5E85E8DC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3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C10F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C10F3"/>
    <w:rPr>
      <w:rFonts w:ascii="Courier New" w:eastAsia="Times New Roman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990D0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1132</Words>
  <Characters>5321</Characters>
  <Application>Microsoft Office Word</Application>
  <DocSecurity>0</DocSecurity>
  <Lines>102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Tomer Natan</cp:lastModifiedBy>
  <cp:revision>2</cp:revision>
  <dcterms:created xsi:type="dcterms:W3CDTF">2026-05-19T16:02:00Z</dcterms:created>
  <dcterms:modified xsi:type="dcterms:W3CDTF">2026-05-19T16:02:00Z</dcterms:modified>
  <cp:category/>
</cp:coreProperties>
</file>