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2600"/>
      </w:pPr>
    </w:p>
    <w:p>
      <w:pPr>
        <w:bidi/>
        <w:spacing w:after="140"/>
        <w:jc w:val="center"/>
      </w:pPr>
      <w:r>
        <w:rPr>
          <w:rFonts w:ascii="Arial" w:cs="Arial" w:eastAsia="Arial" w:hAnsi="Arial"/>
          <w:b/>
          <w:bCs/>
          <w:color w:val="1F3864"/>
          <w:sz w:val="56"/>
          <w:szCs w:val="56"/>
          <w:rtl/>
        </w:rPr>
        <w:t xml:space="preserve">מדריך הקמת מערכת NutriCheck</w:t>
      </w:r>
    </w:p>
    <w:p>
      <w:pPr>
        <w:bidi/>
        <w:spacing w:after="900"/>
        <w:jc w:val="center"/>
      </w:pPr>
      <w:r>
        <w:rPr>
          <w:rFonts w:ascii="Arial" w:cs="Arial" w:eastAsia="Arial" w:hAnsi="Arial"/>
          <w:color w:val="5A5A5A"/>
          <w:sz w:val="28"/>
          <w:szCs w:val="28"/>
          <w:rtl/>
        </w:rPr>
        <w:t xml:space="preserve">מדריך צעד אחר צעד לאיש ה-IT</w:t>
      </w:r>
    </w:p>
    <w:p>
      <w:pPr>
        <w:bidi/>
        <w:jc w:val="center"/>
      </w:pPr>
      <w:r>
        <w:rPr>
          <w:rFonts w:ascii="Arial" w:cs="Arial" w:eastAsia="Arial" w:hAnsi="Arial"/>
          <w:color w:val="5A5A5A"/>
          <w:sz w:val="22"/>
          <w:szCs w:val="22"/>
          <w:rtl/>
        </w:rPr>
        <w:t xml:space="preserve">מערכת ניהול תזונה לבית חולים</w:t>
      </w:r>
    </w:p>
    <w:p>
      <w:pPr>
        <w:bidi/>
        <w:spacing w:after="340"/>
        <w:jc w:val="center"/>
      </w:pPr>
      <w:r>
        <w:rPr>
          <w:rFonts w:ascii="Arial" w:cs="Arial" w:eastAsia="Arial" w:hAnsi="Arial"/>
          <w:color w:val="5A5A5A"/>
          <w:sz w:val="20"/>
          <w:szCs w:val="20"/>
          <w:rtl/>
        </w:rPr>
        <w:t xml:space="preserve">אוגוסט 2026</w:t>
      </w:r>
    </w:p>
    <w:p>
      <w:pPr>
        <w:bidi/>
        <w:spacing w:after="60"/>
        <w:jc w:val="center"/>
      </w:pPr>
      <w:r>
        <w:rPr>
          <w:rFonts w:ascii="Arial" w:cs="Arial" w:eastAsia="Arial" w:hAnsi="Arial"/>
          <w:color w:val="5A5A5A"/>
          <w:sz w:val="20"/>
          <w:szCs w:val="20"/>
          <w:rtl/>
        </w:rPr>
        <w:t xml:space="preserve">מאגר הקוד</w:t>
      </w:r>
    </w:p>
    <w:p>
      <w:pPr>
        <w:bidi/>
        <w:jc w:val="center"/>
      </w:pPr>
      <w:hyperlink w:history="1" r:id="rIdxj7kawcyoyiojz5f97yqn">
        <w:r>
          <w:rPr>
            <w:rFonts w:ascii="Arial" w:cs="Arial" w:eastAsia="Arial" w:hAnsi="Arial"/>
            <w:color w:val="1155CC"/>
            <w:sz w:val="20"/>
            <w:szCs w:val="20"/>
            <w:u w:val="single"/>
          </w:rPr>
          <w:t xml:space="preserve">https://github.com/tomern0305/DiatitionSystem</w:t>
        </w:r>
      </w:hyperlink>
    </w:p>
    <w:p>
      <w:pPr>
        <w:bidi/>
      </w:pPr>
      <w:r>
        <w:rPr>
          <w:rtl/>
        </w:rPr>
        <w:br w:type="page"/>
      </w:r>
    </w:p>
    <w:p>
      <w:pPr>
        <w:pStyle w:val="Heading1"/>
        <w:keepNext/>
        <w:pBdr>
          <w:bottom w:val="single" w:color="1F3864" w:sz="12" w:space="6"/>
        </w:pBdr>
        <w:bidi/>
        <w:spacing w:after="200" w:before="320"/>
        <w:jc w:val="right"/>
      </w:pPr>
      <w:r>
        <w:rPr>
          <w:rFonts w:ascii="Arial" w:cs="Arial" w:eastAsia="Arial" w:hAnsi="Arial"/>
          <w:b/>
          <w:bCs/>
          <w:color w:val="1F3864"/>
          <w:sz w:val="32"/>
          <w:szCs w:val="32"/>
          <w:rtl/>
        </w:rPr>
        <w:t xml:space="preserve">תוכן העניינים</w:t>
      </w:r>
    </w:p>
    <w:p>
      <w:pPr>
        <w:tabs>
          <w:tab w:val="left" w:pos="9360" w:leader="dot"/>
        </w:tabs>
        <w:bidi/>
        <w:spacing w:after="130"/>
        <w:jc w:val="right"/>
      </w:pPr>
      <w:r>
        <w:rPr>
          <w:rFonts w:ascii="Arial" w:cs="Arial" w:eastAsia="Arial" w:hAnsi="Arial"/>
          <w:b/>
          <w:bCs/>
          <w:color w:val="1F3864"/>
          <w:sz w:val="23"/>
          <w:szCs w:val="23"/>
          <w:rtl/>
        </w:rPr>
        <w:t xml:space="preserve">הקדמה</w:t>
      </w:r>
      <w:r>
        <w:rPr>
          <w:rFonts w:ascii="Arial" w:cs="Arial" w:eastAsia="Arial" w:hAnsi="Arial"/>
          <w:rtl/>
        </w:rPr>
        <w:t xml:space="preserve">	</w:t>
      </w:r>
      <w:r>
        <w:rPr>
          <w:rFonts w:ascii="Arial" w:cs="Arial" w:eastAsia="Arial" w:hAnsi="Arial"/>
          <w:color w:val="5A5A5A"/>
          <w:sz w:val="23"/>
          <w:szCs w:val="23"/>
          <w:rtl/>
        </w:rPr>
        <w:t xml:space="preserve">3</w:t>
      </w:r>
    </w:p>
    <w:p>
      <w:pPr>
        <w:tabs>
          <w:tab w:val="left" w:pos="9360" w:leader="dot"/>
        </w:tabs>
        <w:bidi/>
        <w:spacing w:after="130"/>
        <w:jc w:val="right"/>
      </w:pPr>
      <w:r>
        <w:rPr>
          <w:rFonts w:ascii="Arial" w:cs="Arial" w:eastAsia="Arial" w:hAnsi="Arial"/>
          <w:b/>
          <w:bCs/>
          <w:color w:val="1F3864"/>
          <w:sz w:val="23"/>
          <w:szCs w:val="23"/>
          <w:rtl/>
        </w:rPr>
        <w:t xml:space="preserve">שלב 1 — העתקת הקוד לבית החולים (Fork)</w:t>
      </w:r>
      <w:r>
        <w:rPr>
          <w:rFonts w:ascii="Arial" w:cs="Arial" w:eastAsia="Arial" w:hAnsi="Arial"/>
          <w:rtl/>
        </w:rPr>
        <w:t xml:space="preserve">	</w:t>
      </w:r>
      <w:r>
        <w:rPr>
          <w:rFonts w:ascii="Arial" w:cs="Arial" w:eastAsia="Arial" w:hAnsi="Arial"/>
          <w:color w:val="5A5A5A"/>
          <w:sz w:val="23"/>
          <w:szCs w:val="23"/>
          <w:rtl/>
        </w:rPr>
        <w:t xml:space="preserve">4</w:t>
      </w:r>
    </w:p>
    <w:p>
      <w:pPr>
        <w:tabs>
          <w:tab w:val="left" w:pos="9360" w:leader="dot"/>
        </w:tabs>
        <w:bidi/>
        <w:spacing w:after="130"/>
        <w:jc w:val="right"/>
      </w:pPr>
      <w:r>
        <w:rPr>
          <w:rFonts w:ascii="Arial" w:cs="Arial" w:eastAsia="Arial" w:hAnsi="Arial"/>
          <w:b/>
          <w:bCs/>
          <w:color w:val="1F3864"/>
          <w:sz w:val="23"/>
          <w:szCs w:val="23"/>
          <w:rtl/>
        </w:rPr>
        <w:t xml:space="preserve">שלב 2 — הקמת Supabase</w:t>
      </w:r>
      <w:r>
        <w:rPr>
          <w:rFonts w:ascii="Arial" w:cs="Arial" w:eastAsia="Arial" w:hAnsi="Arial"/>
          <w:rtl/>
        </w:rPr>
        <w:t xml:space="preserve">	</w:t>
      </w:r>
      <w:r>
        <w:rPr>
          <w:rFonts w:ascii="Arial" w:cs="Arial" w:eastAsia="Arial" w:hAnsi="Arial"/>
          <w:color w:val="5A5A5A"/>
          <w:sz w:val="23"/>
          <w:szCs w:val="23"/>
          <w:rtl/>
        </w:rPr>
        <w:t xml:space="preserve">7</w:t>
      </w:r>
    </w:p>
    <w:p>
      <w:pPr>
        <w:tabs>
          <w:tab w:val="left" w:pos="9360" w:leader="dot"/>
        </w:tabs>
        <w:bidi/>
        <w:spacing w:after="130"/>
        <w:jc w:val="right"/>
      </w:pPr>
      <w:r>
        <w:rPr>
          <w:rFonts w:ascii="Arial" w:cs="Arial" w:eastAsia="Arial" w:hAnsi="Arial"/>
          <w:b/>
          <w:bCs/>
          <w:color w:val="1F3864"/>
          <w:sz w:val="23"/>
          <w:szCs w:val="23"/>
          <w:rtl/>
        </w:rPr>
        <w:t xml:space="preserve">שלב 3 — פריסת השרת ב-Vercel</w:t>
      </w:r>
      <w:r>
        <w:rPr>
          <w:rFonts w:ascii="Arial" w:cs="Arial" w:eastAsia="Arial" w:hAnsi="Arial"/>
          <w:rtl/>
        </w:rPr>
        <w:t xml:space="preserve">	</w:t>
      </w:r>
      <w:r>
        <w:rPr>
          <w:rFonts w:ascii="Arial" w:cs="Arial" w:eastAsia="Arial" w:hAnsi="Arial"/>
          <w:color w:val="5A5A5A"/>
          <w:sz w:val="23"/>
          <w:szCs w:val="23"/>
          <w:rtl/>
        </w:rPr>
        <w:t xml:space="preserve">14</w:t>
      </w:r>
    </w:p>
    <w:p>
      <w:pPr>
        <w:tabs>
          <w:tab w:val="left" w:pos="9360" w:leader="dot"/>
        </w:tabs>
        <w:bidi/>
        <w:spacing w:after="130"/>
        <w:jc w:val="right"/>
      </w:pPr>
      <w:r>
        <w:rPr>
          <w:rFonts w:ascii="Arial" w:cs="Arial" w:eastAsia="Arial" w:hAnsi="Arial"/>
          <w:b/>
          <w:bCs/>
          <w:color w:val="1F3864"/>
          <w:sz w:val="23"/>
          <w:szCs w:val="23"/>
          <w:rtl/>
        </w:rPr>
        <w:t xml:space="preserve">שלב 4 — פריסת הלקוח ב-Vercel</w:t>
      </w:r>
      <w:r>
        <w:rPr>
          <w:rFonts w:ascii="Arial" w:cs="Arial" w:eastAsia="Arial" w:hAnsi="Arial"/>
          <w:rtl/>
        </w:rPr>
        <w:t xml:space="preserve">	</w:t>
      </w:r>
      <w:r>
        <w:rPr>
          <w:rFonts w:ascii="Arial" w:cs="Arial" w:eastAsia="Arial" w:hAnsi="Arial"/>
          <w:color w:val="5A5A5A"/>
          <w:sz w:val="23"/>
          <w:szCs w:val="23"/>
          <w:rtl/>
        </w:rPr>
        <w:t xml:space="preserve">20</w:t>
      </w:r>
    </w:p>
    <w:p>
      <w:pPr>
        <w:tabs>
          <w:tab w:val="left" w:pos="9360" w:leader="dot"/>
        </w:tabs>
        <w:bidi/>
        <w:spacing w:after="130"/>
        <w:jc w:val="right"/>
      </w:pPr>
      <w:r>
        <w:rPr>
          <w:rFonts w:ascii="Arial" w:cs="Arial" w:eastAsia="Arial" w:hAnsi="Arial"/>
          <w:b/>
          <w:bCs/>
          <w:color w:val="1F3864"/>
          <w:sz w:val="23"/>
          <w:szCs w:val="23"/>
          <w:rtl/>
        </w:rPr>
        <w:t xml:space="preserve">שלב 5 — כניסה ראשונה ובדיקת קבלה</w:t>
      </w:r>
      <w:r>
        <w:rPr>
          <w:rFonts w:ascii="Arial" w:cs="Arial" w:eastAsia="Arial" w:hAnsi="Arial"/>
          <w:rtl/>
        </w:rPr>
        <w:t xml:space="preserve">	</w:t>
      </w:r>
      <w:r>
        <w:rPr>
          <w:rFonts w:ascii="Arial" w:cs="Arial" w:eastAsia="Arial" w:hAnsi="Arial"/>
          <w:color w:val="5A5A5A"/>
          <w:sz w:val="23"/>
          <w:szCs w:val="23"/>
          <w:rtl/>
        </w:rPr>
        <w:t xml:space="preserve">23</w:t>
      </w:r>
    </w:p>
    <w:p>
      <w:pPr>
        <w:tabs>
          <w:tab w:val="left" w:pos="9360" w:leader="dot"/>
        </w:tabs>
        <w:bidi/>
        <w:spacing w:after="130"/>
        <w:jc w:val="right"/>
      </w:pPr>
      <w:r>
        <w:rPr>
          <w:rFonts w:ascii="Arial" w:cs="Arial" w:eastAsia="Arial" w:hAnsi="Arial"/>
          <w:b/>
          <w:bCs/>
          <w:color w:val="1F3864"/>
          <w:sz w:val="23"/>
          <w:szCs w:val="23"/>
          <w:rtl/>
        </w:rPr>
        <w:t xml:space="preserve">נספח א — תקלות נפוצות</w:t>
      </w:r>
      <w:r>
        <w:rPr>
          <w:rFonts w:ascii="Arial" w:cs="Arial" w:eastAsia="Arial" w:hAnsi="Arial"/>
          <w:rtl/>
        </w:rPr>
        <w:t xml:space="preserve">	</w:t>
      </w:r>
      <w:r>
        <w:rPr>
          <w:rFonts w:ascii="Arial" w:cs="Arial" w:eastAsia="Arial" w:hAnsi="Arial"/>
          <w:color w:val="5A5A5A"/>
          <w:sz w:val="23"/>
          <w:szCs w:val="23"/>
          <w:rtl/>
        </w:rPr>
        <w:t xml:space="preserve">26</w:t>
      </w:r>
    </w:p>
    <w:p>
      <w:pPr>
        <w:tabs>
          <w:tab w:val="left" w:pos="9360" w:leader="dot"/>
        </w:tabs>
        <w:bidi/>
        <w:spacing w:after="130"/>
        <w:jc w:val="right"/>
      </w:pPr>
      <w:r>
        <w:rPr>
          <w:rFonts w:ascii="Arial" w:cs="Arial" w:eastAsia="Arial" w:hAnsi="Arial"/>
          <w:b/>
          <w:bCs/>
          <w:color w:val="1F3864"/>
          <w:sz w:val="23"/>
          <w:szCs w:val="23"/>
          <w:rtl/>
        </w:rPr>
        <w:t xml:space="preserve">נספח ב — המלצות להמשך</w:t>
      </w:r>
      <w:r>
        <w:rPr>
          <w:rFonts w:ascii="Arial" w:cs="Arial" w:eastAsia="Arial" w:hAnsi="Arial"/>
          <w:rtl/>
        </w:rPr>
        <w:t xml:space="preserve">	</w:t>
      </w:r>
      <w:r>
        <w:rPr>
          <w:rFonts w:ascii="Arial" w:cs="Arial" w:eastAsia="Arial" w:hAnsi="Arial"/>
          <w:color w:val="5A5A5A"/>
          <w:sz w:val="23"/>
          <w:szCs w:val="23"/>
          <w:rtl/>
        </w:rPr>
        <w:t xml:space="preserve">27</w:t>
      </w:r>
    </w:p>
    <w:p>
      <w:pPr>
        <w:tabs>
          <w:tab w:val="left" w:pos="9360" w:leader="dot"/>
        </w:tabs>
        <w:bidi/>
        <w:spacing w:after="130"/>
        <w:jc w:val="right"/>
      </w:pPr>
      <w:r>
        <w:rPr>
          <w:rFonts w:ascii="Arial" w:cs="Arial" w:eastAsia="Arial" w:hAnsi="Arial"/>
          <w:b/>
          <w:bCs/>
          <w:color w:val="1F3864"/>
          <w:sz w:val="23"/>
          <w:szCs w:val="23"/>
          <w:rtl/>
        </w:rPr>
        <w:t xml:space="preserve">סיכום</w:t>
      </w:r>
      <w:r>
        <w:rPr>
          <w:rFonts w:ascii="Arial" w:cs="Arial" w:eastAsia="Arial" w:hAnsi="Arial"/>
          <w:rtl/>
        </w:rPr>
        <w:t xml:space="preserve">	</w:t>
      </w:r>
      <w:r>
        <w:rPr>
          <w:rFonts w:ascii="Arial" w:cs="Arial" w:eastAsia="Arial" w:hAnsi="Arial"/>
          <w:color w:val="5A5A5A"/>
          <w:sz w:val="23"/>
          <w:szCs w:val="23"/>
          <w:rtl/>
        </w:rPr>
        <w:t xml:space="preserve">27</w:t>
      </w:r>
    </w:p>
    <w:p>
      <w:pPr>
        <w:bidi/>
      </w:pPr>
      <w:r>
        <w:rPr>
          <w:rtl/>
        </w:rPr>
        <w:br w:type="page"/>
      </w:r>
    </w:p>
    <w:p>
      <w:pPr>
        <w:pStyle w:val="Heading1"/>
        <w:keepNext/>
        <w:pBdr>
          <w:bottom w:val="single" w:color="1F3864" w:sz="12" w:space="6"/>
        </w:pBdr>
        <w:bidi/>
        <w:spacing w:after="200" w:before="320"/>
        <w:jc w:val="right"/>
      </w:pPr>
      <w:r>
        <w:rPr>
          <w:rFonts w:ascii="Arial" w:cs="Arial" w:eastAsia="Arial" w:hAnsi="Arial"/>
          <w:b/>
          <w:bCs/>
          <w:color w:val="1F3864"/>
          <w:sz w:val="32"/>
          <w:szCs w:val="32"/>
          <w:rtl/>
        </w:rPr>
        <w:t xml:space="preserve">הקדמה</w:t>
      </w:r>
    </w:p>
    <w:p>
      <w:pPr>
        <w:bidi/>
        <w:spacing w:after="140" w:line="300"/>
        <w:jc w:val="right"/>
      </w:pPr>
      <w:r>
        <w:rPr>
          <w:rFonts w:ascii="Arial" w:cs="Arial" w:eastAsia="Arial" w:hAnsi="Arial"/>
          <w:sz w:val="22"/>
          <w:szCs w:val="22"/>
          <w:rtl/>
        </w:rPr>
        <w:t xml:space="preserve">מסמך זה מלווה אותך בהקמת המערכת מאפס — מהעתקת הקוד ועד למערכת עובדת באוויר. אין צורך בידע קודם ב-Vercel או ב-Supabase. כל שלב מלווה בצילום מסך, והריבועים האדומים מסמנים בדיוק על מה ללחוץ.</w:t>
      </w:r>
    </w:p>
    <w:p>
      <w:pPr>
        <w:bidi/>
        <w:spacing w:after="140" w:line="300"/>
        <w:jc w:val="right"/>
      </w:pPr>
      <w:r>
        <w:rPr>
          <w:rFonts w:ascii="Arial" w:cs="Arial" w:eastAsia="Arial" w:hAnsi="Arial"/>
          <w:sz w:val="22"/>
          <w:szCs w:val="22"/>
          <w:rtl/>
        </w:rPr>
        <w:t xml:space="preserve">זמן משוער: כשעה.</w:t>
      </w:r>
    </w:p>
    <w:p>
      <w:pPr>
        <w:bidi/>
        <w:spacing w:after="140" w:line="300"/>
        <w:jc w:val="right"/>
      </w:pPr>
      <w:r>
        <w:rPr>
          <w:rFonts w:ascii="Arial" w:cs="Arial" w:eastAsia="Arial" w:hAnsi="Arial"/>
          <w:sz w:val="22"/>
          <w:szCs w:val="22"/>
          <w:rtl/>
        </w:rPr>
        <w:t xml:space="preserve">מאגר הקוד של המערכת: </w:t>
      </w:r>
      <w:hyperlink w:history="1" r:id="rIdyphqsnhkyawysyb4wgo4w">
        <w:r>
          <w:rPr>
            <w:rFonts w:ascii="Arial" w:cs="Arial" w:eastAsia="Arial" w:hAnsi="Arial"/>
            <w:color w:val="1155CC"/>
            <w:sz w:val="22"/>
            <w:szCs w:val="22"/>
            <w:u w:val="single"/>
          </w:rPr>
          <w:t xml:space="preserve">https://github.com/tomern0305/DiatitionSystem</w:t>
        </w:r>
      </w:hyperlink>
    </w:p>
    <w:p>
      <w:pPr>
        <w:pStyle w:val="Heading2"/>
        <w:keepNext/>
        <w:bidi/>
        <w:spacing w:after="120" w:before="260"/>
        <w:jc w:val="right"/>
      </w:pPr>
      <w:r>
        <w:rPr>
          <w:rFonts w:ascii="Arial" w:cs="Arial" w:eastAsia="Arial" w:hAnsi="Arial"/>
          <w:b/>
          <w:bCs/>
          <w:color w:val="2E5C9A"/>
          <w:sz w:val="26"/>
          <w:szCs w:val="26"/>
          <w:rtl/>
        </w:rPr>
        <w:t xml:space="preserve">מה נקים</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3120"/>
        <w:gridCol w:w="3120"/>
        <w:gridCol w:w="3120"/>
      </w:tblGrid>
      <w:tr>
        <w:trPr>
          <w:tblHeader/>
        </w:trPr>
        <w:tc>
          <w:tcPr>
            <w:tcW w:type="dxa" w:w="312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רכיב</w:t>
            </w:r>
          </w:p>
        </w:tc>
        <w:tc>
          <w:tcPr>
            <w:tcW w:type="dxa" w:w="312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שירות</w:t>
            </w:r>
          </w:p>
        </w:tc>
        <w:tc>
          <w:tcPr>
            <w:tcW w:type="dxa" w:w="312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תפקיד</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קוד המקור</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GitHub</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עותק של המערכת בבעלות בית החולים</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בסיס נתונים + תמונות</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Supabase</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הנתונים ותמונות המוצרים</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שרת (Back-end)</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Vercel</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ה-API של המערכת</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לקוח (Front-end)</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Vercel</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הממשק שהמשתמשים רואים</w:t>
            </w:r>
          </w:p>
        </w:tc>
      </w:tr>
    </w:tbl>
    <w:p>
      <w:pPr>
        <w:bidi/>
        <w:spacing w:after="200"/>
      </w:pPr>
    </w:p>
    <w:p>
      <w:pPr>
        <w:pStyle w:val="Heading2"/>
        <w:keepNext/>
        <w:bidi/>
        <w:spacing w:after="120" w:before="260"/>
        <w:jc w:val="right"/>
      </w:pPr>
      <w:r>
        <w:rPr>
          <w:rFonts w:ascii="Arial" w:cs="Arial" w:eastAsia="Arial" w:hAnsi="Arial"/>
          <w:b/>
          <w:bCs/>
          <w:color w:val="2E5C9A"/>
          <w:sz w:val="26"/>
          <w:szCs w:val="26"/>
          <w:rtl/>
        </w:rPr>
        <w:t xml:space="preserve">לפני שמתחילים</w:t>
      </w:r>
    </w:p>
    <w:p>
      <w:pPr>
        <w:pStyle w:val="ListParagraph"/>
        <w:numPr>
          <w:ilvl w:val="0"/>
          <w:numId w:val="1"/>
        </w:numPr>
        <w:bidi/>
        <w:spacing w:after="90" w:line="290"/>
        <w:jc w:val="right"/>
      </w:pPr>
      <w:r>
        <w:rPr>
          <w:rFonts w:ascii="Arial" w:cs="Arial" w:eastAsia="Arial" w:hAnsi="Arial"/>
          <w:sz w:val="22"/>
          <w:szCs w:val="22"/>
          <w:rtl/>
        </w:rPr>
        <w:t xml:space="preserve">חשבון GitHub — עם ארגון (Organization) של בית החולים</w:t>
      </w:r>
    </w:p>
    <w:p>
      <w:pPr>
        <w:pStyle w:val="ListParagraph"/>
        <w:numPr>
          <w:ilvl w:val="0"/>
          <w:numId w:val="1"/>
        </w:numPr>
        <w:bidi/>
        <w:spacing w:after="90" w:line="290"/>
        <w:jc w:val="right"/>
      </w:pPr>
      <w:r>
        <w:rPr>
          <w:rFonts w:ascii="Arial" w:cs="Arial" w:eastAsia="Arial" w:hAnsi="Arial"/>
          <w:sz w:val="22"/>
          <w:szCs w:val="22"/>
          <w:rtl/>
        </w:rPr>
        <w:t xml:space="preserve">חשבון Supabase — supabase.com</w:t>
      </w:r>
    </w:p>
    <w:p>
      <w:pPr>
        <w:pStyle w:val="ListParagraph"/>
        <w:numPr>
          <w:ilvl w:val="0"/>
          <w:numId w:val="1"/>
        </w:numPr>
        <w:bidi/>
        <w:spacing w:after="90" w:line="290"/>
        <w:jc w:val="right"/>
      </w:pPr>
      <w:r>
        <w:rPr>
          <w:rFonts w:ascii="Arial" w:cs="Arial" w:eastAsia="Arial" w:hAnsi="Arial"/>
          <w:sz w:val="22"/>
          <w:szCs w:val="22"/>
          <w:rtl/>
        </w:rPr>
        <w:t xml:space="preserve">חשבון Vercel — vercel.com</w:t>
      </w:r>
    </w:p>
    <w:p>
      <w:pPr>
        <w:bidi/>
        <w:spacing w:after="8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9C6500" w:sz="24"/>
            </w:tcBorders>
            <w:shd w:fill="FFF7E6" w:color="auto" w:val="clear"/>
            <w:tcMar>
              <w:top w:type="dxa" w:w="120"/>
              <w:left w:type="dxa" w:w="160"/>
              <w:bottom w:type="dxa" w:w="120"/>
              <w:right w:type="dxa" w:w="160"/>
            </w:tcMar>
          </w:tcPr>
          <w:p>
            <w:pPr>
              <w:bidi/>
              <w:spacing w:line="290"/>
              <w:jc w:val="right"/>
            </w:pPr>
            <w:r>
              <w:rPr>
                <w:rFonts w:ascii="Arial" w:cs="Arial" w:eastAsia="Arial" w:hAnsi="Arial"/>
                <w:b/>
                <w:bCs/>
                <w:color w:val="9C6500"/>
                <w:sz w:val="21"/>
                <w:szCs w:val="21"/>
                <w:rtl/>
              </w:rPr>
              <w:t xml:space="preserve">שים לב: </w:t>
            </w:r>
            <w:r>
              <w:rPr>
                <w:rFonts w:ascii="Arial" w:cs="Arial" w:eastAsia="Arial" w:hAnsi="Arial"/>
                <w:sz w:val="21"/>
                <w:szCs w:val="21"/>
                <w:rtl/>
              </w:rPr>
              <w:t xml:space="preserve">המלצה חשובה: הירשם ל-Supabase ול-Vercel באמצעות חשבון ה-GitHub של בית החולים, ולא באמצעות חשבון פרטי. זה מה שיאפשר ל-Vercel לגשת לקוד, וזה מה שישאיר את הבעלות על המערכת בידי בית החולים לאורך זמן.</w:t>
            </w:r>
          </w:p>
        </w:tc>
      </w:tr>
    </w:tbl>
    <w:p>
      <w:pPr>
        <w:bidi/>
        <w:spacing w:after="200"/>
      </w:pPr>
    </w:p>
    <w:p>
      <w:pPr>
        <w:pStyle w:val="Heading2"/>
        <w:keepNext/>
        <w:bidi/>
        <w:spacing w:after="120" w:before="260"/>
        <w:jc w:val="right"/>
      </w:pPr>
      <w:r>
        <w:rPr>
          <w:rFonts w:ascii="Arial" w:cs="Arial" w:eastAsia="Arial" w:hAnsi="Arial"/>
          <w:b/>
          <w:bCs/>
          <w:color w:val="2E5C9A"/>
          <w:sz w:val="26"/>
          <w:szCs w:val="26"/>
          <w:rtl/>
        </w:rPr>
        <w:t xml:space="preserve">עדכונים אוטומטיים</w:t>
      </w:r>
    </w:p>
    <w:p>
      <w:pPr>
        <w:bidi/>
        <w:spacing w:after="140" w:line="300"/>
        <w:jc w:val="right"/>
      </w:pPr>
      <w:r>
        <w:rPr>
          <w:rFonts w:ascii="Arial" w:cs="Arial" w:eastAsia="Arial" w:hAnsi="Arial"/>
          <w:sz w:val="22"/>
          <w:szCs w:val="22"/>
          <w:rtl/>
        </w:rPr>
        <w:t xml:space="preserve">לאחר ההקמה המערכת מתעדכנת אוטומטית: בכל פעם שמישהו דוחף שינוי קוד (push) לענף הראשי ב-GitHub, Vercel בונה ומעלה את הגרסה החדשה לבד — גם לשרת וגם ללקוח. אין צורך בפעולה ידנית.</w:t>
      </w:r>
    </w:p>
    <w:p>
      <w:pPr>
        <w:bidi/>
      </w:pPr>
      <w:r>
        <w:rPr>
          <w:rtl/>
        </w:rPr>
        <w:br w:type="page"/>
      </w:r>
    </w:p>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שלב 1 — העתקת הקוד לבית החולים (Fork)</w:t>
      </w:r>
    </w:p>
    <w:p>
      <w:pPr>
        <w:bidi/>
        <w:spacing w:after="140" w:line="300"/>
        <w:jc w:val="right"/>
      </w:pPr>
      <w:r>
        <w:rPr>
          <w:rFonts w:ascii="Arial" w:cs="Arial" w:eastAsia="Arial" w:hAnsi="Arial"/>
          <w:color w:val="5A5A5A"/>
          <w:sz w:val="22"/>
          <w:szCs w:val="22"/>
          <w:rtl/>
        </w:rPr>
        <w:t xml:space="preserve">המטרה: ליצור עותק עצמאי של הקוד תחת הארגון של בית החולים. העותק הזה הוא שיתחבר ל-Vercel, והוא זה שבית החולים ישלוט בו.</w:t>
      </w:r>
    </w:p>
    <w:p>
      <w:pPr>
        <w:pStyle w:val="Heading2"/>
        <w:keepNext/>
        <w:bidi/>
        <w:spacing w:after="120" w:before="260"/>
        <w:jc w:val="right"/>
      </w:pPr>
      <w:r>
        <w:rPr>
          <w:rFonts w:ascii="Arial" w:cs="Arial" w:eastAsia="Arial" w:hAnsi="Arial"/>
          <w:b/>
          <w:bCs/>
          <w:color w:val="2E5C9A"/>
          <w:sz w:val="26"/>
          <w:szCs w:val="26"/>
          <w:rtl/>
        </w:rPr>
        <w:t xml:space="preserve">1.1 פתיחת דף הריפו</w:t>
      </w:r>
    </w:p>
    <w:p>
      <w:pPr>
        <w:bidi/>
        <w:spacing w:after="140" w:line="300"/>
        <w:jc w:val="right"/>
      </w:pPr>
      <w:r>
        <w:rPr>
          <w:rFonts w:ascii="Arial" w:cs="Arial" w:eastAsia="Arial" w:hAnsi="Arial"/>
          <w:sz w:val="22"/>
          <w:szCs w:val="22"/>
          <w:rtl/>
        </w:rPr>
        <w:t xml:space="preserve">היכנס לכתובת מאגר הקוד של המערכת:</w:t>
      </w:r>
    </w:p>
    <w:p>
      <w:pPr>
        <w:bidi/>
        <w:spacing w:after="140" w:line="300"/>
        <w:jc w:val="right"/>
      </w:pPr>
      <w:r>
        <w:rPr>
          <w:rFonts w:ascii="Arial" w:cs="Arial" w:eastAsia="Arial" w:hAnsi="Arial"/>
          <w:sz w:val="22"/>
          <w:szCs w:val="22"/>
          <w:rtl/>
        </w:rPr>
        <w:t xml:space="preserve"/>
      </w:r>
      <w:hyperlink w:history="1" r:id="rIduh1ivmila8kksp9b4bgvg">
        <w:r>
          <w:rPr>
            <w:rFonts w:ascii="Arial" w:cs="Arial" w:eastAsia="Arial" w:hAnsi="Arial"/>
            <w:color w:val="1155CC"/>
            <w:sz w:val="22"/>
            <w:szCs w:val="22"/>
            <w:u w:val="single"/>
          </w:rPr>
          <w:t xml:space="preserve">https://github.com/tomern0305/DiatitionSystem</w:t>
        </w:r>
      </w:hyperlink>
    </w:p>
    <w:p>
      <w:pPr>
        <w:bidi/>
        <w:spacing w:after="140" w:line="300"/>
        <w:jc w:val="right"/>
      </w:pPr>
      <w:r>
        <w:rPr>
          <w:rFonts w:ascii="Arial" w:cs="Arial" w:eastAsia="Arial" w:hAnsi="Arial"/>
          <w:sz w:val="22"/>
          <w:szCs w:val="22"/>
          <w:rtl/>
        </w:rPr>
        <w:t xml:space="preserve">בפינה הימנית העליונה, מעל רשימת הקבצים, נמצא כפתור Fork. לחץ עליו.</w:t>
      </w:r>
    </w:p>
    <w:p>
      <w:pPr>
        <w:keepNext/>
        <w:keepLines/>
        <w:bidi/>
        <w:spacing w:after="60" w:before="160"/>
        <w:jc w:val="center"/>
      </w:pPr>
      <w:r>
        <w:rPr>
          <w:rtl/>
        </w:rP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145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כפתור ה-Fork בדף הריפו</w:t>
      </w:r>
    </w:p>
    <w:p>
      <w:pPr>
        <w:pStyle w:val="Heading2"/>
        <w:keepNext/>
        <w:bidi/>
        <w:spacing w:after="120" w:before="260"/>
        <w:jc w:val="right"/>
      </w:pPr>
      <w:r>
        <w:rPr>
          <w:rFonts w:ascii="Arial" w:cs="Arial" w:eastAsia="Arial" w:hAnsi="Arial"/>
          <w:b/>
          <w:bCs/>
          <w:color w:val="2E5C9A"/>
          <w:sz w:val="26"/>
          <w:szCs w:val="26"/>
          <w:rtl/>
        </w:rPr>
        <w:t xml:space="preserve">1.2 בחירת היעד</w:t>
      </w:r>
    </w:p>
    <w:p>
      <w:pPr>
        <w:bidi/>
        <w:spacing w:after="140" w:line="300"/>
        <w:jc w:val="right"/>
      </w:pPr>
      <w:r>
        <w:rPr>
          <w:rFonts w:ascii="Arial" w:cs="Arial" w:eastAsia="Arial" w:hAnsi="Arial"/>
          <w:sz w:val="22"/>
          <w:szCs w:val="22"/>
          <w:rtl/>
        </w:rPr>
        <w:t xml:space="preserve">נפתח מסך Create a new fork. בשדה Owner בחר את הארגון של בית החולים. השאר את שם הריפו כפי שהוא ולחץ Create fork.</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9C6500" w:sz="24"/>
            </w:tcBorders>
            <w:shd w:fill="FFF7E6" w:color="auto" w:val="clear"/>
            <w:tcMar>
              <w:top w:type="dxa" w:w="120"/>
              <w:left w:type="dxa" w:w="160"/>
              <w:bottom w:type="dxa" w:w="120"/>
              <w:right w:type="dxa" w:w="160"/>
            </w:tcMar>
          </w:tcPr>
          <w:p>
            <w:pPr>
              <w:bidi/>
              <w:spacing w:line="290"/>
              <w:jc w:val="right"/>
            </w:pPr>
            <w:r>
              <w:rPr>
                <w:rFonts w:ascii="Arial" w:cs="Arial" w:eastAsia="Arial" w:hAnsi="Arial"/>
                <w:b/>
                <w:bCs/>
                <w:color w:val="9C6500"/>
                <w:sz w:val="21"/>
                <w:szCs w:val="21"/>
                <w:rtl/>
              </w:rPr>
              <w:t xml:space="preserve">שים לב: </w:t>
            </w:r>
            <w:r>
              <w:rPr>
                <w:rFonts w:ascii="Arial" w:cs="Arial" w:eastAsia="Arial" w:hAnsi="Arial"/>
                <w:sz w:val="21"/>
                <w:szCs w:val="21"/>
                <w:rtl/>
              </w:rPr>
              <w:t xml:space="preserve">בצילום המסך נבחר חשבון פרטי לצורך ההדגמה, ולכן מופיעה ההודעה "You are creating a fork in your personal account". בהקמה אמיתית יש לבחור ברשימה את הארגון של בית החולים, כדי שהבעלות על הקוד תהיה של בית החולים ולא של אדם מסוים.</w:t>
            </w:r>
          </w:p>
        </w:tc>
      </w:tr>
    </w:tbl>
    <w:p>
      <w:pPr>
        <w:bidi/>
        <w:spacing w:after="160"/>
      </w:pPr>
    </w:p>
    <w:p>
      <w:pPr>
        <w:keepNext/>
        <w:keepLines/>
        <w:bidi/>
        <w:spacing w:after="60" w:before="160"/>
        <w:jc w:val="center"/>
      </w:pPr>
      <w:r>
        <w:rPr>
          <w:rtl/>
        </w:rP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291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בחירת ה-Owner ולחיצה על Create fork</w:t>
      </w:r>
    </w:p>
    <w:p>
      <w:pPr>
        <w:pStyle w:val="Heading2"/>
        <w:keepNext/>
        <w:bidi/>
        <w:spacing w:after="120" w:before="260"/>
        <w:jc w:val="right"/>
      </w:pPr>
      <w:r>
        <w:rPr>
          <w:rFonts w:ascii="Arial" w:cs="Arial" w:eastAsia="Arial" w:hAnsi="Arial"/>
          <w:b/>
          <w:bCs/>
          <w:color w:val="2E5C9A"/>
          <w:sz w:val="26"/>
          <w:szCs w:val="26"/>
          <w:rtl/>
        </w:rPr>
        <w:t xml:space="preserve">1.3 המתנה</w:t>
      </w:r>
    </w:p>
    <w:p>
      <w:pPr>
        <w:bidi/>
        <w:spacing w:after="140" w:line="300"/>
        <w:jc w:val="right"/>
      </w:pPr>
      <w:r>
        <w:rPr>
          <w:rFonts w:ascii="Arial" w:cs="Arial" w:eastAsia="Arial" w:hAnsi="Arial"/>
          <w:sz w:val="22"/>
          <w:szCs w:val="22"/>
          <w:rtl/>
        </w:rPr>
        <w:t xml:space="preserve">GitHub מעתיק את הקוד. התהליך אורך מספר שניות.</w:t>
      </w:r>
    </w:p>
    <w:p>
      <w:pPr>
        <w:keepNext/>
        <w:keepLines/>
        <w:bidi/>
        <w:spacing w:after="60" w:before="160"/>
        <w:jc w:val="center"/>
      </w:pPr>
      <w:r>
        <w:rPr>
          <w:rtl/>
        </w:rPr>
        <w:drawing>
          <wp:inline distT="0" distB="0" distL="0" distR="0">
            <wp:extent cx="5905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906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מסך ההמתנה</w:t>
      </w:r>
    </w:p>
    <w:p>
      <w:pPr>
        <w:pStyle w:val="Heading2"/>
        <w:keepNext/>
        <w:bidi/>
        <w:spacing w:after="120" w:before="260"/>
        <w:jc w:val="right"/>
      </w:pPr>
      <w:r>
        <w:rPr>
          <w:rFonts w:ascii="Arial" w:cs="Arial" w:eastAsia="Arial" w:hAnsi="Arial"/>
          <w:b/>
          <w:bCs/>
          <w:color w:val="2E5C9A"/>
          <w:sz w:val="26"/>
          <w:szCs w:val="26"/>
          <w:rtl/>
        </w:rPr>
        <w:t xml:space="preserve">1.4 אימות</w:t>
      </w:r>
    </w:p>
    <w:p>
      <w:pPr>
        <w:bidi/>
        <w:spacing w:after="140" w:line="300"/>
        <w:jc w:val="right"/>
      </w:pPr>
      <w:r>
        <w:rPr>
          <w:rFonts w:ascii="Arial" w:cs="Arial" w:eastAsia="Arial" w:hAnsi="Arial"/>
          <w:sz w:val="22"/>
          <w:szCs w:val="22"/>
          <w:rtl/>
        </w:rPr>
        <w:t xml:space="preserve">בסיום נפתח דף הריפו החדש. ודא שהכתובת בשורת הדפדפן מכילה את שם הארגון, שמתחת לשם הריפו מופיעה השורה forked from, ושרשימת התיקיות מכילה את Client, Server ו-Data Base.</w:t>
      </w:r>
    </w:p>
    <w:p>
      <w:pPr>
        <w:keepNext/>
        <w:keepLines/>
        <w:bidi/>
        <w:spacing w:after="60" w:before="160"/>
        <w:jc w:val="center"/>
      </w:pPr>
      <w:r>
        <w:rPr>
          <w:rtl/>
        </w:rPr>
        <w:drawing>
          <wp:inline distT="0" distB="0" distL="0" distR="0">
            <wp:extent cx="5905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4954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הריפו החדש — שימו לב לשורת forked from</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1E6B3A" w:sz="24"/>
            </w:tcBorders>
            <w:shd w:fill="EAF6EE" w:color="auto" w:val="clear"/>
            <w:tcMar>
              <w:top w:type="dxa" w:w="120"/>
              <w:left w:type="dxa" w:w="160"/>
              <w:bottom w:type="dxa" w:w="120"/>
              <w:right w:type="dxa" w:w="160"/>
            </w:tcMar>
          </w:tcPr>
          <w:p>
            <w:pPr>
              <w:bidi/>
              <w:spacing w:line="290"/>
              <w:jc w:val="right"/>
            </w:pPr>
            <w:r>
              <w:rPr>
                <w:rFonts w:ascii="Arial" w:cs="Arial" w:eastAsia="Arial" w:hAnsi="Arial"/>
                <w:b/>
                <w:bCs/>
                <w:color w:val="1E6B3A"/>
                <w:sz w:val="21"/>
                <w:szCs w:val="21"/>
                <w:rtl/>
              </w:rPr>
              <w:t xml:space="preserve">טיפ: </w:t>
            </w:r>
            <w:r>
              <w:rPr>
                <w:rFonts w:ascii="Arial" w:cs="Arial" w:eastAsia="Arial" w:hAnsi="Arial"/>
                <w:sz w:val="21"/>
                <w:szCs w:val="21"/>
                <w:rtl/>
              </w:rPr>
              <w:t xml:space="preserve">שמור את כתובת הריפו החדש — תזדקק לה בשלבים 3 ו-4.</w:t>
            </w:r>
          </w:p>
        </w:tc>
      </w:tr>
    </w:tbl>
    <w:p>
      <w:pPr>
        <w:bidi/>
        <w:spacing w:after="160"/>
      </w:pPr>
    </w:p>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שלב 2 — הקמת Supabase</w:t>
      </w:r>
    </w:p>
    <w:p>
      <w:pPr>
        <w:bidi/>
        <w:spacing w:after="140" w:line="300"/>
        <w:jc w:val="right"/>
      </w:pPr>
      <w:r>
        <w:rPr>
          <w:rFonts w:ascii="Arial" w:cs="Arial" w:eastAsia="Arial" w:hAnsi="Arial"/>
          <w:color w:val="5A5A5A"/>
          <w:sz w:val="22"/>
          <w:szCs w:val="22"/>
          <w:rtl/>
        </w:rPr>
        <w:t xml:space="preserve">כאן נקים את בסיס הנתונים ואת אחסון התמונות. זהו השלב הארוך ביותר, והוא מחולק לארבעה חלקים.</w:t>
      </w:r>
    </w:p>
    <w:p>
      <w:pPr>
        <w:pStyle w:val="Heading2"/>
        <w:keepNext/>
        <w:bidi/>
        <w:spacing w:after="120" w:before="260"/>
        <w:jc w:val="right"/>
      </w:pPr>
      <w:r>
        <w:rPr>
          <w:rFonts w:ascii="Arial" w:cs="Arial" w:eastAsia="Arial" w:hAnsi="Arial"/>
          <w:b/>
          <w:bCs/>
          <w:color w:val="2E5C9A"/>
          <w:sz w:val="26"/>
          <w:szCs w:val="26"/>
          <w:rtl/>
        </w:rPr>
        <w:t xml:space="preserve">2.1 יצירת הארגון והפרויקט</w:t>
      </w:r>
    </w:p>
    <w:p>
      <w:pPr>
        <w:bidi/>
        <w:spacing w:after="140" w:line="300"/>
        <w:jc w:val="right"/>
      </w:pPr>
      <w:r>
        <w:rPr>
          <w:rFonts w:ascii="Arial" w:cs="Arial" w:eastAsia="Arial" w:hAnsi="Arial"/>
          <w:sz w:val="22"/>
          <w:szCs w:val="22"/>
          <w:rtl/>
        </w:rPr>
        <w:t xml:space="preserve">היכנס ל-supabase.com והתחבר. אם זו הפעם הראשונה, Supabase יבקש ליצור ארגון (Organization). תן לו שם ובחר את התוכנית Free.</w:t>
      </w:r>
    </w:p>
    <w:p>
      <w:pPr>
        <w:keepNext/>
        <w:keepLines/>
        <w:bidi/>
        <w:spacing w:after="60" w:before="160"/>
        <w:jc w:val="center"/>
      </w:pPr>
      <w:r>
        <w:rPr>
          <w:rtl/>
        </w:rP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481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יצירת ארגון חדש ב-Supabase</w:t>
      </w:r>
    </w:p>
    <w:p>
      <w:pPr>
        <w:bidi/>
        <w:spacing w:after="140" w:line="300"/>
        <w:jc w:val="right"/>
      </w:pPr>
      <w:r>
        <w:rPr>
          <w:rFonts w:ascii="Arial" w:cs="Arial" w:eastAsia="Arial" w:hAnsi="Arial"/>
          <w:sz w:val="22"/>
          <w:szCs w:val="22"/>
          <w:rtl/>
        </w:rPr>
        <w:t xml:space="preserve">לאחר מכן ייפתח מסך יצירת הפרויקט. מלא את שלושת השדות המסומנים:</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3182"/>
        <w:gridCol w:w="6178"/>
      </w:tblGrid>
      <w:tr>
        <w:trPr>
          <w:tblHeader/>
        </w:trPr>
        <w:tc>
          <w:tcPr>
            <w:tcW w:type="dxa" w:w="3182"/>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שדה</w:t>
            </w:r>
          </w:p>
        </w:tc>
        <w:tc>
          <w:tcPr>
            <w:tcW w:type="dxa" w:w="6178"/>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מה למלא</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Project name</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שם ברור, למשל DiatitionSystem</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Database password</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לחץ Generate a password — ראה אזהרה למטה</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Region</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Europe (West EU / Ireland) — הקרוב ביותר לישראל</w:t>
            </w:r>
          </w:p>
        </w:tc>
      </w:tr>
    </w:tbl>
    <w:p>
      <w:pPr>
        <w:bidi/>
        <w:spacing w:after="20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בחר סיסמת בסיס נתונים המורכבת מאותיות וספרות בלבד, בלי תווים מיוחדים כמו # &amp; @ / : ? — סיסמה עם סימנים כאלה חייבת קידוד מיוחד בתוך מחרוזת החיבור, וטעות קטנה בקידוד מפילה את השרת בשגיאה שקשה לאבחן. אנחנו נתקלנו בדיוק בזה. סיסמה בת 32 אותיות וספרות חזקה לגמרי ולא דורשת שום טיפול.</w:t>
            </w:r>
          </w:p>
        </w:tc>
      </w:tr>
    </w:tbl>
    <w:p>
      <w:pPr>
        <w:bidi/>
        <w:spacing w:after="16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9C6500" w:sz="24"/>
            </w:tcBorders>
            <w:shd w:fill="FFF7E6" w:color="auto" w:val="clear"/>
            <w:tcMar>
              <w:top w:type="dxa" w:w="120"/>
              <w:left w:type="dxa" w:w="160"/>
              <w:bottom w:type="dxa" w:w="120"/>
              <w:right w:type="dxa" w:w="160"/>
            </w:tcMar>
          </w:tcPr>
          <w:p>
            <w:pPr>
              <w:bidi/>
              <w:spacing w:line="290"/>
              <w:jc w:val="right"/>
            </w:pPr>
            <w:r>
              <w:rPr>
                <w:rFonts w:ascii="Arial" w:cs="Arial" w:eastAsia="Arial" w:hAnsi="Arial"/>
                <w:b/>
                <w:bCs/>
                <w:color w:val="9C6500"/>
                <w:sz w:val="21"/>
                <w:szCs w:val="21"/>
                <w:rtl/>
              </w:rPr>
              <w:t xml:space="preserve">שים לב: </w:t>
            </w:r>
            <w:r>
              <w:rPr>
                <w:rFonts w:ascii="Arial" w:cs="Arial" w:eastAsia="Arial" w:hAnsi="Arial"/>
                <w:sz w:val="21"/>
                <w:szCs w:val="21"/>
                <w:rtl/>
              </w:rPr>
              <w:t xml:space="preserve">העתק ושמור את הסיסמה מיד — Supabase לא תציג אותה שוב.</w:t>
            </w:r>
          </w:p>
        </w:tc>
      </w:tr>
    </w:tbl>
    <w:p>
      <w:pPr>
        <w:bidi/>
        <w:spacing w:after="16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1E6B3A" w:sz="24"/>
            </w:tcBorders>
            <w:shd w:fill="EAF6EE" w:color="auto" w:val="clear"/>
            <w:tcMar>
              <w:top w:type="dxa" w:w="120"/>
              <w:left w:type="dxa" w:w="160"/>
              <w:bottom w:type="dxa" w:w="120"/>
              <w:right w:type="dxa" w:w="160"/>
            </w:tcMar>
          </w:tcPr>
          <w:p>
            <w:pPr>
              <w:bidi/>
              <w:spacing w:line="290"/>
              <w:jc w:val="right"/>
            </w:pPr>
            <w:r>
              <w:rPr>
                <w:rFonts w:ascii="Arial" w:cs="Arial" w:eastAsia="Arial" w:hAnsi="Arial"/>
                <w:b/>
                <w:bCs/>
                <w:color w:val="1E6B3A"/>
                <w:sz w:val="21"/>
                <w:szCs w:val="21"/>
                <w:rtl/>
              </w:rPr>
              <w:t xml:space="preserve">טיפ: </w:t>
            </w:r>
            <w:r>
              <w:rPr>
                <w:rFonts w:ascii="Arial" w:cs="Arial" w:eastAsia="Arial" w:hAnsi="Arial"/>
                <w:sz w:val="21"/>
                <w:szCs w:val="21"/>
                <w:rtl/>
              </w:rPr>
              <w:t xml:space="preserve">בחירת האזור משפיעה ישירות על מהירות המערכת. אזור באירופה נותן זמן תגובה של עשיריות שנייה מישראל; אזור באסיה או בארה"ב מוסיף רבע שנייה לכל שאילתה.</w:t>
            </w:r>
          </w:p>
        </w:tc>
      </w:tr>
    </w:tbl>
    <w:p>
      <w:pPr>
        <w:bidi/>
        <w:spacing w:after="160"/>
      </w:pPr>
    </w:p>
    <w:p>
      <w:pPr>
        <w:keepNext/>
        <w:keepLines/>
        <w:bidi/>
        <w:spacing w:after="60" w:before="160"/>
        <w:jc w:val="center"/>
      </w:pPr>
      <w:r>
        <w:rPr>
          <w:rtl/>
        </w:rPr>
        <w:drawing>
          <wp:inline distT="0" distB="0" distL="0" distR="0">
            <wp:extent cx="3867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67150"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שם הפרויקט, הסיסמה והאזור — שלושת השדות המסומנים</w:t>
      </w:r>
    </w:p>
    <w:p>
      <w:pPr>
        <w:pStyle w:val="Heading2"/>
        <w:keepNext/>
        <w:bidi/>
        <w:spacing w:after="120" w:before="260"/>
        <w:jc w:val="right"/>
      </w:pPr>
      <w:r>
        <w:rPr>
          <w:rFonts w:ascii="Arial" w:cs="Arial" w:eastAsia="Arial" w:hAnsi="Arial"/>
          <w:b/>
          <w:bCs/>
          <w:color w:val="2E5C9A"/>
          <w:sz w:val="26"/>
          <w:szCs w:val="26"/>
          <w:rtl/>
        </w:rPr>
        <w:t xml:space="preserve">2.2 הפעלת התוסף pgvector</w:t>
      </w:r>
    </w:p>
    <w:p>
      <w:pPr>
        <w:bidi/>
        <w:spacing w:after="140" w:line="300"/>
        <w:jc w:val="right"/>
      </w:pPr>
      <w:r>
        <w:rPr>
          <w:rFonts w:ascii="Arial" w:cs="Arial" w:eastAsia="Arial" w:hAnsi="Arial"/>
          <w:sz w:val="22"/>
          <w:szCs w:val="22"/>
          <w:rtl/>
        </w:rPr>
        <w:t xml:space="preserve">התוסף הזה מאפשר לבסיס הנתונים לאחסן וקטורים, ובלעדיו השרת לא יעלה כלל. בתפריט הצד לחץ Database ואז Extensions, חפש vector והפעל את המתג.</w:t>
      </w:r>
    </w:p>
    <w:p>
      <w:pPr>
        <w:keepNext/>
        <w:keepLines/>
        <w:bidi/>
        <w:spacing w:after="60" w:before="160"/>
        <w:jc w:val="center"/>
      </w:pPr>
      <w:r>
        <w:rPr>
          <w:rtl/>
        </w:rPr>
        <w:drawing>
          <wp:inline distT="0" distB="0" distL="0" distR="0">
            <wp:extent cx="590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12395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חיפוש התוסף vector והמתג להפעלה</w:t>
      </w:r>
    </w:p>
    <w:p>
      <w:pPr>
        <w:bidi/>
        <w:spacing w:after="140" w:line="300"/>
        <w:jc w:val="right"/>
      </w:pPr>
      <w:r>
        <w:rPr>
          <w:rFonts w:ascii="Arial" w:cs="Arial" w:eastAsia="Arial" w:hAnsi="Arial"/>
          <w:sz w:val="22"/>
          <w:szCs w:val="22"/>
          <w:rtl/>
        </w:rPr>
        <w:t xml:space="preserve">יופיע חלון אישור. השאר את הסכימה כברירת המחדל ולחץ Enable extension.</w:t>
      </w:r>
    </w:p>
    <w:p>
      <w:pPr>
        <w:keepNext/>
        <w:keepLines/>
        <w:bidi/>
        <w:spacing w:after="60" w:before="160"/>
        <w:jc w:val="center"/>
      </w:pPr>
      <w:r>
        <w:rPr>
          <w:rtl/>
        </w:rPr>
        <w:drawing>
          <wp:inline distT="0" distB="0" distL="0" distR="0">
            <wp:extent cx="5905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00037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אישור הפעלת התוסף</w:t>
      </w:r>
    </w:p>
    <w:p>
      <w:pPr>
        <w:bidi/>
        <w:spacing w:after="140" w:line="300"/>
        <w:jc w:val="right"/>
      </w:pPr>
      <w:r>
        <w:rPr>
          <w:rFonts w:ascii="Arial" w:cs="Arial" w:eastAsia="Arial" w:hAnsi="Arial"/>
          <w:sz w:val="22"/>
          <w:szCs w:val="22"/>
          <w:rtl/>
        </w:rPr>
        <w:t xml:space="preserve">בסיום המתג יהיה ירוק ובעמודת Schema יופיע extensions.</w:t>
      </w:r>
    </w:p>
    <w:p>
      <w:pPr>
        <w:keepNext/>
        <w:keepLines/>
        <w:bidi/>
        <w:spacing w:after="60" w:before="160"/>
        <w:jc w:val="center"/>
      </w:pPr>
      <w:r>
        <w:rPr>
          <w:rtl/>
        </w:rPr>
        <w:drawing>
          <wp:inline distT="0" distB="0" distL="0" distR="0">
            <wp:extent cx="5905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04775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התוסף מופעל</w:t>
      </w:r>
    </w:p>
    <w:p>
      <w:pPr>
        <w:bidi/>
        <w:spacing w:after="140" w:line="300"/>
        <w:jc w:val="right"/>
      </w:pPr>
      <w:r>
        <w:rPr>
          <w:rFonts w:ascii="Arial" w:cs="Arial" w:eastAsia="Arial" w:hAnsi="Arial"/>
          <w:sz w:val="22"/>
          <w:szCs w:val="22"/>
          <w:rtl/>
        </w:rPr>
        <w:t xml:space="preserve">לאימות, פתח את SQL Editor והרץ את השאילתה הבאה. אם חוזרת שורה עם הערך, הכול תקין: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0D0D0" w:sz="4"/>
              <w:left w:val="single" w:color="D0D0D0" w:sz="4"/>
              <w:bottom w:val="single" w:color="D0D0D0" w:sz="4"/>
              <w:right w:val="single" w:color="D0D0D0" w:sz="4"/>
            </w:tcBorders>
            <w:shd w:fill="F4F4F4" w:color="auto" w:val="clear"/>
            <w:tcMar>
              <w:top w:type="dxa" w:w="120"/>
              <w:left w:type="dxa" w:w="160"/>
              <w:bottom w:type="dxa" w:w="120"/>
              <w:right w:type="dxa" w:w="160"/>
            </w:tcMar>
          </w:tcPr>
          <w:p>
            <w:pPr>
              <w:bidi w:val="false"/>
              <w:jc w:val="left"/>
            </w:pPr>
            <w:r>
              <w:rPr>
                <w:rFonts w:ascii="Consolas" w:cs="Consolas" w:eastAsia="Consolas" w:hAnsi="Consolas"/>
                <w:sz w:val="19"/>
                <w:szCs w:val="19"/>
              </w:rPr>
              <w:t xml:space="preserve">SELECT '[1,2,3]'::vector;</w:t>
            </w:r>
          </w:p>
        </w:tc>
      </w:tr>
    </w:tbl>
    <w:p>
      <w:pPr>
        <w:bidi/>
        <w:spacing w:after="200"/>
      </w:pPr>
    </w:p>
    <w:p>
      <w:pPr>
        <w:keepNext/>
        <w:keepLines/>
        <w:bidi/>
        <w:spacing w:after="60" w:before="160"/>
        <w:jc w:val="center"/>
      </w:pPr>
      <w:r>
        <w:rPr>
          <w:rtl/>
        </w:rP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2004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אימות שהטיפוס vector זמין</w:t>
      </w:r>
    </w:p>
    <w:p>
      <w:pPr>
        <w:pStyle w:val="Heading2"/>
        <w:keepNext/>
        <w:bidi/>
        <w:spacing w:after="120" w:before="260"/>
        <w:jc w:val="right"/>
      </w:pPr>
      <w:r>
        <w:rPr>
          <w:rFonts w:ascii="Arial" w:cs="Arial" w:eastAsia="Arial" w:hAnsi="Arial"/>
          <w:b/>
          <w:bCs/>
          <w:color w:val="2E5C9A"/>
          <w:sz w:val="26"/>
          <w:szCs w:val="26"/>
          <w:rtl/>
        </w:rPr>
        <w:t xml:space="preserve">2.3 יצירת מקום לתמונות המוצרים</w:t>
      </w:r>
    </w:p>
    <w:p>
      <w:pPr>
        <w:bidi/>
        <w:spacing w:after="140" w:line="300"/>
        <w:jc w:val="right"/>
      </w:pPr>
      <w:r>
        <w:rPr>
          <w:rFonts w:ascii="Arial" w:cs="Arial" w:eastAsia="Arial" w:hAnsi="Arial"/>
          <w:sz w:val="22"/>
          <w:szCs w:val="22"/>
          <w:rtl/>
        </w:rPr>
        <w:t xml:space="preserve">בתפריט הצד לחץ Storage ואז New bucket.</w:t>
      </w:r>
    </w:p>
    <w:p>
      <w:pPr>
        <w:keepNext/>
        <w:keepLines/>
        <w:bidi/>
        <w:spacing w:after="60" w:before="160"/>
        <w:jc w:val="center"/>
      </w:pPr>
      <w:r>
        <w:rPr>
          <w:rtl/>
        </w:rPr>
        <w:drawing>
          <wp:inline distT="0" distB="0" distL="0" distR="0">
            <wp:extent cx="5905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383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כפתור New bucket</w:t>
      </w:r>
    </w:p>
    <w:p>
      <w:pPr>
        <w:bidi/>
        <w:spacing w:after="140" w:line="300"/>
        <w:jc w:val="right"/>
      </w:pPr>
      <w:r>
        <w:rPr>
          <w:rFonts w:ascii="Arial" w:cs="Arial" w:eastAsia="Arial" w:hAnsi="Arial"/>
          <w:sz w:val="22"/>
          <w:szCs w:val="22"/>
          <w:rtl/>
        </w:rPr>
        <w:t xml:space="preserve">בחלון שנפתח מלא את שני הפרטים המסומנים ולחץ Create.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שם ה-bucket חייב להיות בדיוק products — באותיות קטנות. השם כתוב בתוך קוד המערכת ואי אפשר לשנותו. בנוסף, חובה להפעיל את המתג Public bucket, אחרת כל תמונות המוצרים יופיעו שבורות באפליקציה.</w:t>
            </w:r>
          </w:p>
        </w:tc>
      </w:tr>
    </w:tbl>
    <w:p>
      <w:pPr>
        <w:bidi/>
        <w:spacing w:after="160"/>
      </w:pPr>
    </w:p>
    <w:p>
      <w:pPr>
        <w:keepNext/>
        <w:keepLines/>
        <w:bidi/>
        <w:spacing w:after="60" w:before="160"/>
        <w:jc w:val="center"/>
      </w:pPr>
      <w:r>
        <w:rPr>
          <w:rtl/>
        </w:rPr>
        <w:drawing>
          <wp:inline distT="0" distB="0" distL="0" distR="0">
            <wp:extent cx="5153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530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שם ה-bucket, המתג Public ולחצן היצירה</w:t>
      </w:r>
    </w:p>
    <w:p>
      <w:pPr>
        <w:bidi/>
        <w:spacing w:after="140" w:line="300"/>
        <w:jc w:val="right"/>
      </w:pPr>
      <w:r>
        <w:rPr>
          <w:rFonts w:ascii="Arial" w:cs="Arial" w:eastAsia="Arial" w:hAnsi="Arial"/>
          <w:sz w:val="22"/>
          <w:szCs w:val="22"/>
          <w:rtl/>
        </w:rPr>
        <w:t xml:space="preserve">בסיום ה-bucket יופיע ברשימה עם התג PUBLIC.</w:t>
      </w:r>
    </w:p>
    <w:p>
      <w:pPr>
        <w:keepNext/>
        <w:keepLines/>
        <w:bidi/>
        <w:spacing w:after="60" w:before="160"/>
        <w:jc w:val="center"/>
      </w:pPr>
      <w:r>
        <w:rPr>
          <w:rtl/>
        </w:rP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9545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ה-bucket נוצר ומסומן כ-PUBLIC</w:t>
      </w:r>
    </w:p>
    <w:p>
      <w:pPr>
        <w:pStyle w:val="Heading2"/>
        <w:keepNext/>
        <w:bidi/>
        <w:spacing w:after="120" w:before="260"/>
        <w:jc w:val="right"/>
      </w:pPr>
      <w:r>
        <w:rPr>
          <w:rFonts w:ascii="Arial" w:cs="Arial" w:eastAsia="Arial" w:hAnsi="Arial"/>
          <w:b/>
          <w:bCs/>
          <w:color w:val="2E5C9A"/>
          <w:sz w:val="26"/>
          <w:szCs w:val="26"/>
          <w:rtl/>
        </w:rPr>
        <w:t xml:space="preserve">2.4 איסוף פרטי החיבור</w:t>
      </w:r>
    </w:p>
    <w:p>
      <w:pPr>
        <w:bidi/>
        <w:spacing w:after="140" w:line="300"/>
        <w:jc w:val="right"/>
      </w:pPr>
      <w:r>
        <w:rPr>
          <w:rFonts w:ascii="Arial" w:cs="Arial" w:eastAsia="Arial" w:hAnsi="Arial"/>
          <w:sz w:val="22"/>
          <w:szCs w:val="22"/>
          <w:rtl/>
        </w:rPr>
        <w:t xml:space="preserve">פתח קובץ טקסט זמני ואסוף לשם שלושה ערכים שנצטרך בשלב הבא.</w:t>
      </w:r>
    </w:p>
    <w:p>
      <w:pPr>
        <w:bidi/>
        <w:spacing w:after="140" w:line="300"/>
        <w:jc w:val="right"/>
      </w:pPr>
      <w:r>
        <w:rPr>
          <w:rFonts w:ascii="Arial" w:cs="Arial" w:eastAsia="Arial" w:hAnsi="Arial"/>
          <w:sz w:val="22"/>
          <w:szCs w:val="22"/>
          <w:rtl/>
        </w:rPr>
        <w:t xml:space="preserve">ראשית, מחרוזת החיבור. לחץ על הכפתור הירוק Connect בראש המסך, בחר בלשונית Direct ואז באפשרות Transaction pooler — זו שהפורט שלה 6543.</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9C6500" w:sz="24"/>
            </w:tcBorders>
            <w:shd w:fill="FFF7E6" w:color="auto" w:val="clear"/>
            <w:tcMar>
              <w:top w:type="dxa" w:w="120"/>
              <w:left w:type="dxa" w:w="160"/>
              <w:bottom w:type="dxa" w:w="120"/>
              <w:right w:type="dxa" w:w="160"/>
            </w:tcMar>
          </w:tcPr>
          <w:p>
            <w:pPr>
              <w:bidi/>
              <w:spacing w:line="290"/>
              <w:jc w:val="right"/>
            </w:pPr>
            <w:r>
              <w:rPr>
                <w:rFonts w:ascii="Arial" w:cs="Arial" w:eastAsia="Arial" w:hAnsi="Arial"/>
                <w:b/>
                <w:bCs/>
                <w:color w:val="9C6500"/>
                <w:sz w:val="21"/>
                <w:szCs w:val="21"/>
                <w:rtl/>
              </w:rPr>
              <w:t xml:space="preserve">שים לב: </w:t>
            </w:r>
            <w:r>
              <w:rPr>
                <w:rFonts w:ascii="Arial" w:cs="Arial" w:eastAsia="Arial" w:hAnsi="Arial"/>
                <w:sz w:val="21"/>
                <w:szCs w:val="21"/>
                <w:rtl/>
              </w:rPr>
              <w:t xml:space="preserve">חשוב לבחור דווקא ב-Transaction pooler ולא ב-Direct connection. פונקציות Vercel הן קצרות-חיים ופותחות המון חיבורים; ה-pooler מרבב אלפי לקוחות על מספר קטן של חיבורים אמיתיים, וללא זה בסיס הנתונים ייחנק.</w:t>
            </w:r>
          </w:p>
        </w:tc>
      </w:tr>
    </w:tbl>
    <w:p>
      <w:pPr>
        <w:bidi/>
        <w:spacing w:after="160"/>
      </w:pPr>
    </w:p>
    <w:p>
      <w:pPr>
        <w:keepNext/>
        <w:keepLines/>
        <w:bidi/>
        <w:spacing w:after="60" w:before="160"/>
        <w:jc w:val="center"/>
      </w:pPr>
      <w:r>
        <w:rPr>
          <w:rtl/>
        </w:rPr>
        <w:drawing>
          <wp:inline distT="0" distB="0" distL="0" distR="0">
            <wp:extent cx="4010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100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בחירת Transaction pooler — שימו לב לפורט 6543</w:t>
      </w:r>
    </w:p>
    <w:p>
      <w:pPr>
        <w:bidi/>
        <w:spacing w:after="140" w:line="300"/>
        <w:jc w:val="right"/>
      </w:pPr>
      <w:r>
        <w:rPr>
          <w:rFonts w:ascii="Arial" w:cs="Arial" w:eastAsia="Arial" w:hAnsi="Arial"/>
          <w:sz w:val="22"/>
          <w:szCs w:val="22"/>
          <w:rtl/>
        </w:rPr>
        <w:t xml:space="preserve">העתק את המחרוזת והחלף בה את [YOUR-PASSWORD] בסיסמה ששמרת (כולל מחיקת הסוגריים המרובעים). התוצאה תיראה כך:</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0D0D0" w:sz="4"/>
              <w:left w:val="single" w:color="D0D0D0" w:sz="4"/>
              <w:bottom w:val="single" w:color="D0D0D0" w:sz="4"/>
              <w:right w:val="single" w:color="D0D0D0" w:sz="4"/>
            </w:tcBorders>
            <w:shd w:fill="F4F4F4" w:color="auto" w:val="clear"/>
            <w:tcMar>
              <w:top w:type="dxa" w:w="120"/>
              <w:left w:type="dxa" w:w="160"/>
              <w:bottom w:type="dxa" w:w="120"/>
              <w:right w:type="dxa" w:w="160"/>
            </w:tcMar>
          </w:tcPr>
          <w:p>
            <w:pPr>
              <w:bidi w:val="false"/>
              <w:jc w:val="left"/>
            </w:pPr>
            <w:r>
              <w:rPr>
                <w:rFonts w:ascii="Consolas" w:cs="Consolas" w:eastAsia="Consolas" w:hAnsi="Consolas"/>
                <w:sz w:val="19"/>
                <w:szCs w:val="19"/>
                <w:rtl/>
              </w:rPr>
              <w:t xml:space="preserve">postgresql://postgres.&lt;project-ref&gt;:&lt;הסיסמה&gt;@aws-1-eu-west-1.pooler.supabase.com:6543/postgres</w:t>
            </w:r>
          </w:p>
        </w:tc>
      </w:tr>
    </w:tbl>
    <w:p>
      <w:pPr>
        <w:bidi/>
        <w:spacing w:after="200"/>
      </w:pPr>
    </w:p>
    <w:p>
      <w:pPr>
        <w:bidi/>
        <w:spacing w:after="140" w:line="300"/>
        <w:jc w:val="right"/>
      </w:pPr>
      <w:r>
        <w:rPr>
          <w:rFonts w:ascii="Arial" w:cs="Arial" w:eastAsia="Arial" w:hAnsi="Arial"/>
          <w:sz w:val="22"/>
          <w:szCs w:val="22"/>
          <w:rtl/>
        </w:rPr>
        <w:t xml:space="preserve">שנית, כתובת הפרויקט — מופיעה במסך הבית של הפרויקט ונראית כך: https://&lt;project-ref&gt;.supabase.co</w:t>
      </w:r>
    </w:p>
    <w:p>
      <w:pPr>
        <w:bidi/>
        <w:spacing w:after="140" w:line="300"/>
        <w:jc w:val="right"/>
      </w:pPr>
      <w:r>
        <w:rPr>
          <w:rFonts w:ascii="Arial" w:cs="Arial" w:eastAsia="Arial" w:hAnsi="Arial"/>
          <w:sz w:val="22"/>
          <w:szCs w:val="22"/>
          <w:rtl/>
        </w:rPr>
        <w:t xml:space="preserve">שלישית, מפתח הגישה. לך ל-Project Settings ואז API Keys, והעתק את המפתח שתחת Secret keys (מתחיל ב-sb_secret).</w:t>
      </w:r>
    </w:p>
    <w:p>
      <w:pPr>
        <w:keepNext/>
        <w:keepLines/>
        <w:bidi/>
        <w:spacing w:after="60" w:before="160"/>
        <w:jc w:val="center"/>
      </w:pPr>
      <w:r>
        <w:rPr>
          <w:rtl/>
        </w:rP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957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מפתח ה-Secret key — זה שהשרת צריך</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מפתח ה-Secret עוקף את כל מדיניות ההרשאות של בסיס הנתונים. הוא מיועד לשרת בלבד — לעולם אל תכניס אותו ללקוח, לריפו, או לכל מקום שנחשף לדפדפן.</w:t>
            </w:r>
          </w:p>
        </w:tc>
      </w:tr>
    </w:tbl>
    <w:p>
      <w:pPr>
        <w:bidi/>
        <w:spacing w:after="160"/>
      </w:pPr>
    </w:p>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שלב 3 — פריסת השרת ב-Vercel</w:t>
      </w:r>
    </w:p>
    <w:p>
      <w:pPr>
        <w:bidi/>
        <w:spacing w:after="140" w:line="300"/>
        <w:jc w:val="right"/>
      </w:pPr>
      <w:r>
        <w:rPr>
          <w:rFonts w:ascii="Arial" w:cs="Arial" w:eastAsia="Arial" w:hAnsi="Arial"/>
          <w:color w:val="5A5A5A"/>
          <w:sz w:val="22"/>
          <w:szCs w:val="22"/>
          <w:rtl/>
        </w:rPr>
        <w:t xml:space="preserve">נקים את הפרויקט הראשון מתוך שניים. שים לב: הלקוח והשרת הם שני פרויקטים נפרדים ב-Vercel, שניהם מאותו ריפו.</w:t>
      </w:r>
    </w:p>
    <w:p>
      <w:pPr>
        <w:pStyle w:val="Heading2"/>
        <w:keepNext/>
        <w:bidi/>
        <w:spacing w:after="120" w:before="260"/>
        <w:jc w:val="right"/>
      </w:pPr>
      <w:r>
        <w:rPr>
          <w:rFonts w:ascii="Arial" w:cs="Arial" w:eastAsia="Arial" w:hAnsi="Arial"/>
          <w:b/>
          <w:bCs/>
          <w:color w:val="2E5C9A"/>
          <w:sz w:val="26"/>
          <w:szCs w:val="26"/>
          <w:rtl/>
        </w:rPr>
        <w:t xml:space="preserve">3.1 ייבוא הריפו</w:t>
      </w:r>
    </w:p>
    <w:p>
      <w:pPr>
        <w:bidi/>
        <w:spacing w:after="140" w:line="300"/>
        <w:jc w:val="right"/>
      </w:pPr>
      <w:r>
        <w:rPr>
          <w:rFonts w:ascii="Arial" w:cs="Arial" w:eastAsia="Arial" w:hAnsi="Arial"/>
          <w:sz w:val="22"/>
          <w:szCs w:val="22"/>
          <w:rtl/>
        </w:rPr>
        <w:t xml:space="preserve">היכנס ל-vercel.com והתחבר עם חשבון ה-GitHub. בדשבורד לחץ Add New ואז Project. אתר את DiatitionSystem ברשימה ולחץ Import.</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1E6B3A" w:sz="24"/>
            </w:tcBorders>
            <w:shd w:fill="EAF6EE" w:color="auto" w:val="clear"/>
            <w:tcMar>
              <w:top w:type="dxa" w:w="120"/>
              <w:left w:type="dxa" w:w="160"/>
              <w:bottom w:type="dxa" w:w="120"/>
              <w:right w:type="dxa" w:w="160"/>
            </w:tcMar>
          </w:tcPr>
          <w:p>
            <w:pPr>
              <w:bidi/>
              <w:spacing w:line="290"/>
              <w:jc w:val="right"/>
            </w:pPr>
            <w:r>
              <w:rPr>
                <w:rFonts w:ascii="Arial" w:cs="Arial" w:eastAsia="Arial" w:hAnsi="Arial"/>
                <w:b/>
                <w:bCs/>
                <w:color w:val="1E6B3A"/>
                <w:sz w:val="21"/>
                <w:szCs w:val="21"/>
                <w:rtl/>
              </w:rPr>
              <w:t xml:space="preserve">טיפ: </w:t>
            </w:r>
            <w:r>
              <w:rPr>
                <w:rFonts w:ascii="Arial" w:cs="Arial" w:eastAsia="Arial" w:hAnsi="Arial"/>
                <w:sz w:val="21"/>
                <w:szCs w:val="21"/>
                <w:rtl/>
              </w:rPr>
              <w:t xml:space="preserve">אם הריפו לא מופיע ברשימה, לחץ על Adjust GitHub App Permissions ואשר ל-Vercel גישה אליו.</w:t>
            </w:r>
          </w:p>
        </w:tc>
      </w:tr>
    </w:tbl>
    <w:p>
      <w:pPr>
        <w:bidi/>
        <w:spacing w:after="160"/>
      </w:pPr>
    </w:p>
    <w:p>
      <w:pPr>
        <w:keepNext/>
        <w:keepLines/>
        <w:bidi/>
        <w:spacing w:after="60" w:before="160"/>
        <w:jc w:val="center"/>
      </w:pPr>
      <w:r>
        <w:rPr>
          <w:rtl/>
        </w:rPr>
        <w:drawing>
          <wp:inline distT="0" distB="0" distL="0" distR="0">
            <wp:extent cx="5905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74307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ייבוא הריפו</w:t>
      </w:r>
    </w:p>
    <w:p>
      <w:pPr>
        <w:pStyle w:val="Heading2"/>
        <w:keepNext/>
        <w:bidi/>
        <w:spacing w:after="120" w:before="260"/>
        <w:jc w:val="right"/>
      </w:pPr>
      <w:r>
        <w:rPr>
          <w:rFonts w:ascii="Arial" w:cs="Arial" w:eastAsia="Arial" w:hAnsi="Arial"/>
          <w:b/>
          <w:bCs/>
          <w:color w:val="2E5C9A"/>
          <w:sz w:val="26"/>
          <w:szCs w:val="26"/>
          <w:rtl/>
        </w:rPr>
        <w:t xml:space="preserve">3.2 בחירת תיקיית המקור</w:t>
      </w:r>
    </w:p>
    <w:p>
      <w:pPr>
        <w:bidi/>
        <w:spacing w:after="140" w:line="300"/>
        <w:jc w:val="right"/>
      </w:pPr>
      <w:r>
        <w:rPr>
          <w:rFonts w:ascii="Arial" w:cs="Arial" w:eastAsia="Arial" w:hAnsi="Arial"/>
          <w:sz w:val="22"/>
          <w:szCs w:val="22"/>
          <w:rtl/>
        </w:rPr>
        <w:t xml:space="preserve">במסך ההגדרות, מצא את השדה Root Directory ולחץ Edit לידו. בחר את התיקייה Server ולחץ Continue.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זו הטעות הנפוצה ביותר בשלב הזה. בלי לשנות את Root Directory ל-Server, Vercel ינסה לבנות את כל הריפו והבנייה תיכשל.</w:t>
            </w:r>
          </w:p>
        </w:tc>
      </w:tr>
    </w:tbl>
    <w:p>
      <w:pPr>
        <w:bidi/>
        <w:spacing w:after="160"/>
      </w:pPr>
    </w:p>
    <w:p>
      <w:pPr>
        <w:keepNext/>
        <w:keepLines/>
        <w:bidi/>
        <w:spacing w:after="60" w:before="160"/>
        <w:jc w:val="center"/>
      </w:pPr>
      <w:r>
        <w:rPr>
          <w:rtl/>
        </w:rPr>
        <w:drawing>
          <wp:inline distT="0" distB="0" distL="0" distR="0">
            <wp:extent cx="51911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911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בחירת התיקייה Server</w:t>
      </w:r>
    </w:p>
    <w:p>
      <w:pPr>
        <w:bidi/>
        <w:spacing w:after="140" w:line="300"/>
        <w:jc w:val="right"/>
      </w:pPr>
      <w:r>
        <w:rPr>
          <w:rFonts w:ascii="Arial" w:cs="Arial" w:eastAsia="Arial" w:hAnsi="Arial"/>
          <w:sz w:val="22"/>
          <w:szCs w:val="22"/>
          <w:rtl/>
        </w:rPr>
        <w:t xml:space="preserve">לאחר הבחירה, Vercel יזהה אוטומטית את Flask ושדה ה-Root Directory יציג Server.</w:t>
      </w:r>
    </w:p>
    <w:p>
      <w:pPr>
        <w:keepNext/>
        <w:keepLines/>
        <w:bidi/>
        <w:spacing w:after="60" w:before="160"/>
        <w:jc w:val="center"/>
      </w:pPr>
      <w:r>
        <w:rPr>
          <w:rtl/>
        </w:rPr>
        <w:drawing>
          <wp:inline distT="0" distB="0" distL="0" distR="0">
            <wp:extent cx="52292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292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Root Directory מוגדר ל-Server, ו-Flask זוהה אוטומטית</w:t>
      </w:r>
    </w:p>
    <w:p>
      <w:pPr>
        <w:pStyle w:val="Heading2"/>
        <w:keepNext/>
        <w:bidi/>
        <w:spacing w:after="120" w:before="260"/>
        <w:jc w:val="right"/>
      </w:pPr>
      <w:r>
        <w:rPr>
          <w:rFonts w:ascii="Arial" w:cs="Arial" w:eastAsia="Arial" w:hAnsi="Arial"/>
          <w:b/>
          <w:bCs/>
          <w:color w:val="2E5C9A"/>
          <w:sz w:val="26"/>
          <w:szCs w:val="26"/>
          <w:rtl/>
        </w:rPr>
        <w:t xml:space="preserve">3.3 שם הפרויקט</w:t>
      </w:r>
    </w:p>
    <w:p>
      <w:pPr>
        <w:bidi/>
        <w:spacing w:after="140" w:line="300"/>
        <w:jc w:val="right"/>
      </w:pPr>
      <w:r>
        <w:rPr>
          <w:rFonts w:ascii="Arial" w:cs="Arial" w:eastAsia="Arial" w:hAnsi="Arial"/>
          <w:sz w:val="22"/>
          <w:szCs w:val="22"/>
          <w:rtl/>
        </w:rPr>
        <w:t xml:space="preserve">שנה את Project Name לשם שמבחין בין השרת ללקוח, למשל nutricheck-server. את הלקוח נקרא בהמשך nutricheck-client.</w:t>
      </w:r>
    </w:p>
    <w:p>
      <w:pPr>
        <w:keepNext/>
        <w:keepLines/>
        <w:bidi/>
        <w:spacing w:after="60" w:before="160"/>
        <w:jc w:val="center"/>
      </w:pPr>
      <w:r>
        <w:rPr>
          <w:rtl/>
        </w:rPr>
        <w:drawing>
          <wp:inline distT="0" distB="0" distL="0" distR="0">
            <wp:extent cx="52292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292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מתן שם ברור לפרויקט השרת</w:t>
      </w:r>
    </w:p>
    <w:p>
      <w:pPr>
        <w:pStyle w:val="Heading2"/>
        <w:keepNext/>
        <w:bidi/>
        <w:spacing w:after="120" w:before="260"/>
        <w:jc w:val="right"/>
      </w:pPr>
      <w:r>
        <w:rPr>
          <w:rFonts w:ascii="Arial" w:cs="Arial" w:eastAsia="Arial" w:hAnsi="Arial"/>
          <w:b/>
          <w:bCs/>
          <w:color w:val="2E5C9A"/>
          <w:sz w:val="26"/>
          <w:szCs w:val="26"/>
          <w:rtl/>
        </w:rPr>
        <w:t xml:space="preserve">3.4 משתני הסביבה</w:t>
      </w:r>
    </w:p>
    <w:p>
      <w:pPr>
        <w:bidi/>
        <w:spacing w:after="140" w:line="300"/>
        <w:jc w:val="right"/>
      </w:pPr>
      <w:r>
        <w:rPr>
          <w:rFonts w:ascii="Arial" w:cs="Arial" w:eastAsia="Arial" w:hAnsi="Arial"/>
          <w:sz w:val="22"/>
          <w:szCs w:val="22"/>
          <w:rtl/>
        </w:rPr>
        <w:t xml:space="preserve">פתח את הקטע Environment Variables והוסף את המשתנים הבאים. Vercel יודע לקלוט הדבקה של בלוק שלם לתוך שדה ה-Key הראשון ולפצל אותו לבד.</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3182"/>
        <w:gridCol w:w="6178"/>
      </w:tblGrid>
      <w:tr>
        <w:trPr>
          <w:tblHeader/>
        </w:trPr>
        <w:tc>
          <w:tcPr>
            <w:tcW w:type="dxa" w:w="3182"/>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שם המשתנה</w:t>
            </w:r>
          </w:p>
        </w:tc>
        <w:tc>
          <w:tcPr>
            <w:tcW w:type="dxa" w:w="6178"/>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הערך</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DATABASE_URL</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מחרוזת ה-Transaction pooler מסעיף 2.4</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SUPABASE_URL</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כתובת הפרויקט ב-Supabase</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SUPABASE_SERVICE_KEY</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המפתח שמתחיל ב-sb_secret</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JWT_SECRET</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מחרוזת אקראית — ראו הסבר למטה</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AI_ENABLED</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false</w:t>
            </w:r>
          </w:p>
        </w:tc>
      </w:tr>
    </w:tbl>
    <w:p>
      <w:pPr>
        <w:bidi/>
        <w:spacing w:after="200"/>
      </w:pPr>
    </w:p>
    <w:p>
      <w:pPr>
        <w:bidi/>
        <w:spacing w:after="140" w:line="300"/>
        <w:jc w:val="right"/>
      </w:pPr>
      <w:r>
        <w:rPr>
          <w:rFonts w:ascii="Arial" w:cs="Arial" w:eastAsia="Arial" w:hAnsi="Arial"/>
          <w:sz w:val="22"/>
          <w:szCs w:val="22"/>
          <w:rtl/>
        </w:rPr>
        <w:t xml:space="preserve">אין רווחים לפני או אחרי סימן ה-=. את המשתנה AI_ENABLED אפשר להעביר ל-true בהמשך, בתוספת מפתח OpenAI, כדי להפעיל את החיפוש בשפה חופשית.</w:t>
      </w:r>
    </w:p>
    <w:p>
      <w:pPr>
        <w:bidi/>
        <w:spacing w:after="140" w:line="300"/>
        <w:jc w:val="right"/>
      </w:pPr>
      <w:r>
        <w:rPr>
          <w:rFonts w:ascii="Arial" w:cs="Arial" w:eastAsia="Arial" w:hAnsi="Arial"/>
          <w:sz w:val="22"/>
          <w:szCs w:val="22"/>
          <w:rtl/>
        </w:rPr>
        <w:t xml:space="preserve">לייצור המחרוזת האקראית עבור JWT_SECRET, הרץ בטרמינל:</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0D0D0" w:sz="4"/>
              <w:left w:val="single" w:color="D0D0D0" w:sz="4"/>
              <w:bottom w:val="single" w:color="D0D0D0" w:sz="4"/>
              <w:right w:val="single" w:color="D0D0D0" w:sz="4"/>
            </w:tcBorders>
            <w:shd w:fill="F4F4F4" w:color="auto" w:val="clear"/>
            <w:tcMar>
              <w:top w:type="dxa" w:w="120"/>
              <w:left w:type="dxa" w:w="160"/>
              <w:bottom w:type="dxa" w:w="120"/>
              <w:right w:type="dxa" w:w="160"/>
            </w:tcMar>
          </w:tcPr>
          <w:p>
            <w:pPr>
              <w:bidi w:val="false"/>
              <w:jc w:val="left"/>
            </w:pPr>
            <w:r>
              <w:rPr>
                <w:rFonts w:ascii="Consolas" w:cs="Consolas" w:eastAsia="Consolas" w:hAnsi="Consolas"/>
                <w:sz w:val="19"/>
                <w:szCs w:val="19"/>
              </w:rPr>
              <w:t xml:space="preserve">python3 -c "import secrets; print(secrets.token_urlsafe(48))"</w:t>
            </w:r>
          </w:p>
        </w:tc>
      </w:tr>
    </w:tbl>
    <w:p>
      <w:pPr>
        <w:bidi/>
        <w:spacing w:after="20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JWT_SECRET הוא המפתח שבו השרת חותם על אסימוני ההתחברות. אם המשתנה אינו מוגדר, הקוד נופל לערך ברירת מחדל קבוע שכתוב בקוד המקור הפומבי — ומי שקורא את הריפו יכול לחתום אסימון משלו ולהיכנס כמנהל, בלי לפרוץ דבר. הגדרתו אורכת דקה ומומלצת בחום לפני חשיפת המערכת לרשת.</w:t>
            </w:r>
          </w:p>
        </w:tc>
      </w:tr>
    </w:tbl>
    <w:p>
      <w:pPr>
        <w:bidi/>
        <w:spacing w:after="160"/>
      </w:pPr>
    </w:p>
    <w:p>
      <w:pPr>
        <w:keepNext/>
        <w:keepLines/>
        <w:bidi/>
        <w:spacing w:after="60" w:before="160"/>
        <w:jc w:val="center"/>
      </w:pPr>
      <w:r>
        <w:rPr>
          <w:rtl/>
        </w:rPr>
        <w:drawing>
          <wp:inline distT="0" distB="0" distL="0" distR="0">
            <wp:extent cx="30956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956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הזנת משתני הסביבה</w:t>
      </w:r>
    </w:p>
    <w:p>
      <w:pPr>
        <w:bidi/>
        <w:spacing w:after="140" w:line="300"/>
        <w:jc w:val="right"/>
      </w:pPr>
      <w:r>
        <w:rPr>
          <w:rFonts w:ascii="Arial" w:cs="Arial" w:eastAsia="Arial" w:hAnsi="Arial"/>
          <w:sz w:val="22"/>
          <w:szCs w:val="22"/>
          <w:rtl/>
        </w:rPr>
        <w:t xml:space="preserve">כשכל המשתנים ברשימה — לחץ Deploy.</w:t>
      </w:r>
    </w:p>
    <w:p>
      <w:pPr>
        <w:keepNext/>
        <w:keepLines/>
        <w:bidi/>
        <w:spacing w:after="60" w:before="160"/>
        <w:jc w:val="center"/>
      </w:pPr>
      <w:r>
        <w:rPr>
          <w:rtl/>
        </w:rPr>
        <w:drawing>
          <wp:inline distT="0" distB="0" distL="0" distR="0">
            <wp:extent cx="5905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14192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הפריסה הושלמה</w:t>
      </w:r>
    </w:p>
    <w:p>
      <w:pPr>
        <w:pStyle w:val="Heading2"/>
        <w:keepNext/>
        <w:bidi/>
        <w:spacing w:after="120" w:before="260"/>
        <w:jc w:val="right"/>
      </w:pPr>
      <w:r>
        <w:rPr>
          <w:rFonts w:ascii="Arial" w:cs="Arial" w:eastAsia="Arial" w:hAnsi="Arial"/>
          <w:b/>
          <w:bCs/>
          <w:color w:val="2E5C9A"/>
          <w:sz w:val="26"/>
          <w:szCs w:val="26"/>
          <w:rtl/>
        </w:rPr>
        <w:t xml:space="preserve">3.5 מציאת כתובת הייצור</w:t>
      </w:r>
    </w:p>
    <w:p>
      <w:pPr>
        <w:bidi/>
        <w:spacing w:after="140" w:line="300"/>
        <w:jc w:val="right"/>
      </w:pPr>
      <w:r>
        <w:rPr>
          <w:rFonts w:ascii="Arial" w:cs="Arial" w:eastAsia="Arial" w:hAnsi="Arial"/>
          <w:sz w:val="22"/>
          <w:szCs w:val="22"/>
          <w:rtl/>
        </w:rPr>
        <w:t xml:space="preserve">לך אל Settings ואז Domains. הכתובת המסומנת כ-Production, זו שאין בה מזהה אקראי, היא הכתובת היציבה של השרת.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אל תשתמש בכתובת שמכילה מזהה אקראי (למשל nutricheck-server-2468giadu). היא מצביעה על פריסה אחת ספציפית ותישאר תקועה על הקוד הישן בפריסה הבאה. השתמש תמיד בכתובת ה-Production.</w:t>
            </w:r>
          </w:p>
        </w:tc>
      </w:tr>
    </w:tbl>
    <w:p>
      <w:pPr>
        <w:bidi/>
        <w:spacing w:after="160"/>
      </w:pPr>
    </w:p>
    <w:p>
      <w:pPr>
        <w:keepNext/>
        <w:keepLines/>
        <w:bidi/>
        <w:spacing w:after="60" w:before="160"/>
        <w:jc w:val="center"/>
      </w:pPr>
      <w:r>
        <w:rPr>
          <w:rtl/>
        </w:rPr>
        <w:drawing>
          <wp:inline distT="0" distB="0" distL="0" distR="0">
            <wp:extent cx="5905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762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כתובת ה-Production של השרת</w:t>
      </w:r>
    </w:p>
    <w:p>
      <w:pPr>
        <w:pStyle w:val="Heading2"/>
        <w:keepNext/>
        <w:bidi/>
        <w:spacing w:after="120" w:before="260"/>
        <w:jc w:val="right"/>
      </w:pPr>
      <w:r>
        <w:rPr>
          <w:rFonts w:ascii="Arial" w:cs="Arial" w:eastAsia="Arial" w:hAnsi="Arial"/>
          <w:b/>
          <w:bCs/>
          <w:color w:val="2E5C9A"/>
          <w:sz w:val="26"/>
          <w:szCs w:val="26"/>
          <w:rtl/>
        </w:rPr>
        <w:t xml:space="preserve">3.6 בדיקה</w:t>
      </w:r>
    </w:p>
    <w:p>
      <w:pPr>
        <w:bidi/>
        <w:spacing w:after="140" w:line="300"/>
        <w:jc w:val="right"/>
      </w:pPr>
      <w:r>
        <w:rPr>
          <w:rFonts w:ascii="Arial" w:cs="Arial" w:eastAsia="Arial" w:hAnsi="Arial"/>
          <w:sz w:val="22"/>
          <w:szCs w:val="22"/>
          <w:rtl/>
        </w:rPr>
        <w:t xml:space="preserve">פתח בדפדפן את כתובת הייצור בתוספת /api/status. התשובה המצופה: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0D0D0" w:sz="4"/>
              <w:left w:val="single" w:color="D0D0D0" w:sz="4"/>
              <w:bottom w:val="single" w:color="D0D0D0" w:sz="4"/>
              <w:right w:val="single" w:color="D0D0D0" w:sz="4"/>
            </w:tcBorders>
            <w:shd w:fill="F4F4F4" w:color="auto" w:val="clear"/>
            <w:tcMar>
              <w:top w:type="dxa" w:w="120"/>
              <w:left w:type="dxa" w:w="160"/>
              <w:bottom w:type="dxa" w:w="120"/>
              <w:right w:type="dxa" w:w="160"/>
            </w:tcMar>
          </w:tcPr>
          <w:p>
            <w:pPr>
              <w:bidi w:val="false"/>
              <w:jc w:val="left"/>
            </w:pPr>
            <w:r>
              <w:rPr>
                <w:rFonts w:ascii="Consolas" w:cs="Consolas" w:eastAsia="Consolas" w:hAnsi="Consolas"/>
                <w:sz w:val="19"/>
                <w:szCs w:val="19"/>
              </w:rPr>
              <w:t xml:space="preserve">{"status":"Flask is running and connected to PostgreSQL!"}</w:t>
            </w:r>
          </w:p>
        </w:tc>
      </w:tr>
    </w:tbl>
    <w:p>
      <w:pPr>
        <w:bidi/>
        <w:spacing w:after="200"/>
      </w:pPr>
    </w:p>
    <w:p>
      <w:pPr>
        <w:bidi/>
        <w:spacing w:after="140" w:line="300"/>
        <w:jc w:val="right"/>
      </w:pPr>
      <w:r>
        <w:rPr>
          <w:rFonts w:ascii="Arial" w:cs="Arial" w:eastAsia="Arial" w:hAnsi="Arial"/>
          <w:sz w:val="22"/>
          <w:szCs w:val="22"/>
          <w:rtl/>
        </w:rPr>
        <w:t xml:space="preserve">זו בדיקה חשובה: היא מוכיחה גם שהשרת רץ וגם שהוא מצליח לדבר עם בסיס הנתונים.</w:t>
      </w:r>
    </w:p>
    <w:p>
      <w:pPr>
        <w:keepNext/>
        <w:keepLines/>
        <w:bidi/>
        <w:spacing w:after="60" w:before="160"/>
        <w:jc w:val="center"/>
      </w:pPr>
      <w:r>
        <w:rPr>
          <w:rtl/>
        </w:rPr>
        <w:drawing>
          <wp:inline distT="0" distB="0" distL="0" distR="0">
            <wp:extent cx="5905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7239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השרת עובד ומחובר לבסיס הנתונים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1E6B3A" w:sz="24"/>
            </w:tcBorders>
            <w:shd w:fill="EAF6EE" w:color="auto" w:val="clear"/>
            <w:tcMar>
              <w:top w:type="dxa" w:w="120"/>
              <w:left w:type="dxa" w:w="160"/>
              <w:bottom w:type="dxa" w:w="120"/>
              <w:right w:type="dxa" w:w="160"/>
            </w:tcMar>
          </w:tcPr>
          <w:p>
            <w:pPr>
              <w:bidi/>
              <w:spacing w:line="290"/>
              <w:jc w:val="right"/>
            </w:pPr>
            <w:r>
              <w:rPr>
                <w:rFonts w:ascii="Arial" w:cs="Arial" w:eastAsia="Arial" w:hAnsi="Arial"/>
                <w:b/>
                <w:bCs/>
                <w:color w:val="1E6B3A"/>
                <w:sz w:val="21"/>
                <w:szCs w:val="21"/>
                <w:rtl/>
              </w:rPr>
              <w:t xml:space="preserve">טיפ: </w:t>
            </w:r>
            <w:r>
              <w:rPr>
                <w:rFonts w:ascii="Arial" w:cs="Arial" w:eastAsia="Arial" w:hAnsi="Arial"/>
                <w:sz w:val="21"/>
                <w:szCs w:val="21"/>
                <w:rtl/>
              </w:rPr>
              <w:t xml:space="preserve">אם קיבלת 404 בכתובת הראשית — זה תקין. השרת מגיש רק נתיבים שמתחילים ב-/api/, ולכתובת הראשית אין דף.</w:t>
            </w:r>
          </w:p>
        </w:tc>
      </w:tr>
    </w:tbl>
    <w:p>
      <w:pPr>
        <w:bidi/>
        <w:spacing w:after="160"/>
      </w:pPr>
    </w:p>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שלב 4 — פריסת הלקוח ב-Vercel</w:t>
      </w:r>
    </w:p>
    <w:p>
      <w:pPr>
        <w:bidi/>
        <w:spacing w:after="140" w:line="300"/>
        <w:jc w:val="right"/>
      </w:pPr>
      <w:r>
        <w:rPr>
          <w:rFonts w:ascii="Arial" w:cs="Arial" w:eastAsia="Arial" w:hAnsi="Arial"/>
          <w:color w:val="5A5A5A"/>
          <w:sz w:val="22"/>
          <w:szCs w:val="22"/>
          <w:rtl/>
        </w:rPr>
        <w:t xml:space="preserve">הפרויקט השני, מאותו ריפו. התהליך זהה לשרת, עם תיקייה אחרת ומשתנה סביבה אחד בלבד.</w:t>
      </w:r>
    </w:p>
    <w:p>
      <w:pPr>
        <w:bidi/>
        <w:spacing w:after="140" w:line="300"/>
        <w:jc w:val="right"/>
      </w:pPr>
      <w:r>
        <w:rPr>
          <w:rFonts w:ascii="Arial" w:cs="Arial" w:eastAsia="Arial" w:hAnsi="Arial"/>
          <w:sz w:val="22"/>
          <w:szCs w:val="22"/>
          <w:rtl/>
        </w:rPr>
        <w:t xml:space="preserve">חזור על שלבי הייבוא: Add New, ואז Project, ואז DiatitionSystem, ואז Import. הפעם בחר בתיקייה Client.</w:t>
      </w:r>
    </w:p>
    <w:p>
      <w:pPr>
        <w:keepNext/>
        <w:keepLines/>
        <w:bidi/>
        <w:spacing w:after="60" w:before="160"/>
        <w:jc w:val="center"/>
      </w:pPr>
      <w:r>
        <w:rPr>
          <w:rtl/>
        </w:rPr>
        <w:drawing>
          <wp:inline distT="0" distB="0" distL="0" distR="0">
            <wp:extent cx="51911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91125"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בחירת התיקייה Client</w:t>
      </w:r>
    </w:p>
    <w:p>
      <w:pPr>
        <w:bidi/>
        <w:spacing w:after="140" w:line="300"/>
        <w:jc w:val="right"/>
      </w:pPr>
      <w:r>
        <w:rPr>
          <w:rFonts w:ascii="Arial" w:cs="Arial" w:eastAsia="Arial" w:hAnsi="Arial"/>
          <w:sz w:val="22"/>
          <w:szCs w:val="22"/>
          <w:rtl/>
        </w:rPr>
        <w:t xml:space="preserve">קרא לפרויקט nutricheck-client. Vercel יזהה אוטומטית את Vite. הוסף משתנה סביבה אחד בלבד:</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3182"/>
        <w:gridCol w:w="6178"/>
      </w:tblGrid>
      <w:tr>
        <w:trPr>
          <w:tblHeader/>
        </w:trPr>
        <w:tc>
          <w:tcPr>
            <w:tcW w:type="dxa" w:w="3182"/>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שם המשתנה</w:t>
            </w:r>
          </w:p>
        </w:tc>
        <w:tc>
          <w:tcPr>
            <w:tcW w:type="dxa" w:w="6178"/>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הערך</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VITE_API_URL</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כתובת ה-Production של השרת, בלי סלאש בסוף</w:t>
            </w:r>
          </w:p>
        </w:tc>
      </w:tr>
    </w:tbl>
    <w:p>
      <w:pPr>
        <w:bidi/>
        <w:spacing w:after="200"/>
      </w:pPr>
    </w:p>
    <w:p>
      <w:pPr>
        <w:keepNext/>
        <w:keepLines/>
        <w:bidi/>
        <w:spacing w:after="60" w:before="160"/>
        <w:jc w:val="center"/>
      </w:pPr>
      <w:r>
        <w:rPr>
          <w:rtl/>
        </w:rPr>
        <w:drawing>
          <wp:inline distT="0" distB="0" distL="0" distR="0">
            <wp:extent cx="37719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71900"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הזנת כתובת השרת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C0392B" w:sz="24"/>
            </w:tcBorders>
            <w:shd w:fill="FDECEA" w:color="auto" w:val="clear"/>
            <w:tcMar>
              <w:top w:type="dxa" w:w="120"/>
              <w:left w:type="dxa" w:w="160"/>
              <w:bottom w:type="dxa" w:w="120"/>
              <w:right w:type="dxa" w:w="160"/>
            </w:tcMar>
          </w:tcPr>
          <w:p>
            <w:pPr>
              <w:bidi/>
              <w:spacing w:line="290"/>
              <w:jc w:val="right"/>
            </w:pPr>
            <w:r>
              <w:rPr>
                <w:rFonts w:ascii="Arial" w:cs="Arial" w:eastAsia="Arial" w:hAnsi="Arial"/>
                <w:b/>
                <w:bCs/>
                <w:color w:val="C0392B"/>
                <w:sz w:val="21"/>
                <w:szCs w:val="21"/>
                <w:rtl/>
              </w:rPr>
              <w:t xml:space="preserve">חשוב: </w:t>
            </w:r>
            <w:r>
              <w:rPr>
                <w:rFonts w:ascii="Arial" w:cs="Arial" w:eastAsia="Arial" w:hAnsi="Arial"/>
                <w:sz w:val="21"/>
                <w:szCs w:val="21"/>
                <w:rtl/>
              </w:rPr>
              <w:t xml:space="preserve">הערך של VITE_API_URL נצרב לתוך קבצי ה-JavaScript בזמן הבנייה — הוא אינו נקרא בזמן ריצה. אם תשנה אותו בעתיד, חובה לבצע Redeploy. שינוי המשתנה לבדו לא ישפיע על פריסה קיימת.</w:t>
            </w:r>
          </w:p>
        </w:tc>
      </w:tr>
    </w:tbl>
    <w:p>
      <w:pPr>
        <w:bidi/>
        <w:spacing w:after="160"/>
      </w:pPr>
    </w:p>
    <w:p>
      <w:pPr>
        <w:bidi/>
        <w:spacing w:after="140" w:line="300"/>
        <w:jc w:val="right"/>
      </w:pPr>
      <w:r>
        <w:rPr>
          <w:rFonts w:ascii="Arial" w:cs="Arial" w:eastAsia="Arial" w:hAnsi="Arial"/>
          <w:sz w:val="22"/>
          <w:szCs w:val="22"/>
          <w:rtl/>
        </w:rPr>
        <w:t xml:space="preserve">לחץ Deploy. הבנייה של הלקוח ארוכה מזו של השרת, כי היא כוללת התקנת חבילות npm וקומפילציה.</w:t>
      </w:r>
    </w:p>
    <w:p>
      <w:pPr>
        <w:keepNext/>
        <w:keepLines/>
        <w:bidi/>
        <w:spacing w:after="60" w:before="160"/>
        <w:jc w:val="center"/>
      </w:pPr>
      <w:r>
        <w:rPr>
          <w:rtl/>
        </w:rPr>
        <w:drawing>
          <wp:inline distT="0" distB="0" distL="0" distR="0">
            <wp:extent cx="5905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772025"/>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הלקוח נפרס — מסך הכניסה מוצג בתצוגה המקדימה</w:t>
      </w:r>
    </w:p>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שלב 5 — כניסה ראשונה ובדיקת קבלה</w:t>
      </w:r>
    </w:p>
    <w:p>
      <w:pPr>
        <w:bidi/>
        <w:spacing w:after="140" w:line="300"/>
        <w:jc w:val="right"/>
      </w:pPr>
      <w:r>
        <w:rPr>
          <w:rFonts w:ascii="Arial" w:cs="Arial" w:eastAsia="Arial" w:hAnsi="Arial"/>
          <w:color w:val="5A5A5A"/>
          <w:sz w:val="22"/>
          <w:szCs w:val="22"/>
          <w:rtl/>
        </w:rPr>
        <w:t xml:space="preserve">המערכת באוויר. נותר להיכנס, להחליף את סיסמת ברירת המחדל ולוודא שהכול פועל.</w:t>
      </w:r>
    </w:p>
    <w:p>
      <w:pPr>
        <w:pStyle w:val="Heading2"/>
        <w:keepNext/>
        <w:bidi/>
        <w:spacing w:after="120" w:before="260"/>
        <w:jc w:val="right"/>
      </w:pPr>
      <w:r>
        <w:rPr>
          <w:rFonts w:ascii="Arial" w:cs="Arial" w:eastAsia="Arial" w:hAnsi="Arial"/>
          <w:b/>
          <w:bCs/>
          <w:color w:val="2E5C9A"/>
          <w:sz w:val="26"/>
          <w:szCs w:val="26"/>
          <w:rtl/>
        </w:rPr>
        <w:t xml:space="preserve">5.1 כניסה</w:t>
      </w:r>
    </w:p>
    <w:p>
      <w:pPr>
        <w:bidi/>
        <w:spacing w:after="140" w:line="300"/>
        <w:jc w:val="right"/>
      </w:pPr>
      <w:r>
        <w:rPr>
          <w:rFonts w:ascii="Arial" w:cs="Arial" w:eastAsia="Arial" w:hAnsi="Arial"/>
          <w:sz w:val="22"/>
          <w:szCs w:val="22"/>
          <w:rtl/>
        </w:rPr>
        <w:t xml:space="preserve">פתח את כתובת הלקוח. בהפעלה הראשונה המערכת יוצרת אוטומטית משתמש מנהל:</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3182"/>
        <w:gridCol w:w="6178"/>
      </w:tblGrid>
      <w:tr>
        <w:trPr>
          <w:tblHeader/>
        </w:trPr>
        <w:tc>
          <w:tcPr>
            <w:tcW w:type="dxa" w:w="3182"/>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שדה</w:t>
            </w:r>
          </w:p>
        </w:tc>
        <w:tc>
          <w:tcPr>
            <w:tcW w:type="dxa" w:w="6178"/>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ערך</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שם משתמש</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admin</w:t>
            </w:r>
          </w:p>
        </w:tc>
      </w:tr>
      <w:tr>
        <w:tc>
          <w:tcPr>
            <w:tcW w:type="dxa" w:w="3182"/>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סיסמה</w:t>
            </w:r>
          </w:p>
        </w:tc>
        <w:tc>
          <w:tcPr>
            <w:tcW w:type="dxa" w:w="6178"/>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admin</w:t>
            </w:r>
          </w:p>
        </w:tc>
      </w:tr>
    </w:tbl>
    <w:p>
      <w:pPr>
        <w:bidi/>
        <w:spacing w:after="200"/>
      </w:pPr>
    </w:p>
    <w:p>
      <w:pPr>
        <w:keepNext/>
        <w:keepLines/>
        <w:bidi/>
        <w:spacing w:after="60" w:before="160"/>
        <w:jc w:val="center"/>
      </w:pPr>
      <w:r>
        <w:rPr>
          <w:rtl/>
        </w:rPr>
        <w:drawing>
          <wp:inline distT="0" distB="0" distL="0" distR="0">
            <wp:extent cx="47053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05350"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מסך הכניסה</w:t>
      </w:r>
    </w:p>
    <w:p>
      <w:pPr>
        <w:pStyle w:val="Heading2"/>
        <w:keepNext/>
        <w:bidi/>
        <w:spacing w:after="120" w:before="260"/>
        <w:jc w:val="right"/>
      </w:pPr>
      <w:r>
        <w:rPr>
          <w:rFonts w:ascii="Arial" w:cs="Arial" w:eastAsia="Arial" w:hAnsi="Arial"/>
          <w:b/>
          <w:bCs/>
          <w:color w:val="2E5C9A"/>
          <w:sz w:val="26"/>
          <w:szCs w:val="26"/>
          <w:rtl/>
        </w:rPr>
        <w:t xml:space="preserve">5.2 החלפת הסיסמה</w:t>
      </w:r>
    </w:p>
    <w:p>
      <w:pPr>
        <w:bidi/>
        <w:spacing w:after="140" w:line="300"/>
        <w:jc w:val="right"/>
      </w:pPr>
      <w:r>
        <w:rPr>
          <w:rFonts w:ascii="Arial" w:cs="Arial" w:eastAsia="Arial" w:hAnsi="Arial"/>
          <w:sz w:val="22"/>
          <w:szCs w:val="22"/>
          <w:rtl/>
        </w:rPr>
        <w:t xml:space="preserve">המערכת תעביר אותך אוטומטית למסך החלפת סיסמה ולא תאפשר להמשיך בלעדיה. בחר סיסמה חזקה ושמור אותה — זו סיסמת המנהל של המערכת.</w:t>
      </w:r>
    </w:p>
    <w:p>
      <w:pPr>
        <w:keepNext/>
        <w:keepLines/>
        <w:bidi/>
        <w:spacing w:after="60" w:before="160"/>
        <w:jc w:val="center"/>
      </w:pPr>
      <w:r>
        <w:rPr>
          <w:rtl/>
        </w:rPr>
        <w:drawing>
          <wp:inline distT="0" distB="0" distL="0" distR="0">
            <wp:extent cx="41148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14800" cy="5334000"/>
                    </a:xfrm>
                    <a:prstGeom prst="rect">
                      <a:avLst/>
                    </a:prstGeom>
                  </pic:spPr>
                </pic:pic>
              </a:graphicData>
            </a:graphic>
          </wp:inline>
        </w:drawing>
      </w:r>
    </w:p>
    <w:p>
      <w:pPr>
        <w:bidi/>
        <w:spacing w:after="240"/>
        <w:jc w:val="center"/>
      </w:pPr>
      <w:r>
        <w:rPr>
          <w:rFonts w:ascii="Arial" w:cs="Arial" w:eastAsia="Arial" w:hAnsi="Arial"/>
          <w:i/>
          <w:iCs/>
          <w:color w:val="5A5A5A"/>
          <w:sz w:val="18"/>
          <w:szCs w:val="18"/>
          <w:rtl/>
        </w:rPr>
        <w:t xml:space="preserve">החלפת סיסמת ברירת המחדל — שלב חובה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1E6B3A" w:sz="24"/>
            </w:tcBorders>
            <w:shd w:fill="EAF6EE" w:color="auto" w:val="clear"/>
            <w:tcMar>
              <w:top w:type="dxa" w:w="120"/>
              <w:left w:type="dxa" w:w="160"/>
              <w:bottom w:type="dxa" w:w="120"/>
              <w:right w:type="dxa" w:w="160"/>
            </w:tcMar>
          </w:tcPr>
          <w:p>
            <w:pPr>
              <w:bidi/>
              <w:spacing w:line="290"/>
              <w:jc w:val="right"/>
            </w:pPr>
            <w:r>
              <w:rPr>
                <w:rFonts w:ascii="Arial" w:cs="Arial" w:eastAsia="Arial" w:hAnsi="Arial"/>
                <w:b/>
                <w:bCs/>
                <w:color w:val="1E6B3A"/>
                <w:sz w:val="21"/>
                <w:szCs w:val="21"/>
                <w:rtl/>
              </w:rPr>
              <w:t xml:space="preserve">טיפ: </w:t>
            </w:r>
            <w:r>
              <w:rPr>
                <w:rFonts w:ascii="Arial" w:cs="Arial" w:eastAsia="Arial" w:hAnsi="Arial"/>
                <w:sz w:val="21"/>
                <w:szCs w:val="21"/>
                <w:rtl/>
              </w:rPr>
              <w:t xml:space="preserve">אם הגעת עד לכאן, השרשרת המלאה מוכחת: הדפדפן מדבר עם הלקוח, הלקוח עם השרת, והשרת עם בסיס הנתונים — כולל CORS, אסימוני הזדהות ואימות סיסמה.</w:t>
            </w:r>
          </w:p>
        </w:tc>
      </w:tr>
    </w:tbl>
    <w:p>
      <w:pPr>
        <w:bidi/>
        <w:spacing w:after="160"/>
      </w:pPr>
    </w:p>
    <w:p>
      <w:pPr>
        <w:pStyle w:val="Heading2"/>
        <w:keepNext/>
        <w:bidi/>
        <w:spacing w:after="120" w:before="260"/>
        <w:jc w:val="right"/>
      </w:pPr>
      <w:r>
        <w:rPr>
          <w:rFonts w:ascii="Arial" w:cs="Arial" w:eastAsia="Arial" w:hAnsi="Arial"/>
          <w:b/>
          <w:bCs/>
          <w:color w:val="2E5C9A"/>
          <w:sz w:val="26"/>
          <w:szCs w:val="26"/>
          <w:rtl/>
        </w:rPr>
        <w:t xml:space="preserve">5.3 בדיקת קבלה</w:t>
      </w:r>
    </w:p>
    <w:p>
      <w:pPr>
        <w:bidi/>
        <w:spacing w:after="140" w:line="300"/>
        <w:jc w:val="right"/>
      </w:pPr>
      <w:r>
        <w:rPr>
          <w:rFonts w:ascii="Arial" w:cs="Arial" w:eastAsia="Arial" w:hAnsi="Arial"/>
          <w:sz w:val="22"/>
          <w:szCs w:val="22"/>
          <w:rtl/>
        </w:rPr>
        <w:t xml:space="preserve">שבע בדיקות שמכסות את כל התשתית:</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700"/>
        <w:gridCol w:w="3897"/>
        <w:gridCol w:w="4763"/>
      </w:tblGrid>
      <w:tr>
        <w:trPr>
          <w:tblHeader/>
        </w:trPr>
        <w:tc>
          <w:tcPr>
            <w:tcW w:type="dxa" w:w="70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w:t>
            </w:r>
          </w:p>
        </w:tc>
        <w:tc>
          <w:tcPr>
            <w:tcW w:type="dxa" w:w="3897"/>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מה לעשות</w:t>
            </w:r>
          </w:p>
        </w:tc>
        <w:tc>
          <w:tcPr>
            <w:tcW w:type="dxa" w:w="4763"/>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מה זה מוכיח</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1</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מסך המוצרים נטען</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הלקוח מדבר עם השרת</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2</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הוסף מוצר חדש עם תמונה</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אחסון התמונות ב-Supabase</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3</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התמונה מוצגת בקטלוג</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ה-bucket אכן ציבורי</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4</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צור ארוחה משני מוצרים</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כתיבה מורכבת לבסיס הנתונים</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5</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נסה למחוק קטגוריה שיש בה מוצרים</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המחיקה נחסמת עם הודעה בעברית</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6</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רענן את הדף בכתובת /settings</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ניתוב ה-SPA תקין, לא 404</w:t>
            </w:r>
          </w:p>
        </w:tc>
      </w:tr>
      <w:tr>
        <w:tc>
          <w:tcPr>
            <w:tcW w:type="dxa" w:w="70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7</w:t>
            </w:r>
          </w:p>
        </w:tc>
        <w:tc>
          <w:tcPr>
            <w:tcW w:type="dxa" w:w="3897"/>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צור משתמש lineworker והתחבר איתו</w:t>
            </w:r>
          </w:p>
        </w:tc>
        <w:tc>
          <w:tcPr>
            <w:tcW w:type="dxa" w:w="4763"/>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הרשאות לפי תפקיד</w:t>
            </w:r>
          </w:p>
        </w:tc>
      </w:tr>
    </w:tbl>
    <w:p>
      <w:pPr>
        <w:bidi/>
        <w:spacing w:after="20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left w:val="none"/>
              <w:bottom w:val="none"/>
              <w:right w:val="single" w:color="1E6B3A" w:sz="24"/>
            </w:tcBorders>
            <w:shd w:fill="EAF6EE" w:color="auto" w:val="clear"/>
            <w:tcMar>
              <w:top w:type="dxa" w:w="120"/>
              <w:left w:type="dxa" w:w="160"/>
              <w:bottom w:type="dxa" w:w="120"/>
              <w:right w:type="dxa" w:w="160"/>
            </w:tcMar>
          </w:tcPr>
          <w:p>
            <w:pPr>
              <w:bidi/>
              <w:spacing w:line="290"/>
              <w:jc w:val="right"/>
            </w:pPr>
            <w:r>
              <w:rPr>
                <w:rFonts w:ascii="Arial" w:cs="Arial" w:eastAsia="Arial" w:hAnsi="Arial"/>
                <w:b/>
                <w:bCs/>
                <w:color w:val="1E6B3A"/>
                <w:sz w:val="21"/>
                <w:szCs w:val="21"/>
                <w:rtl/>
              </w:rPr>
              <w:t xml:space="preserve">טיפ: </w:t>
            </w:r>
            <w:r>
              <w:rPr>
                <w:rFonts w:ascii="Arial" w:cs="Arial" w:eastAsia="Arial" w:hAnsi="Arial"/>
                <w:sz w:val="21"/>
                <w:szCs w:val="21"/>
                <w:rtl/>
              </w:rPr>
              <w:t xml:space="preserve">בדיקה מספר 2 היא החשובה ביותר — היא הדבר היחיד שבודק בפועל את החיבור ל-Supabase Storage ואת תקינות מפתח ה-Secret.</w:t>
            </w:r>
          </w:p>
        </w:tc>
      </w:tr>
    </w:tbl>
    <w:p>
      <w:pPr>
        <w:bidi/>
        <w:spacing w:after="160"/>
      </w:pPr>
    </w:p>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נספח א — תקלות נפוצות</w:t>
      </w:r>
    </w:p>
    <w:p>
      <w:pPr>
        <w:bidi/>
        <w:spacing w:after="140" w:line="300"/>
        <w:jc w:val="right"/>
      </w:pPr>
      <w:r>
        <w:rPr>
          <w:rFonts w:ascii="Arial" w:cs="Arial" w:eastAsia="Arial" w:hAnsi="Arial"/>
          <w:color w:val="5A5A5A"/>
          <w:sz w:val="22"/>
          <w:szCs w:val="22"/>
          <w:rtl/>
        </w:rPr>
        <w:t xml:space="preserve">התקלות הבאות נצפו בפועל במהלך הקמת המערכת.</w:t>
      </w:r>
    </w:p>
    <w:tbl>
      <w:tblPr>
        <w:bidiVisual/>
        <w:tblW w:type="dxa" w:w="9360"/>
        <w:tblBorders>
          <w:top w:val="single" w:color="BFCBDD" w:sz="4"/>
          <w:left w:val="single" w:color="BFCBDD" w:sz="4"/>
          <w:bottom w:val="single" w:color="BFCBDD" w:sz="4"/>
          <w:right w:val="single" w:color="BFCBDD" w:sz="4"/>
          <w:insideH w:val="single" w:color="BFCBDD" w:sz="4"/>
          <w:insideV w:val="single" w:color="BFCBDD" w:sz="4"/>
        </w:tblBorders>
        <w:tblLayout w:type="fixed"/>
      </w:tblPr>
      <w:tblGrid>
        <w:gridCol w:w="3120"/>
        <w:gridCol w:w="3120"/>
        <w:gridCol w:w="3120"/>
      </w:tblGrid>
      <w:tr>
        <w:trPr>
          <w:tblHeader/>
        </w:trPr>
        <w:tc>
          <w:tcPr>
            <w:tcW w:type="dxa" w:w="312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התופעה</w:t>
            </w:r>
          </w:p>
        </w:tc>
        <w:tc>
          <w:tcPr>
            <w:tcW w:type="dxa" w:w="312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הסיבה</w:t>
            </w:r>
          </w:p>
        </w:tc>
        <w:tc>
          <w:tcPr>
            <w:tcW w:type="dxa" w:w="3120"/>
            <w:shd w:fill="1F3864" w:color="auto" w:val="clear"/>
            <w:tcMar>
              <w:top w:type="dxa" w:w="90"/>
              <w:left w:type="dxa" w:w="120"/>
              <w:bottom w:type="dxa" w:w="90"/>
              <w:right w:type="dxa" w:w="120"/>
            </w:tcMar>
            <w:vAlign w:val="center"/>
          </w:tcPr>
          <w:p>
            <w:pPr>
              <w:bidi/>
              <w:spacing w:line="280"/>
              <w:jc w:val="right"/>
            </w:pPr>
            <w:r>
              <w:rPr>
                <w:rFonts w:ascii="Arial" w:cs="Arial" w:eastAsia="Arial" w:hAnsi="Arial"/>
                <w:b/>
                <w:bCs/>
                <w:color w:val="FFFFFF"/>
                <w:sz w:val="20"/>
                <w:szCs w:val="20"/>
                <w:rtl/>
              </w:rPr>
              <w:t xml:space="preserve">מה לעשות</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password authentication failed for user "postgres"</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הסיסמה במחרוזת החיבור שגויה, או שהיא מכילה תווים מיוחדים שלא קודדו נכון.</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אפס את סיסמת בסיס הנתונים ב-Supabase לסיסמה מאותיות וספרות בלבד, עדכן את DATABASE_URL ב-Vercel ובצע Redeploy.</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500 FUNCTION_INVOCATION_FAILED</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השרת קרס בעלייה. כמעט תמיד בגלל חיבור כושל לבסיס הנתונים או משתני סביבה חסרים.</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פתח את Logs בוורסל, אתר את השורה האחרונה של השגיאה, וטפל לפיה.</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type "vector" does not exist</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התוסף pgvector לא הופעל.</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הפעל אותו לפי סעיף 2.2.</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404 בכתובת הראשית של השרת</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אין תקלה. השרת מגיש רק נתיבי /api/.</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בדוק דרך /api/status.</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404 בעת רענון דף פנימי בלקוח</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הגדרת ניתוב ה-SPA חסרה.</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ודא שהקובץ Client/vercel.json קיים בריפו.</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הלקוח נטען אך ריק מנתונים</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VITE_API_URL שגוי או שלא בוצע Redeploy אחרי שינויו.</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תקן את הערך ובצע Redeploy.</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התמונות אינן מוצגות</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ה-bucket אינו ציבורי.</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Storage, ואז products, ואז סמן Public.</w:t>
            </w:r>
          </w:p>
        </w:tc>
      </w:tr>
      <w:tr>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duplicate key value בלוגים בעת עלייה</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שני מופעים של השרת עלו במקביל וניסו ליצור את משתמש המנהל יחד.</w:t>
            </w:r>
          </w:p>
        </w:tc>
        <w:tc>
          <w:tcPr>
            <w:tcW w:type="dxa" w:w="3120"/>
            <w:shd w:fill="FFFFFF" w:color="auto" w:val="clear"/>
            <w:tcMar>
              <w:top w:type="dxa" w:w="90"/>
              <w:left w:type="dxa" w:w="120"/>
              <w:bottom w:type="dxa" w:w="90"/>
              <w:right w:type="dxa" w:w="120"/>
            </w:tcMar>
            <w:vAlign w:val="center"/>
          </w:tcPr>
          <w:p>
            <w:pPr>
              <w:bidi/>
              <w:spacing w:line="280"/>
              <w:jc w:val="right"/>
            </w:pPr>
            <w:r>
              <w:rPr>
                <w:rFonts w:ascii="Arial" w:cs="Arial" w:eastAsia="Arial" w:hAnsi="Arial"/>
                <w:b w:val="false"/>
                <w:bCs w:val="false"/>
                <w:sz w:val="20"/>
                <w:szCs w:val="20"/>
                <w:rtl/>
              </w:rPr>
              <w:t xml:space="preserve">נפתר מעצמו. אם חוזר בתדירות גבוהה — ראו נספח ב.</w:t>
            </w:r>
          </w:p>
        </w:tc>
      </w:tr>
    </w:tbl>
    <w:p>
      <w:pPr>
        <w:pStyle w:val="Heading1"/>
        <w:keepNext/>
        <w:pageBreakBefore/>
        <w:pBdr>
          <w:bottom w:val="single" w:color="1F3864" w:sz="12" w:space="6"/>
        </w:pBdr>
        <w:bidi/>
        <w:spacing w:after="200" w:before="0"/>
        <w:jc w:val="right"/>
      </w:pPr>
      <w:r>
        <w:rPr>
          <w:rFonts w:ascii="Arial" w:cs="Arial" w:eastAsia="Arial" w:hAnsi="Arial"/>
          <w:b/>
          <w:bCs/>
          <w:color w:val="1F3864"/>
          <w:sz w:val="32"/>
          <w:szCs w:val="32"/>
          <w:rtl/>
        </w:rPr>
        <w:t xml:space="preserve">נספח ב — המלצות להמשך</w:t>
      </w:r>
    </w:p>
    <w:p>
      <w:pPr>
        <w:bidi/>
        <w:spacing w:after="140" w:line="300"/>
        <w:jc w:val="right"/>
      </w:pPr>
      <w:r>
        <w:rPr>
          <w:rFonts w:ascii="Arial" w:cs="Arial" w:eastAsia="Arial" w:hAnsi="Arial"/>
          <w:color w:val="5A5A5A"/>
          <w:sz w:val="22"/>
          <w:szCs w:val="22"/>
          <w:rtl/>
        </w:rPr>
        <w:t xml:space="preserve">הנקודות הבאות אינן חוסמות את ההקמה, אך מומלץ לטפל בהן לפני שהמערכת נכנסת לשימוש שוטף.</w:t>
      </w:r>
    </w:p>
    <w:p>
      <w:pPr>
        <w:bidi/>
        <w:spacing w:after="40" w:before="160"/>
        <w:jc w:val="right"/>
      </w:pPr>
      <w:r>
        <w:rPr>
          <w:rFonts w:ascii="Arial" w:cs="Arial" w:eastAsia="Arial" w:hAnsi="Arial"/>
          <w:b/>
          <w:bCs/>
          <w:color w:val="2E5C9A"/>
          <w:sz w:val="23"/>
          <w:szCs w:val="23"/>
          <w:rtl/>
        </w:rPr>
        <w:t xml:space="preserve">אזור הפונקציה בוורסל</w:t>
      </w:r>
    </w:p>
    <w:p>
      <w:pPr>
        <w:bidi/>
        <w:spacing w:after="140" w:line="300"/>
        <w:jc w:val="right"/>
      </w:pPr>
      <w:r>
        <w:rPr>
          <w:rFonts w:ascii="Arial" w:cs="Arial" w:eastAsia="Arial" w:hAnsi="Arial"/>
          <w:sz w:val="22"/>
          <w:szCs w:val="22"/>
          <w:rtl/>
        </w:rPr>
        <w:t xml:space="preserve">כברירת מחדל השרת רץ בארה"ב בעוד בסיס הנתונים באירלנד, וכל שאילתה חוצה את האוקיינוס פעמיים. ניתן לשנות את האזור בהגדרות הפרויקט לאזור אירופי ולשפר משמעותית את זמני התגובה.</w:t>
      </w:r>
    </w:p>
    <w:p>
      <w:pPr>
        <w:bidi/>
        <w:spacing w:after="40" w:before="160"/>
        <w:jc w:val="right"/>
      </w:pPr>
      <w:r>
        <w:rPr>
          <w:rFonts w:ascii="Arial" w:cs="Arial" w:eastAsia="Arial" w:hAnsi="Arial"/>
          <w:b/>
          <w:bCs/>
          <w:color w:val="2E5C9A"/>
          <w:sz w:val="23"/>
          <w:szCs w:val="23"/>
          <w:rtl/>
        </w:rPr>
        <w:t xml:space="preserve">הגבלת CORS</w:t>
      </w:r>
    </w:p>
    <w:p>
      <w:pPr>
        <w:bidi/>
        <w:spacing w:after="140" w:line="300"/>
        <w:jc w:val="right"/>
      </w:pPr>
      <w:r>
        <w:rPr>
          <w:rFonts w:ascii="Arial" w:cs="Arial" w:eastAsia="Arial" w:hAnsi="Arial"/>
          <w:sz w:val="22"/>
          <w:szCs w:val="22"/>
          <w:rtl/>
        </w:rPr>
        <w:t xml:space="preserve">השרת מוגדר כרגע לקבל פניות מכל מקור. לאחר שכתובת הלקוח ידועה, מומלץ להגביל אותו לכתובת זו בלבד.</w:t>
      </w:r>
    </w:p>
    <w:p>
      <w:pPr>
        <w:bidi/>
        <w:spacing w:after="40" w:before="160"/>
        <w:jc w:val="right"/>
      </w:pPr>
      <w:r>
        <w:rPr>
          <w:rFonts w:ascii="Arial" w:cs="Arial" w:eastAsia="Arial" w:hAnsi="Arial"/>
          <w:b/>
          <w:bCs/>
          <w:color w:val="2E5C9A"/>
          <w:sz w:val="23"/>
          <w:szCs w:val="23"/>
          <w:rtl/>
        </w:rPr>
        <w:t xml:space="preserve">אימות על נתיבי ה-API</w:t>
      </w:r>
    </w:p>
    <w:p>
      <w:pPr>
        <w:bidi/>
        <w:spacing w:after="140" w:line="300"/>
        <w:jc w:val="right"/>
      </w:pPr>
      <w:r>
        <w:rPr>
          <w:rFonts w:ascii="Arial" w:cs="Arial" w:eastAsia="Arial" w:hAnsi="Arial"/>
          <w:sz w:val="22"/>
          <w:szCs w:val="22"/>
          <w:rtl/>
        </w:rPr>
        <w:t xml:space="preserve">חלק מנתיבי ה-API שמשנים נתונים אינם דורשים אימות. לפני חשיפת המערכת לאינטרנט הפתוח מומלץ להוסיף להם בדיקת הרשאות, או לחסום את השרת ברמת הרשת.</w:t>
      </w:r>
    </w:p>
    <w:p>
      <w:pPr>
        <w:bidi/>
        <w:spacing w:after="40" w:before="160"/>
        <w:jc w:val="right"/>
      </w:pPr>
      <w:r>
        <w:rPr>
          <w:rFonts w:ascii="Arial" w:cs="Arial" w:eastAsia="Arial" w:hAnsi="Arial"/>
          <w:b/>
          <w:bCs/>
          <w:color w:val="2E5C9A"/>
          <w:sz w:val="23"/>
          <w:szCs w:val="23"/>
          <w:rtl/>
        </w:rPr>
        <w:t xml:space="preserve">קוד ההפעלה בכל cold start</w:t>
      </w:r>
    </w:p>
    <w:p>
      <w:pPr>
        <w:bidi/>
        <w:spacing w:after="140" w:line="300"/>
        <w:jc w:val="right"/>
      </w:pPr>
      <w:r>
        <w:rPr>
          <w:rFonts w:ascii="Arial" w:cs="Arial" w:eastAsia="Arial" w:hAnsi="Arial"/>
          <w:sz w:val="22"/>
          <w:szCs w:val="22"/>
          <w:rtl/>
        </w:rPr>
        <w:t xml:space="preserve">השרת מריץ פקודות יצירת טבלאות בכל הפעלה קרה של הפונקציה. הדבר מאט את הבקשה הראשונה ומחייב הרשאות DDL קבועות. מומלץ להעביר את הבלוק הזה למתג סביבה שמופעל רק בעת הצורך.</w:t>
      </w:r>
    </w:p>
    <w:p>
      <w:pPr>
        <w:bidi/>
        <w:spacing w:after="40" w:before="160"/>
        <w:jc w:val="right"/>
      </w:pPr>
      <w:r>
        <w:rPr>
          <w:rFonts w:ascii="Arial" w:cs="Arial" w:eastAsia="Arial" w:hAnsi="Arial"/>
          <w:b/>
          <w:bCs/>
          <w:color w:val="2E5C9A"/>
          <w:sz w:val="23"/>
          <w:szCs w:val="23"/>
          <w:rtl/>
        </w:rPr>
        <w:t xml:space="preserve">נעילת גרסאות תלויות</w:t>
      </w:r>
    </w:p>
    <w:p>
      <w:pPr>
        <w:bidi/>
        <w:spacing w:after="140" w:line="300"/>
        <w:jc w:val="right"/>
      </w:pPr>
      <w:r>
        <w:rPr>
          <w:rFonts w:ascii="Arial" w:cs="Arial" w:eastAsia="Arial" w:hAnsi="Arial"/>
          <w:sz w:val="22"/>
          <w:szCs w:val="22"/>
          <w:rtl/>
        </w:rPr>
        <w:t xml:space="preserve">קובץ requirements.txt אינו נועל גרסאות. עדכון עתידי של ספרייה עלול לשבור בנייה שעבדה. מומלץ לנעול גרסאות מפורשות.</w:t>
      </w:r>
    </w:p>
    <w:p>
      <w:pPr>
        <w:bidi/>
        <w:spacing w:after="40" w:before="160"/>
        <w:jc w:val="right"/>
      </w:pPr>
      <w:r>
        <w:rPr>
          <w:rFonts w:ascii="Arial" w:cs="Arial" w:eastAsia="Arial" w:hAnsi="Arial"/>
          <w:b/>
          <w:bCs/>
          <w:color w:val="2E5C9A"/>
          <w:sz w:val="23"/>
          <w:szCs w:val="23"/>
          <w:rtl/>
        </w:rPr>
        <w:t xml:space="preserve">גיבויים</w:t>
      </w:r>
    </w:p>
    <w:p>
      <w:pPr>
        <w:bidi/>
        <w:spacing w:after="140" w:line="300"/>
        <w:jc w:val="right"/>
      </w:pPr>
      <w:r>
        <w:rPr>
          <w:rFonts w:ascii="Arial" w:cs="Arial" w:eastAsia="Arial" w:hAnsi="Arial"/>
          <w:sz w:val="22"/>
          <w:szCs w:val="22"/>
          <w:rtl/>
        </w:rPr>
        <w:t xml:space="preserve">Supabase מבצעת גיבוי אוטומטי בתוכנית החינמית לטווח מוגבל. לשימוש בייצור מומלץ לוודא מדיניות גיבוי מתאימה.</w:t>
      </w:r>
    </w:p>
    <w:p>
      <w:pPr>
        <w:pStyle w:val="Heading1"/>
        <w:keepNext/>
        <w:pBdr>
          <w:bottom w:val="single" w:color="1F3864" w:sz="12" w:space="6"/>
        </w:pBdr>
        <w:bidi/>
        <w:spacing w:after="200" w:before="320"/>
        <w:jc w:val="right"/>
      </w:pPr>
      <w:r>
        <w:rPr>
          <w:rFonts w:ascii="Arial" w:cs="Arial" w:eastAsia="Arial" w:hAnsi="Arial"/>
          <w:b/>
          <w:bCs/>
          <w:color w:val="1F3864"/>
          <w:sz w:val="32"/>
          <w:szCs w:val="32"/>
          <w:rtl/>
        </w:rPr>
        <w:t xml:space="preserve">סיכום</w:t>
      </w:r>
    </w:p>
    <w:p>
      <w:pPr>
        <w:bidi/>
        <w:spacing w:after="140" w:line="300"/>
        <w:jc w:val="right"/>
      </w:pPr>
      <w:r>
        <w:rPr>
          <w:rFonts w:ascii="Arial" w:cs="Arial" w:eastAsia="Arial" w:hAnsi="Arial"/>
          <w:sz w:val="22"/>
          <w:szCs w:val="22"/>
          <w:rtl/>
        </w:rPr>
        <w:t xml:space="preserve">בסיום התהליך קיימים שלושה נכסים בבעלות בית החולים: ריפו ב-GitHub, פרויקט Supabase הכולל את בסיס הנתונים ואת התמונות, ושני פרויקטים ב-Vercel. כל דחיפת קוד לענף הראשי תגרום לעדכון אוטומטי של המערכת. תיעוד טכני מפורט יותר על השרת, הלקוח ובסיס הנתונים נמצא בתיקיית Docs_For_IT בריפו.</w:t>
      </w:r>
    </w:p>
    <w:sectPr>
      <w:headerReference w:type="default" r:id="rId7"/>
      <w:footerReference w:type="default" r:id="rId8"/>
      <w:pgSz w:w="11906" w:h="16838" w:orient="portrait"/>
      <w:pgMar w:top="1000" w:right="1080" w:bottom="1000" w:left="108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bidi/>
        <w:spacing w:after="0" w:line="240" w:lineRule="auto"/>
      </w:pPr>
      <w:r>
        <w:rPr>
          <w:rStyle w:val="EndnoteReference"/>
          <w:rtl/>
        </w:rPr>
        <w:endnoteRef/>
      </w:r>
      <w:r>
        <w:rPr>
          <w:rtl/>
        </w:rPr>
        <w:separator/>
      </w:r>
    </w:p>
  </w:endnote>
  <w:endnote w:type="continuationSeparator" w:id="0">
    <w:p>
      <w:pPr>
        <w:bidi/>
        <w:spacing w:after="0" w:line="240" w:lineRule="auto"/>
      </w:pPr>
      <w:r>
        <w:rPr>
          <w:rStyle w:val="EndnoteReference"/>
          <w:rtl/>
        </w:rPr>
        <w:endnoteRef/>
      </w:r>
      <w:r>
        <w:rPr>
          <w:rtl/>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A5A5A"/>
        <w:sz w:val="17"/>
        <w:szCs w:val="17"/>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bidi/>
        <w:spacing w:after="0" w:line="240" w:lineRule="auto"/>
      </w:pPr>
      <w:r>
        <w:rPr>
          <w:rStyle w:val="FootnoteReference"/>
          <w:rtl/>
        </w:rPr>
        <w:footnoteRef/>
      </w:r>
      <w:r>
        <w:rPr>
          <w:rtl/>
        </w:rPr>
        <w:separator/>
      </w:r>
    </w:p>
  </w:footnote>
  <w:footnote w:type="continuationSeparator" w:id="0">
    <w:p>
      <w:pPr>
        <w:bidi/>
        <w:spacing w:after="0" w:line="240" w:lineRule="auto"/>
      </w:pPr>
      <w:r>
        <w:rPr>
          <w:rStyle w:val="FootnoteReference"/>
          <w:rtl/>
        </w:rPr>
        <w:footnoteRef/>
      </w:r>
      <w:r>
        <w:rPr>
          <w:rtl/>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right"/>
    </w:pPr>
    <w:r>
      <w:rPr>
        <w:rFonts w:ascii="Arial" w:cs="Arial" w:eastAsia="Arial" w:hAnsi="Arial"/>
        <w:color w:val="5A5A5A"/>
        <w:sz w:val="17"/>
        <w:szCs w:val="17"/>
        <w:rtl/>
      </w:rPr>
      <w:t xml:space="preserve">NutriCheck — מדריך הקמה לצוות ה-IT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bidi/>
        <w:ind w:left="720" w:hanging="360"/>
      </w:pPr>
    </w:lvl>
    <w:lvl w:ilvl="1" w15:tentative="1">
      <w:start w:val="1"/>
      <w:numFmt w:val="bullet"/>
      <w:lvlText w:val="○"/>
      <w:lvlJc w:val="left"/>
      <w:pPr>
        <w:bidi/>
        <w:ind w:left="1440" w:hanging="360"/>
      </w:pPr>
    </w:lvl>
    <w:lvl w:ilvl="2" w15:tentative="1">
      <w:start w:val="1"/>
      <w:numFmt w:val="bullet"/>
      <w:lvlText w:val="■"/>
      <w:lvlJc w:val="left"/>
      <w:pPr>
        <w:bidi/>
        <w:ind w:left="2160" w:hanging="360"/>
      </w:pPr>
    </w:lvl>
    <w:lvl w:ilvl="3" w15:tentative="1">
      <w:start w:val="1"/>
      <w:numFmt w:val="bullet"/>
      <w:lvlText w:val="●"/>
      <w:lvlJc w:val="left"/>
      <w:pPr>
        <w:bidi/>
        <w:ind w:left="2880" w:hanging="360"/>
      </w:pPr>
    </w:lvl>
    <w:lvl w:ilvl="4" w15:tentative="1">
      <w:start w:val="1"/>
      <w:numFmt w:val="bullet"/>
      <w:lvlText w:val="○"/>
      <w:lvlJc w:val="left"/>
      <w:pPr>
        <w:bidi/>
        <w:ind w:left="3600" w:hanging="360"/>
      </w:pPr>
    </w:lvl>
    <w:lvl w:ilvl="5" w15:tentative="1">
      <w:start w:val="1"/>
      <w:numFmt w:val="bullet"/>
      <w:lvlText w:val="■"/>
      <w:lvlJc w:val="left"/>
      <w:pPr>
        <w:bidi/>
        <w:ind w:left="4320" w:hanging="360"/>
      </w:pPr>
    </w:lvl>
    <w:lvl w:ilvl="6" w15:tentative="1">
      <w:start w:val="1"/>
      <w:numFmt w:val="bullet"/>
      <w:lvlText w:val="●"/>
      <w:lvlJc w:val="left"/>
      <w:pPr>
        <w:bidi/>
        <w:ind w:left="5040" w:hanging="360"/>
      </w:pPr>
    </w:lvl>
    <w:lvl w:ilvl="7" w15:tentative="1">
      <w:start w:val="1"/>
      <w:numFmt w:val="bullet"/>
      <w:lvlText w:val="●"/>
      <w:lvlJc w:val="left"/>
      <w:pPr>
        <w:bidi/>
        <w:ind w:left="5760" w:hanging="360"/>
      </w:pPr>
    </w:lvl>
    <w:lvl w:ilvl="8" w15:tentative="1">
      <w:start w:val="1"/>
      <w:numFmt w:val="bullet"/>
      <w:lvlText w:val="●"/>
      <w:lvlJc w:val="left"/>
      <w:pPr>
        <w:bidi/>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pPr>
    </w:pPrDefault>
  </w:docDefaults>
  <w:style w:type="paragraph" w:styleId="Title">
    <w:name w:val="Title"/>
    <w:basedOn w:val="Normal"/>
    <w:next w:val="Normal"/>
    <w:qFormat/>
    <w:pPr>
      <w:bidi/>
    </w:pPr>
    <w:rPr>
      <w:sz w:val="56"/>
      <w:szCs w:val="56"/>
      <w:rtl/>
    </w:rPr>
  </w:style>
  <w:style w:type="paragraph" w:styleId="Heading1">
    <w:name w:val="Heading 1"/>
    <w:basedOn w:val="Normal"/>
    <w:next w:val="Normal"/>
    <w:qFormat/>
    <w:pPr>
      <w:bidi/>
    </w:pPr>
    <w:rPr>
      <w:rFonts w:ascii="Arial" w:cs="Arial" w:eastAsia="Arial" w:hAnsi="Arial"/>
      <w:b/>
      <w:bCs/>
      <w:color w:val="1F3864"/>
      <w:sz w:val="32"/>
      <w:szCs w:val="32"/>
      <w:rtl/>
    </w:rPr>
  </w:style>
  <w:style w:type="paragraph" w:styleId="Heading2">
    <w:name w:val="Heading 2"/>
    <w:basedOn w:val="Normal"/>
    <w:next w:val="Normal"/>
    <w:qFormat/>
    <w:pPr>
      <w:bidi/>
    </w:pPr>
    <w:rPr>
      <w:rFonts w:ascii="Arial" w:cs="Arial" w:eastAsia="Arial" w:hAnsi="Arial"/>
      <w:b/>
      <w:bCs/>
      <w:color w:val="2E5C9A"/>
      <w:sz w:val="26"/>
      <w:szCs w:val="26"/>
      <w:rtl/>
    </w:rPr>
  </w:style>
  <w:style w:type="paragraph" w:styleId="Heading3">
    <w:name w:val="Heading 3"/>
    <w:basedOn w:val="Normal"/>
    <w:next w:val="Normal"/>
    <w:qFormat/>
    <w:pPr>
      <w:bidi/>
    </w:pPr>
    <w:rPr>
      <w:color w:val="1F4D78"/>
      <w:sz w:val="24"/>
      <w:szCs w:val="24"/>
      <w:rtl/>
    </w:rPr>
  </w:style>
  <w:style w:type="paragraph" w:styleId="Heading4">
    <w:name w:val="Heading 4"/>
    <w:basedOn w:val="Normal"/>
    <w:next w:val="Normal"/>
    <w:qFormat/>
    <w:pPr>
      <w:bidi/>
    </w:pPr>
    <w:rPr>
      <w:i/>
      <w:iCs/>
      <w:color w:val="2E74B5"/>
      <w:rtl/>
    </w:rPr>
  </w:style>
  <w:style w:type="paragraph" w:styleId="Heading5">
    <w:name w:val="Heading 5"/>
    <w:basedOn w:val="Normal"/>
    <w:next w:val="Normal"/>
    <w:qFormat/>
    <w:pPr>
      <w:bidi/>
    </w:pPr>
    <w:rPr>
      <w:color w:val="2E74B5"/>
      <w:rtl/>
    </w:rPr>
  </w:style>
  <w:style w:type="paragraph" w:styleId="Heading6">
    <w:name w:val="Heading 6"/>
    <w:basedOn w:val="Normal"/>
    <w:next w:val="Normal"/>
    <w:qFormat/>
    <w:pPr>
      <w:bidi/>
    </w:pPr>
    <w:rPr>
      <w:color w:val="1F4D78"/>
      <w:rtl/>
    </w:rPr>
  </w:style>
  <w:style w:type="paragraph" w:styleId="Strong">
    <w:name w:val="Strong"/>
    <w:basedOn w:val="Normal"/>
    <w:next w:val="Normal"/>
    <w:qFormat/>
    <w:pPr>
      <w:bidi/>
    </w:pPr>
    <w:rPr>
      <w:b/>
      <w:bCs/>
      <w:rtl/>
    </w:rPr>
  </w:style>
  <w:style w:type="paragraph" w:styleId="ListParagraph">
    <w:name w:val="List Paragraph"/>
    <w:basedOn w:val="Normal"/>
    <w:qFormat/>
    <w:pPr>
      <w:bidi/>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bidi/>
      <w:spacing w:after="0" w:line="240" w:lineRule="auto"/>
    </w:pPr>
    <w:rPr>
      <w:sz w:val="20"/>
      <w:szCs w:val="20"/>
      <w:rtl/>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bidi/>
      <w:spacing w:after="0" w:line="240" w:lineRule="auto"/>
    </w:pPr>
    <w:rPr>
      <w:sz w:val="20"/>
      <w:szCs w:val="20"/>
      <w:rtl/>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j7kawcyoyiojz5f97yqn" Type="http://schemas.openxmlformats.org/officeDocument/2006/relationships/hyperlink" Target="https://github.com/tomern0305/DiatitionSystem" TargetMode="External"/><Relationship Id="rIdyphqsnhkyawysyb4wgo4w" Type="http://schemas.openxmlformats.org/officeDocument/2006/relationships/hyperlink" Target="https://github.com/tomern0305/DiatitionSystem" TargetMode="External"/><Relationship Id="rIduh1ivmila8kksp9b4bgvg" Type="http://schemas.openxmlformats.org/officeDocument/2006/relationships/hyperlink" Target="https://github.com/tomern0305/DiatitionSystem" TargetMode="External"/><Relationship Id="rId9" Type="http://schemas.openxmlformats.org/officeDocument/2006/relationships/image" Target="media/3b09986f3ae1f62a3c1edc850ee38b06c80fa882.png"/><Relationship Id="rId10" Type="http://schemas.openxmlformats.org/officeDocument/2006/relationships/image" Target="media/1d79990d5e890cd806782c319179ffce4e44957b.png"/><Relationship Id="rId11" Type="http://schemas.openxmlformats.org/officeDocument/2006/relationships/image" Target="media/8b233d2478c244711541ce0c110048b6120ec7c8.png"/><Relationship Id="rId12" Type="http://schemas.openxmlformats.org/officeDocument/2006/relationships/image" Target="media/6f7addc11f16af525dbe8d1ccec8c940eb8de813.png"/><Relationship Id="rId13" Type="http://schemas.openxmlformats.org/officeDocument/2006/relationships/image" Target="media/6a7f58360a90223112d47e7c5ddaa4084d676de7.png"/><Relationship Id="rId14" Type="http://schemas.openxmlformats.org/officeDocument/2006/relationships/image" Target="media/5ad5035384722eb0cefd8a272103055955621551.png"/><Relationship Id="rId15" Type="http://schemas.openxmlformats.org/officeDocument/2006/relationships/image" Target="media/81dc05d9b090189d1e3cebd64dcb00121874d30b.png"/><Relationship Id="rId16" Type="http://schemas.openxmlformats.org/officeDocument/2006/relationships/image" Target="media/9641a8d965c02eb8f57557b68f31c51e6149a40c.png"/><Relationship Id="rId17" Type="http://schemas.openxmlformats.org/officeDocument/2006/relationships/image" Target="media/43142bc24c0b892343314b8a0efeb4f083cf20a0.png"/><Relationship Id="rId18" Type="http://schemas.openxmlformats.org/officeDocument/2006/relationships/image" Target="media/b9aa894ab7b74e907d23ea7ead2cee128787370e.png"/><Relationship Id="rId19" Type="http://schemas.openxmlformats.org/officeDocument/2006/relationships/image" Target="media/996e98c87e78539792fbd25a4ce5fdda5db74aec.png"/><Relationship Id="rId20" Type="http://schemas.openxmlformats.org/officeDocument/2006/relationships/image" Target="media/b03d0ca9933bb80ed8ade0a8eb68139a85530513.png"/><Relationship Id="rId21" Type="http://schemas.openxmlformats.org/officeDocument/2006/relationships/image" Target="media/a813dd581894e65cf6b6678f8c9f72a257f21b40.png"/><Relationship Id="rId22" Type="http://schemas.openxmlformats.org/officeDocument/2006/relationships/image" Target="media/e7426b71856e0c079237ade94e90c5d9a8eafe52.png"/><Relationship Id="rId23" Type="http://schemas.openxmlformats.org/officeDocument/2006/relationships/image" Target="media/337acd9b6ebdf7710ac1208c508f35b623070219.png"/><Relationship Id="rId24" Type="http://schemas.openxmlformats.org/officeDocument/2006/relationships/image" Target="media/22b224a4e2d0def361f604aaf93f2e97aa2cd02d.png"/><Relationship Id="rId25" Type="http://schemas.openxmlformats.org/officeDocument/2006/relationships/image" Target="media/30c9c90174a7f1941d1a718550a7010604781c7a.png"/><Relationship Id="rId26" Type="http://schemas.openxmlformats.org/officeDocument/2006/relationships/image" Target="media/3633fa17cdfbc3b723c4b33674a596ee27a21474.png"/><Relationship Id="rId27" Type="http://schemas.openxmlformats.org/officeDocument/2006/relationships/image" Target="media/35db50d2ba75bb2916705bcceff031556b0111fc.png"/><Relationship Id="rId28" Type="http://schemas.openxmlformats.org/officeDocument/2006/relationships/image" Target="media/a69f602eae51d3d0c491199ec8f9c486dde7eb6f.png"/><Relationship Id="rId29" Type="http://schemas.openxmlformats.org/officeDocument/2006/relationships/image" Target="media/6d7bbd69715fef004a6e543e5f8b30b5c4b2f3f1.png"/><Relationship Id="rId30" Type="http://schemas.openxmlformats.org/officeDocument/2006/relationships/image" Target="media/3efd47aa4a8530ea484ee063acacb9fe24826960.png"/><Relationship Id="rId31" Type="http://schemas.openxmlformats.org/officeDocument/2006/relationships/image" Target="media/3eac5b17433bcbe7df78cb399f726dfb46b44d99.png"/><Relationship Id="rId32" Type="http://schemas.openxmlformats.org/officeDocument/2006/relationships/image" Target="media/5e29daf0cb0dc82f17c412c4f25d51bca71f87a5.png"/><Relationship Id="rId33" Type="http://schemas.openxmlformats.org/officeDocument/2006/relationships/image" Target="media/a10b1455e8acc985e9f239e9fae68476b25c332b.png"/><Relationship Id="rId34" Type="http://schemas.openxmlformats.org/officeDocument/2006/relationships/image" Target="media/8195b96f49a8f484d5ac38c4f2c25ab9617dacd9.png"/><Relationship Id="rId35" Type="http://schemas.openxmlformats.org/officeDocument/2006/relationships/image" Target="media/4d52321a8c77bf5b331503bb2e991257df442802.png"/><Relationship Id="rId36" Type="http://schemas.openxmlformats.org/officeDocument/2006/relationships/image" Target="media/1789b9a317d12a4c3e29878592ddab533054ff7d.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הקמת מערכת NutriCheck</dc:title>
  <dc:creator>NutriCheck</dc:creator>
  <dc:description>מדריך הקמה לצוות ה-IT</dc:description>
  <cp:lastModifiedBy>Un-named</cp:lastModifiedBy>
  <cp:revision>1</cp:revision>
  <dcterms:created xsi:type="dcterms:W3CDTF">2026-08-06T15:53:50.118Z</dcterms:created>
  <dcterms:modified xsi:type="dcterms:W3CDTF">2026-08-06T15:53:50.119Z</dcterms:modified>
</cp:coreProperties>
</file>

<file path=docProps/custom.xml><?xml version="1.0" encoding="utf-8"?>
<Properties xmlns="http://schemas.openxmlformats.org/officeDocument/2006/custom-properties" xmlns:vt="http://schemas.openxmlformats.org/officeDocument/2006/docPropsVTypes"/>
</file>