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9"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obejmują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również. Jehowa Syn potwierdza, że słowa są „prawdziwe i wierne” i oczekuje od nas, że będziemy je tak interpretować.</w:t>
      </w:r>
      <w:r>
        <w:t xml:space="preserve"> </w:t>
      </w:r>
      <w:r>
        <w:t xml:space="preserve">“</w:t>
      </w:r>
      <w:r>
        <w:t xml:space="preserve">Words</w:t>
      </w:r>
      <w:r>
        <w:t xml:space="preserve">”</w:t>
      </w:r>
      <w:r>
        <w:t xml:space="preserve">, plural, includes the individual words that make up the whole. Those textual critics who have wantonly removed words from the Text, on the basis of satanically inspired presuppositions, are out. Those who interpret the Text in such a way as to avoid its plain meaning, likewise. Jehovah the Son affirms that the words are</w:t>
      </w:r>
      <w:r>
        <w:t xml:space="preserve"> </w:t>
      </w:r>
      <w:r>
        <w:t xml:space="preserve">“</w:t>
      </w:r>
      <w:r>
        <w:t xml:space="preserve">true and</w:t>
      </w:r>
      <w:r>
        <w:t xml:space="preserve"> </w:t>
      </w:r>
      <w:r>
        <w:rPr>
          <w:bCs/>
          <w:b/>
        </w:rPr>
        <w:t xml:space="preserve">faithful</w:t>
      </w:r>
      <w:r>
        <w:t xml:space="preserve">”</w:t>
      </w:r>
      <w:r>
        <w:t xml:space="preserve">, and He expects us to interpret them that way.</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2026-02-11T04:18:44Z</dcterms:created>
  <dcterms:modified xsi:type="dcterms:W3CDTF">2026-02-11T04:18:44Z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