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</w:t>
      </w:r>
      <w:r>
        <w:t xml:space="preserve"> </w:t>
      </w:r>
      <w:hyperlink r:id="rId21">
        <w:r>
          <w:rPr>
            <w:rStyle w:val="Hyperlink"/>
          </w:rPr>
          <w:t xml:space="preserve">czwartej edycji książki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GOD HAS PRESERVED HIS TEXT! The Divine Preservation of the New Testament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(ISBN: 978-0-9974686-9-4)</w:t>
        </w:r>
      </w:hyperlink>
      <w:r>
        <w:t xml:space="preserve"> </w:t>
      </w:r>
      <w:r>
        <w:t xml:space="preserve">autorstwa</w:t>
      </w:r>
      <w:r>
        <w:t xml:space="preserve"> </w:t>
      </w:r>
      <w:r>
        <w:rPr>
          <w:i/>
        </w:rPr>
        <w:t xml:space="preserve">Wilbura N. Pickeringa</w:t>
      </w:r>
      <w:r>
        <w:t xml:space="preserve">, wykonane dla Wydawnictwa Świadome Chrześcijaństwo.</w:t>
      </w:r>
    </w:p>
    <w:p>
      <w:pPr>
        <w:pStyle w:val="BodyText"/>
      </w:pPr>
      <w:r>
        <w:t xml:space="preserve">Tłumaczenie dostępne do pobrania w formatach: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t xml:space="preserve"> </w:t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5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BodyText"/>
      </w:pPr>
      <w:r>
        <w:t xml:space="preserve">Oryginał dostępny na http://thechristiancommons.com.</w:t>
      </w:r>
      <w:r>
        <w:t xml:space="preserve"> </w:t>
      </w:r>
      <w:r>
        <w:rPr>
          <w:i/>
        </w:rPr>
        <w:t xml:space="preserve">© 2021 Wilbur N. Pickering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 - https://creativecommons.org/licenses/by-sa/4.0/</w:t>
      </w:r>
      <w:r>
        <w:t xml:space="preserve"> </w:t>
      </w:r>
      <w:r>
        <w:t xml:space="preserve">Licencja zezwala na: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BodyText"/>
      </w:pPr>
      <w:r>
        <w:t xml:space="preserve">Licencjodawca nie może odwołać udzielonych praw, o ile są przestrzegane warunki licencji: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rPr>
          <w:i/>
        </w:rPr>
        <w:t xml:space="preserve">Oryginał dostępny na http://thechristiancommons.com.</w:t>
      </w:r>
      <w:r>
        <w:t xml:space="preserve">, podać link do licencji i</w:t>
      </w:r>
      <w:r>
        <w:t xml:space="preserve"> </w:t>
      </w:r>
      <w:hyperlink r:id="rId26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7">
        <w:r>
          <w:rPr>
            <w:rStyle w:val="Hyperlink"/>
          </w:rPr>
          <w:t xml:space="preserve">tej samej licencji</w:t>
        </w:r>
      </w:hyperlink>
      <w:r>
        <w:t xml:space="preserve">, co oryginał.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8" w:name="first-images"/>
      <w:r>
        <w:t xml:space="preserve">First: Images</w:t>
      </w:r>
      <w:bookmarkEnd w:id="28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30" w:name="second-tables"/>
      <w:r>
        <w:t xml:space="preserve">Second: Tables</w:t>
      </w:r>
      <w:bookmarkEnd w:id="30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31" w:name="third-equations"/>
      <w:r>
        <w:t xml:space="preserve">Third: Equations</w:t>
      </w:r>
      <w:bookmarkEnd w:id="31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2" w:name="fourth-cross-references"/>
      <w:r>
        <w:t xml:space="preserve">Fourth: Cross references</w:t>
      </w:r>
      <w:bookmarkEnd w:id="32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3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4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5" w:name="installation"/>
      <w:r>
        <w:t xml:space="preserve">Installation</w:t>
      </w:r>
      <w:bookmarkEnd w:id="35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6" w:name="usage"/>
      <w:r>
        <w:t xml:space="preserve">Usage</w:t>
      </w:r>
      <w:bookmarkEnd w:id="36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2025-06-11T04:11:47Z</dcterms:created>
  <dcterms:modified xsi:type="dcterms:W3CDTF">2025-06-11T04:11:47Z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