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44"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5"/>
    <w:bookmarkEnd w:id="86"/>
    <w:bookmarkStart w:id="143"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8"/>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9"/>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30"/>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1"/>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2"/>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42"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37"/>
      </w:r>
    </w:p>
    <w:p>
      <w:pPr>
        <w:pStyle w:val="BodyText"/>
      </w:pPr>
      <w:r>
        <w:rPr>
          <w:iCs/>
          <w:i/>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38"/>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39"/>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40"/>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41"/>
      </w:r>
    </w:p>
    <w:bookmarkEnd w:id="142"/>
    <w:bookmarkEnd w:id="143"/>
    <w:bookmarkEnd w:id="1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8">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9">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30">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1">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2">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37">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w:t>
      </w:r>
      <w:r>
        <w:t xml:space="preserve"> </w:t>
      </w:r>
      <w:r>
        <w:rPr>
          <w:bCs/>
          <w:b/>
        </w:rPr>
        <w:t xml:space="preserve">nie mogły być wykorzystane</w:t>
      </w:r>
      <w:r>
        <w:t xml:space="preserve">, ponieważ były podejrzane o zafałszowanie”. No, to wszystko jest bardzo pouczające – innymi słowy, Aland mówi nam, że do 200 roku n.e. tradycji tekstowej w Egipcie nie można ufać. (K. i B. Aland, str. 59 oraz K. Aland, „The Text of the Church?”,</w:t>
      </w:r>
      <w:r>
        <w:t xml:space="preserve"> </w:t>
      </w:r>
      <w:r>
        <w:rPr>
          <w:iCs/>
          <w:i/>
        </w:rPr>
        <w:t xml:space="preserve">Trinity Journal</w:t>
      </w:r>
      <w:r>
        <w:t xml:space="preserve">, 1987, 8NS:138).</w:t>
      </w:r>
    </w:p>
  </w:footnote>
  <w:footnote w:id="138">
    <w:p>
      <w:pPr>
        <w:pStyle w:val="FootnoteText"/>
      </w:pPr>
      <w:r>
        <w:rPr>
          <w:rStyle w:val="FootnoteReference"/>
        </w:rPr>
        <w:footnoteRef/>
      </w:r>
      <w:r>
        <w:t xml:space="preserve"> </w:t>
      </w:r>
      <w:r>
        <w:t xml:space="preserve">B.M. Metzger, The Early Versions of the New Testament (Oksford: Clarendon Press, 1977), s. 104.</w:t>
      </w:r>
    </w:p>
  </w:footnote>
  <w:footnote w:id="139">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40">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41">
    <w:p>
      <w:pPr>
        <w:pStyle w:val="FootnoteText"/>
      </w:pPr>
      <w:r>
        <w:rPr>
          <w:rStyle w:val="FootnoteReference"/>
        </w:rPr>
        <w:footnoteRef/>
      </w:r>
      <w:r>
        <w:t xml:space="preserve"> </w:t>
      </w:r>
      <w:r>
        <w:t xml:space="preserve">K. i B. Aland, Tekst Nowego Testamentu (Grand Rapids: Eerdmans, 1981), s. 52–53.</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2026-03-22T05:02:43Z</dcterms:created>
  <dcterms:modified xsi:type="dcterms:W3CDTF">2026-03-22T05:02:43Z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