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D68C4E" w14:textId="77777777" w:rsidR="005D0948" w:rsidRPr="0097380F" w:rsidRDefault="005D0948" w:rsidP="000D4AA6">
      <w:pPr>
        <w:spacing w:before="400"/>
        <w:rPr>
          <w:rFonts w:cstheme="minorHAnsi"/>
          <w:color w:val="000000" w:themeColor="text1"/>
          <w:sz w:val="22"/>
          <w:szCs w:val="22"/>
          <w:lang w:val="ca-ES"/>
        </w:rPr>
      </w:pPr>
    </w:p>
    <w:p w14:paraId="38D17277" w14:textId="45C7C139" w:rsidR="005D0948" w:rsidRPr="0097380F" w:rsidRDefault="00F676ED" w:rsidP="000D4AA6">
      <w:pPr>
        <w:spacing w:after="100"/>
        <w:jc w:val="center"/>
        <w:rPr>
          <w:rFonts w:cstheme="minorHAnsi"/>
          <w:b/>
          <w:bCs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b/>
          <w:bCs/>
          <w:color w:val="000000" w:themeColor="text1"/>
          <w:sz w:val="22"/>
          <w:szCs w:val="22"/>
          <w:lang w:val="ca-ES"/>
        </w:rPr>
        <w:t>Litofanies</w:t>
      </w:r>
    </w:p>
    <w:p w14:paraId="629997F1" w14:textId="3D9790C8" w:rsidR="00F676ED" w:rsidRPr="0097380F" w:rsidRDefault="00F676ED" w:rsidP="000D4AA6">
      <w:pPr>
        <w:spacing w:after="100"/>
        <w:jc w:val="center"/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b/>
          <w:bCs/>
          <w:color w:val="000000" w:themeColor="text1"/>
          <w:sz w:val="22"/>
          <w:szCs w:val="22"/>
          <w:lang w:val="ca-ES"/>
        </w:rPr>
        <w:t>Creació d’una làmpada</w:t>
      </w:r>
    </w:p>
    <w:p w14:paraId="562108CF" w14:textId="77777777" w:rsidR="005D0948" w:rsidRPr="0097380F" w:rsidRDefault="001727DD" w:rsidP="000D4AA6">
      <w:pPr>
        <w:spacing w:after="80"/>
        <w:jc w:val="center"/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i/>
          <w:iCs/>
          <w:color w:val="000000" w:themeColor="text1"/>
          <w:sz w:val="22"/>
          <w:szCs w:val="22"/>
          <w:lang w:val="ca-ES"/>
        </w:rPr>
        <w:t>Taller de Litofanies amb Fabricació Digital</w:t>
      </w:r>
    </w:p>
    <w:p w14:paraId="4C5BD546" w14:textId="77777777" w:rsidR="005D0948" w:rsidRPr="0097380F" w:rsidRDefault="001727DD" w:rsidP="000D4AA6">
      <w:pPr>
        <w:spacing w:after="500"/>
        <w:jc w:val="center"/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t>Situació d'Aprenentatge</w:t>
      </w:r>
    </w:p>
    <w:tbl>
      <w:tblPr>
        <w:tblW w:w="68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826"/>
      </w:tblGrid>
      <w:tr w:rsidR="00FB118E" w:rsidRPr="0097380F" w14:paraId="7F597564" w14:textId="77777777" w:rsidTr="00FB118E"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68ECCF4" w14:textId="080DC84D" w:rsidR="00FB118E" w:rsidRPr="0097380F" w:rsidRDefault="00FB11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 Taller de Litofanies amb Fabricació Digital</w:t>
            </w:r>
          </w:p>
        </w:tc>
      </w:tr>
      <w:tr w:rsidR="00FB118E" w:rsidRPr="0097380F" w14:paraId="6F6C4583" w14:textId="77777777" w:rsidTr="00FB118E"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176A386" w14:textId="77777777" w:rsidR="00FB118E" w:rsidRPr="0097380F" w:rsidRDefault="00FB11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3r ESO · 4t ESO · 1r Batxillerat</w:t>
            </w:r>
          </w:p>
        </w:tc>
      </w:tr>
      <w:tr w:rsidR="00FB118E" w:rsidRPr="0097380F" w14:paraId="0612596F" w14:textId="77777777" w:rsidTr="00FB118E"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024926E" w14:textId="77777777" w:rsidR="00FB118E" w:rsidRPr="0097380F" w:rsidRDefault="00FB11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Tecnologia · Física · Arts i Disseny · Matemàtiques</w:t>
            </w:r>
          </w:p>
        </w:tc>
      </w:tr>
      <w:tr w:rsidR="00FB118E" w:rsidRPr="0097380F" w14:paraId="4901A15E" w14:textId="77777777" w:rsidTr="00FB118E"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88DF521" w14:textId="1E19E717" w:rsidR="00FB118E" w:rsidRPr="0097380F" w:rsidRDefault="00FB11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7 sessions </w:t>
            </w:r>
          </w:p>
        </w:tc>
      </w:tr>
      <w:tr w:rsidR="00FB118E" w:rsidRPr="0097380F" w14:paraId="75122622" w14:textId="77777777" w:rsidTr="00FB118E">
        <w:tc>
          <w:tcPr>
            <w:tcW w:w="68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AFABF" w14:textId="77777777" w:rsidR="00FB118E" w:rsidRPr="0097380F" w:rsidRDefault="00FB11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Decret 175/2022 · Currículum LOMLOE · Catalunya</w:t>
            </w:r>
          </w:p>
        </w:tc>
      </w:tr>
    </w:tbl>
    <w:p w14:paraId="544DE1C2" w14:textId="77777777" w:rsidR="005D0948" w:rsidRPr="0097380F" w:rsidRDefault="001727DD" w:rsidP="000D4AA6">
      <w:pPr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428FCF3C" w14:textId="77777777" w:rsidTr="00110C4C">
        <w:tc>
          <w:tcPr>
            <w:tcW w:w="9026" w:type="dxa"/>
            <w:tcBorders>
              <w:top w:val="nil"/>
              <w:left w:val="nil"/>
              <w:bottom w:val="single" w:sz="4" w:space="0" w:color="auto"/>
              <w:right w:val="nil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ADAAF9C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lastRenderedPageBreak/>
              <w:t>DESCRIPCIÓ (context + repte)</w:t>
            </w:r>
          </w:p>
        </w:tc>
      </w:tr>
    </w:tbl>
    <w:p w14:paraId="220E094A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6AFBD493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E5ECBD2" w14:textId="77777777" w:rsidR="005D0948" w:rsidRPr="0097380F" w:rsidRDefault="005D0948" w:rsidP="000D4AA6">
            <w:pPr>
              <w:spacing w:before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25BE2523" w14:textId="44057DBA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Una litofania és una placa prima de material translúcid (PLA blanc imprès en 3D) on el relleu modula la quantitat de llum que la travess</w:t>
            </w:r>
            <w:r w:rsidR="00110C4C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 en funció del gruix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 Quan més gruixuda és la placa en un punt, menys llum la travessa i el to apareix fosc; quan és prima, la llum la penetra i el to és clar. El resultat és una imatge que es revela únicament quan es retro</w:t>
            </w:r>
            <w:r w:rsidR="0072425C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-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il·lumina.</w:t>
            </w:r>
          </w:p>
          <w:p w14:paraId="0AA36E22" w14:textId="77777777" w:rsidR="005D0948" w:rsidRPr="0097380F" w:rsidRDefault="005D0948" w:rsidP="000D4AA6">
            <w:pPr>
              <w:spacing w:before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3AC4CD97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Repte: </w:t>
            </w:r>
            <w:r w:rsidRPr="0097380F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ca-ES"/>
              </w:rPr>
              <w:t>Com podem convertir una fotografia personal en una obra d'art lluminosa, entenent la física de la llum i dominant les eines de fabricació digital?</w:t>
            </w:r>
          </w:p>
          <w:p w14:paraId="2B0FFF63" w14:textId="77777777" w:rsidR="005D0948" w:rsidRPr="0097380F" w:rsidRDefault="005D0948" w:rsidP="000D4AA6">
            <w:pPr>
              <w:spacing w:before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6528D225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El producte final és una làmpada funcional que integra impressió 3D (litofania), tall làser (capsa de DM), electrònica bàsica (tira de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LEDs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de 5 V o 9 V) i disseny artístic. Cada alumne o parella entrega una làmpada única, una memòria tècnica i una reflexió artística.</w:t>
            </w:r>
          </w:p>
          <w:p w14:paraId="6E647A94" w14:textId="77777777" w:rsidR="00F676ED" w:rsidRPr="0097380F" w:rsidRDefault="00F676E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1FBF703C" w14:textId="77777777" w:rsidR="00F676ED" w:rsidRPr="0097380F" w:rsidRDefault="00F676E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Aquesta situació d'aprenentatge sorgeix de la intersecció entre la fabricació digital, la física de la llum i l'expressió artística personal. Parteix d'un context proper als alumnes —la fotografia com a mitjà de comunicació quotidiana— i el transforma en un objecte tridimensional lluminós amb valor artístic i tecnològic.</w:t>
            </w:r>
          </w:p>
          <w:p w14:paraId="1FC5312A" w14:textId="77777777" w:rsidR="00F676ED" w:rsidRPr="0097380F" w:rsidRDefault="00F676E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</w:tc>
      </w:tr>
    </w:tbl>
    <w:p w14:paraId="5A16EDB5" w14:textId="77777777" w:rsidR="005D0948" w:rsidRPr="0097380F" w:rsidRDefault="005D0948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65640E32" w14:textId="77777777" w:rsidTr="00FB118E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CAA1E95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COMPETÈNCIES ESPECÍFIQUES DE LES ÀREES I MATÈRIES</w:t>
            </w:r>
          </w:p>
        </w:tc>
      </w:tr>
    </w:tbl>
    <w:p w14:paraId="4A818CB9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p w14:paraId="67007902" w14:textId="77777777" w:rsidR="005D0948" w:rsidRPr="0097380F" w:rsidRDefault="001727DD" w:rsidP="000D4AA6">
      <w:pPr>
        <w:spacing w:before="80" w:after="80"/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t>Amb la realització d'aquesta situació d'aprenentatge s'afavoreix l'assoliment de les competències específiques de les àrees o matèries següents: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6426"/>
      </w:tblGrid>
      <w:tr w:rsidR="005D0948" w:rsidRPr="0097380F" w14:paraId="7D7A71CD" w14:textId="77777777" w:rsidTr="00FB118E">
        <w:trPr>
          <w:tblHeader/>
        </w:trPr>
        <w:tc>
          <w:tcPr>
            <w:tcW w:w="26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2F3FD5" w14:textId="77777777" w:rsidR="005D0948" w:rsidRPr="0097380F" w:rsidRDefault="001727DD" w:rsidP="000D4AA6">
            <w:pPr>
              <w:spacing w:before="40" w:after="40"/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Àrea o matèria</w:t>
            </w:r>
          </w:p>
        </w:tc>
        <w:tc>
          <w:tcPr>
            <w:tcW w:w="6426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B09CC0" w14:textId="77777777" w:rsidR="005D0948" w:rsidRPr="0097380F" w:rsidRDefault="001727DD" w:rsidP="000D4AA6">
            <w:pPr>
              <w:spacing w:before="40" w:after="40"/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Competències específiques</w:t>
            </w:r>
          </w:p>
        </w:tc>
      </w:tr>
      <w:tr w:rsidR="005D0948" w:rsidRPr="0097380F" w14:paraId="481B74F6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D6CAF92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Tecnologia (3r-4t ESO)</w:t>
            </w:r>
          </w:p>
        </w:tc>
        <w:tc>
          <w:tcPr>
            <w:tcW w:w="6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9855AC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CE1 · Resoldre problemes tecnològics dissenyant i construint objectes o sistemes. CE2 · Aplicar el pensament computacional i la programació per resoldre problemes. CE4 · Usar eines de fabricació digital amb seguretat i eficiència.</w:t>
            </w:r>
          </w:p>
        </w:tc>
      </w:tr>
      <w:tr w:rsidR="005D0948" w:rsidRPr="0097380F" w14:paraId="16F8E8C5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062D429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Física i Química (3r-4t ESO / 1r Bat.)</w:t>
            </w:r>
          </w:p>
        </w:tc>
        <w:tc>
          <w:tcPr>
            <w:tcW w:w="6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A721E15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CE2 · Aplicar models i lleis per explicar fenòmens de la naturalesa (propagació de la llum, Llei d'Ohm). CE5 · Dissenyar i realitzar investigacions experimentals interpretant resultats.</w:t>
            </w:r>
          </w:p>
        </w:tc>
      </w:tr>
      <w:tr w:rsidR="005D0948" w:rsidRPr="0097380F" w14:paraId="0F553FDE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6067893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Arts i Disseny</w:t>
            </w:r>
          </w:p>
        </w:tc>
        <w:tc>
          <w:tcPr>
            <w:tcW w:w="6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14C8349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CE1 · Explorar i experimentar amb materials, tècniques i processos creatius. CE3 · Comunicar idees i emocions a través de projectes visuals i objectes tridimensionals. CE5 · Valorar la dimensió estètica i cultural de les produccions artístiques.</w:t>
            </w:r>
          </w:p>
        </w:tc>
      </w:tr>
      <w:tr w:rsidR="005D0948" w:rsidRPr="0097380F" w14:paraId="237BF7C3" w14:textId="77777777">
        <w:tc>
          <w:tcPr>
            <w:tcW w:w="2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47FF1E7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Matemàtiques (3r-4t ESO)</w:t>
            </w:r>
          </w:p>
        </w:tc>
        <w:tc>
          <w:tcPr>
            <w:tcW w:w="64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B7004FB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CE3 · Representar i modelitzar situacions reals amb eines matemàtiques (proporcionalitat, interpolació lineal, geometria plana). CE5 · Resoldre problemes aplicant pensament analític i crític.</w:t>
            </w:r>
          </w:p>
        </w:tc>
      </w:tr>
    </w:tbl>
    <w:p w14:paraId="65DCC0DD" w14:textId="77777777" w:rsidR="005D0948" w:rsidRPr="0097380F" w:rsidRDefault="005D0948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05D4C531" w14:textId="77777777" w:rsidTr="0072425C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0DFD3FF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COMPETÈNCIES ESPECÍFIQUES DE LES COMPETÈNCIES TRANSVERSALS</w:t>
            </w:r>
          </w:p>
        </w:tc>
      </w:tr>
    </w:tbl>
    <w:p w14:paraId="4E9D9D53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p w14:paraId="0FA95FA8" w14:textId="77777777" w:rsidR="005D0948" w:rsidRPr="0097380F" w:rsidRDefault="001727DD" w:rsidP="000D4AA6">
      <w:pPr>
        <w:spacing w:before="80" w:after="80"/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t>Amb la realització d'aquesta situació d'aprenentatge s'afavoreix l'assoliment de les competències específiques transversals següents: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226"/>
      </w:tblGrid>
      <w:tr w:rsidR="005D0948" w:rsidRPr="0097380F" w14:paraId="6A0D3CFA" w14:textId="77777777" w:rsidTr="00FB118E">
        <w:trPr>
          <w:tblHeader/>
        </w:trPr>
        <w:tc>
          <w:tcPr>
            <w:tcW w:w="28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C77616" w14:textId="77777777" w:rsidR="005D0948" w:rsidRPr="0097380F" w:rsidRDefault="001727DD" w:rsidP="000D4AA6">
            <w:pPr>
              <w:spacing w:before="40" w:after="40"/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Competència transversal</w:t>
            </w:r>
          </w:p>
        </w:tc>
        <w:tc>
          <w:tcPr>
            <w:tcW w:w="6226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0A23D3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Competències específiques</w:t>
            </w:r>
          </w:p>
        </w:tc>
      </w:tr>
      <w:tr w:rsidR="005D0948" w:rsidRPr="0097380F" w14:paraId="140BFD90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E92F2B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Competència digital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4C3511F" w14:textId="1E65DDB2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Ús de programari de disseny 3D (</w:t>
            </w:r>
            <w:proofErr w:type="spellStart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Tinkercad</w:t>
            </w:r>
            <w:proofErr w:type="spellEnd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o </w:t>
            </w:r>
            <w:proofErr w:type="spellStart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Blender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), disseny vectorial (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Inkscape</w:t>
            </w:r>
            <w:proofErr w:type="spellEnd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o </w:t>
            </w:r>
            <w:proofErr w:type="spellStart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Adobe</w:t>
            </w:r>
            <w:proofErr w:type="spellEnd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</w:t>
            </w:r>
            <w:proofErr w:type="spellStart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illustrator</w:t>
            </w:r>
            <w:proofErr w:type="spellEnd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, 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),</w:t>
            </w:r>
            <w:proofErr w:type="spellStart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edición</w:t>
            </w:r>
            <w:proofErr w:type="spellEnd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d’imatges (</w:t>
            </w:r>
            <w:proofErr w:type="spellStart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Gimp</w:t>
            </w:r>
            <w:proofErr w:type="spellEnd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o </w:t>
            </w:r>
            <w:proofErr w:type="spellStart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adobe</w:t>
            </w:r>
            <w:proofErr w:type="spellEnd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</w:t>
            </w:r>
            <w:proofErr w:type="spellStart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Photoshop</w:t>
            </w:r>
            <w:proofErr w:type="spellEnd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) 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eines web (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MakerCase</w:t>
            </w:r>
            <w:proofErr w:type="spellEnd"/>
            <w:r w:rsidR="00F676ED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o Box.ly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) i aplicació de mesura de lluminositat. Gestió i compartició de fitxers digitals.</w:t>
            </w:r>
          </w:p>
        </w:tc>
      </w:tr>
      <w:tr w:rsidR="005D0948" w:rsidRPr="0097380F" w14:paraId="5CC0275A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B0B34FC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Competència emprenedora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FC7FCF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Planificació i gestió d'un projecte de fabricació real amb recursos limitats. Presa de decisions davant imprevistos tècnics. Orientació al producte final i a la qualitat.</w:t>
            </w:r>
          </w:p>
        </w:tc>
      </w:tr>
      <w:tr w:rsidR="005D0948" w:rsidRPr="0097380F" w14:paraId="38371AC6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2B28AE6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Competència ciutadana i consciència global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878647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Reutilització de materials electrònics en desús (cables USB, carregadors). Reflexió sobre el cicle de vida dels materials i l'impacte ambiental de la fabricació digital.</w:t>
            </w:r>
          </w:p>
        </w:tc>
      </w:tr>
      <w:tr w:rsidR="005D0948" w:rsidRPr="0097380F" w14:paraId="31CB2825" w14:textId="77777777"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0AF49F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Competència personal, social i d'aprendre a aprendre</w:t>
            </w:r>
          </w:p>
        </w:tc>
        <w:tc>
          <w:tcPr>
            <w:tcW w:w="62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5757AD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Treball cooperatiu en parelles, responsabilitat individual en el procés de fabricació, autoregulació de l'aprenentatge i reflexió metacognitiva sobre els errors i els èxits.</w:t>
            </w:r>
          </w:p>
        </w:tc>
      </w:tr>
    </w:tbl>
    <w:p w14:paraId="59CFD1EF" w14:textId="77777777" w:rsidR="005D0948" w:rsidRPr="0097380F" w:rsidRDefault="005D0948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14BEEF7C" w14:textId="77777777" w:rsidTr="0072425C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4B5926C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OBJECTIUS D'APRENENTATGE I CRITERIS D'AVALUACIÓ</w:t>
            </w:r>
          </w:p>
        </w:tc>
      </w:tr>
    </w:tbl>
    <w:p w14:paraId="7BF62F00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413"/>
        <w:gridCol w:w="4613"/>
      </w:tblGrid>
      <w:tr w:rsidR="005D0948" w:rsidRPr="0097380F" w14:paraId="5875A9AD" w14:textId="77777777" w:rsidTr="0072425C">
        <w:trPr>
          <w:tblHeader/>
        </w:trPr>
        <w:tc>
          <w:tcPr>
            <w:tcW w:w="4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7613BA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Objectius d'aprenentatge</w:t>
            </w:r>
            <w:r w:rsidRPr="0097380F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ca-ES"/>
              </w:rPr>
              <w:t xml:space="preserve"> Capacitat + Saber + Finalitat</w:t>
            </w:r>
          </w:p>
        </w:tc>
        <w:tc>
          <w:tcPr>
            <w:tcW w:w="46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2DFA2D0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Criteris d'avaluació</w:t>
            </w:r>
            <w:r w:rsidRPr="0097380F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ca-ES"/>
              </w:rPr>
              <w:t xml:space="preserve"> Acció + Saber + Context</w:t>
            </w:r>
          </w:p>
        </w:tc>
      </w:tr>
      <w:tr w:rsidR="005D0948" w:rsidRPr="0097380F" w14:paraId="3BC7EBA7" w14:textId="77777777">
        <w:tc>
          <w:tcPr>
            <w:tcW w:w="4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FB40D2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OA1 · Ser capaç de transformar una imatge digital en un fitxer STL de litofania, aplicant la relació entre valors de gris i alçada d'impressió.</w:t>
            </w:r>
          </w:p>
        </w:tc>
        <w:tc>
          <w:tcPr>
            <w:tcW w:w="46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5F28325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CA1 · Genera un fitxer STL de litofania a partir d'una fotografia pròpia, configurant correctament els paràmetres de gruix mínim i màxim a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ItsLitho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</w:t>
            </w:r>
          </w:p>
          <w:p w14:paraId="639DE786" w14:textId="6B04F82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CA2 · Calcula l'alçada corresponent a un valor de gris donat aplicant la fórmula d'interpolació lineal.</w:t>
            </w:r>
            <w:r w:rsidR="007B373C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(per batxillerat)</w:t>
            </w:r>
          </w:p>
        </w:tc>
      </w:tr>
      <w:tr w:rsidR="005D0948" w:rsidRPr="0097380F" w14:paraId="062FDE87" w14:textId="77777777">
        <w:tc>
          <w:tcPr>
            <w:tcW w:w="4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FA835B0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OA2 · Operar amb seguretat la impressora 3D i la talladora làser, respectant els protocols de l'espai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maker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</w:t>
            </w:r>
          </w:p>
        </w:tc>
        <w:tc>
          <w:tcPr>
            <w:tcW w:w="46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20A0D6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CA3 · Configura els paràmetres de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llaminació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(alçada de capa, sense suports, ompliment) i inicia una impressió de manera autònoma.</w:t>
            </w:r>
          </w:p>
          <w:p w14:paraId="45C73458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CA4 · Prepara un arxiu vectorial per al tall làser i executa el tall amb supervisió, respectant les normes de seguretat.</w:t>
            </w:r>
          </w:p>
        </w:tc>
      </w:tr>
      <w:tr w:rsidR="005D0948" w:rsidRPr="0097380F" w14:paraId="375AFE4A" w14:textId="77777777">
        <w:tc>
          <w:tcPr>
            <w:tcW w:w="4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788A40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OA3 · Aplicar la Llei d'Ohm per comprendre i calcular les magnituds elèctriques d'un circuit LED de baixa tensió.</w:t>
            </w:r>
          </w:p>
        </w:tc>
        <w:tc>
          <w:tcPr>
            <w:tcW w:w="46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5CB5B5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CA5 · Calcula la resistència i la potència d'una tira de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LEDs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connectada a 5 V i 9 V, i explica la diferència de lluminositat observada.</w:t>
            </w:r>
          </w:p>
          <w:p w14:paraId="7BB3AF5A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CA6 · Identifica els fils d'un cable USB reciclat i realitza les connexions elèctriques correctament.</w:t>
            </w:r>
          </w:p>
        </w:tc>
      </w:tr>
      <w:tr w:rsidR="005D0948" w:rsidRPr="0097380F" w14:paraId="6AE49B71" w14:textId="77777777">
        <w:tc>
          <w:tcPr>
            <w:tcW w:w="4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DA3A9E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OA4 · Dissenyar una capsa funcional i estèticament elaborada amb criteris geomètrics i artístics.</w:t>
            </w:r>
          </w:p>
        </w:tc>
        <w:tc>
          <w:tcPr>
            <w:tcW w:w="46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707A228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CA7 · Dissenya una capsa amb les cotes correctes (interior &gt; litofania), amb encaixos, ranura i decoració làser, i la produeix sense errors d'encaix.</w:t>
            </w:r>
          </w:p>
        </w:tc>
      </w:tr>
      <w:tr w:rsidR="005D0948" w:rsidRPr="0097380F" w14:paraId="1F141169" w14:textId="77777777" w:rsidTr="0072425C">
        <w:tc>
          <w:tcPr>
            <w:tcW w:w="4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2C1FC1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OA5 · Reutilitzar materials electrònics en desús i reflexionar sobre la sostenibilitat del projecte.</w:t>
            </w:r>
          </w:p>
        </w:tc>
        <w:tc>
          <w:tcPr>
            <w:tcW w:w="46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CB29EC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CA8 · Descriu quin material ha reutilitzat, com l'ha preparat i quin és el seu impacte ambiental en comparació d'un component nou.</w:t>
            </w:r>
          </w:p>
        </w:tc>
      </w:tr>
      <w:tr w:rsidR="005D0948" w:rsidRPr="0097380F" w14:paraId="5F816DBA" w14:textId="77777777">
        <w:tc>
          <w:tcPr>
            <w:tcW w:w="44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FECB858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OA6 · Comunicar el procés i el resultat del projecte de manera oral i escrita, connectant les dimensions tècnica, artística i científica.</w:t>
            </w:r>
          </w:p>
        </w:tc>
        <w:tc>
          <w:tcPr>
            <w:tcW w:w="461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68E196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CA9 · Presenta la làmpada acabada de manera clara, descriu un repte tècnic superat i respon preguntes del públic.</w:t>
            </w:r>
          </w:p>
          <w:p w14:paraId="2DA2F443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CA10 · La memòria escrita inclou fitxa tècnica, càlculs elèctrics i reflexió personal amb connexions interdisciplinàries.</w:t>
            </w:r>
          </w:p>
        </w:tc>
      </w:tr>
    </w:tbl>
    <w:p w14:paraId="035B6C0A" w14:textId="77777777" w:rsidR="005D0948" w:rsidRPr="0097380F" w:rsidRDefault="001727DD" w:rsidP="000D4AA6">
      <w:pPr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3FC83CEC" w14:textId="77777777" w:rsidTr="0072425C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654C6B96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SABERS</w:t>
            </w:r>
          </w:p>
        </w:tc>
      </w:tr>
    </w:tbl>
    <w:p w14:paraId="7FD604FE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p w14:paraId="508A8D9E" w14:textId="77777777" w:rsidR="005D0948" w:rsidRPr="0097380F" w:rsidRDefault="001727DD" w:rsidP="000D4AA6">
      <w:pPr>
        <w:spacing w:before="80" w:after="80"/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t>Amb la realització d'aquesta situació d'aprenentatge es tractaran els sabers següents: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524"/>
        <w:gridCol w:w="5708"/>
        <w:gridCol w:w="2794"/>
      </w:tblGrid>
      <w:tr w:rsidR="005D0948" w:rsidRPr="0097380F" w14:paraId="04EA7F86" w14:textId="77777777" w:rsidTr="0072425C">
        <w:trPr>
          <w:tblHeader/>
        </w:trPr>
        <w:tc>
          <w:tcPr>
            <w:tcW w:w="52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67BE49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#</w:t>
            </w:r>
          </w:p>
        </w:tc>
        <w:tc>
          <w:tcPr>
            <w:tcW w:w="5708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FBF932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Saber</w:t>
            </w:r>
          </w:p>
        </w:tc>
        <w:tc>
          <w:tcPr>
            <w:tcW w:w="2794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93C49D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Àrea o matèria</w:t>
            </w:r>
          </w:p>
        </w:tc>
      </w:tr>
      <w:tr w:rsidR="005D0948" w:rsidRPr="0097380F" w14:paraId="30AE3569" w14:textId="77777777" w:rsidTr="00BD266E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2AEBE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1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A8EDEA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Propagació rectilínia de la llum. Absorció i transmissió en materials translúcids (relació gruix-opacitat).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BBBDA30" w14:textId="6AD6320D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Física i Química</w:t>
            </w:r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(</w:t>
            </w:r>
            <w:proofErr w:type="spellStart"/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batx</w:t>
            </w:r>
            <w:proofErr w:type="spellEnd"/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)</w:t>
            </w:r>
          </w:p>
        </w:tc>
      </w:tr>
      <w:tr w:rsidR="00B3288E" w:rsidRPr="0097380F" w14:paraId="35A390EB" w14:textId="77777777" w:rsidTr="00BD266E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43CC0C" w14:textId="77777777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2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F7A61A" w14:textId="4934CE19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Circuit elèctric de corrent continu. Magnituds: tensió, intensitat, resistència. Llei d'Ohm (V = I·R).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0E752EF" w14:textId="77777777" w:rsidR="00BD266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Física i Química</w:t>
            </w:r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/</w:t>
            </w:r>
          </w:p>
          <w:p w14:paraId="64AC00B2" w14:textId="31C5EB79" w:rsidR="00B3288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Tecnologia</w:t>
            </w:r>
          </w:p>
        </w:tc>
      </w:tr>
      <w:tr w:rsidR="00B3288E" w:rsidRPr="0097380F" w14:paraId="77E7F560" w14:textId="77777777" w:rsidTr="00BD266E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FB628F" w14:textId="77777777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3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D00E3F5" w14:textId="4117AF80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Potència elèctrica (P = V·I). Efecte de la tensió sobre la lluminositat d'un LED.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636304E" w14:textId="5F39AFF7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Física i Química / Tecnologia</w:t>
            </w:r>
          </w:p>
        </w:tc>
      </w:tr>
      <w:tr w:rsidR="00B3288E" w:rsidRPr="0097380F" w14:paraId="22D6A49B" w14:textId="77777777" w:rsidTr="00BD266E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BD6A4D" w14:textId="77777777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4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A3BA5B" w14:textId="52A77360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Representació digital de la imatge: mapes de bits, valors de gris (0–255), resolució.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30F93E" w14:textId="553228AA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Tecnologia / Digital</w:t>
            </w:r>
          </w:p>
        </w:tc>
      </w:tr>
      <w:tr w:rsidR="00B3288E" w:rsidRPr="0097380F" w14:paraId="5D9A201F" w14:textId="77777777" w:rsidTr="00BD266E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75830F" w14:textId="77777777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5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1AB7D" w14:textId="6C84CBAA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Interpolació lineal: càlcul de l'alçada d'impressió a partir del valor de gris. Proporcionalitat directa.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E8CE0D4" w14:textId="6058601A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Matemàtiques</w:t>
            </w:r>
          </w:p>
        </w:tc>
      </w:tr>
      <w:tr w:rsidR="00B3288E" w:rsidRPr="0097380F" w14:paraId="506FE432" w14:textId="77777777" w:rsidTr="00BD266E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CCF2FCE" w14:textId="77777777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6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69FD47" w14:textId="68D60486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Impressió 3D per deposició de material fos (FDM): filament PLA, alçada de capa, paràmetres de </w:t>
            </w:r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laminació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2667FC" w14:textId="602848C8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Tecnologia</w:t>
            </w:r>
          </w:p>
        </w:tc>
      </w:tr>
      <w:tr w:rsidR="00B3288E" w:rsidRPr="0097380F" w14:paraId="639A6509" w14:textId="77777777" w:rsidTr="00BD266E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F922E19" w14:textId="77777777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7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FF706A" w14:textId="28D5D036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Tall làser: principi de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funcionament,paràmetres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(potència, velocitat). Seguretat a l'espai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maker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886BBF" w14:textId="4A6FA387" w:rsidR="00B3288E" w:rsidRPr="0097380F" w:rsidRDefault="00B3288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Tecnologia</w:t>
            </w:r>
          </w:p>
        </w:tc>
      </w:tr>
      <w:tr w:rsidR="00BD266E" w:rsidRPr="0097380F" w14:paraId="0C858827" w14:textId="77777777" w:rsidTr="00F47A23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2304A1" w14:textId="77777777" w:rsidR="00BD266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8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755FB8" w14:textId="7763CEED" w:rsidR="00BD266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Disseny vectorial (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Inkscape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): formes, trajectòries, text, exportació per a tall làser.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E5D769" w14:textId="4CDFF7DC" w:rsidR="00BD266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Tecnologia / Arts</w:t>
            </w:r>
          </w:p>
        </w:tc>
      </w:tr>
      <w:tr w:rsidR="00BD266E" w:rsidRPr="0097380F" w14:paraId="63FE9E7B" w14:textId="77777777" w:rsidTr="00F47A23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C4EBB3" w14:textId="77777777" w:rsidR="00BD266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9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932BD4" w14:textId="48C36716" w:rsidR="00BD266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Principis de composició fotogràfica i edició d'imatge: contrast, escala de grisos, enquadrament.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3050E34" w14:textId="125574AF" w:rsidR="00BD266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Arts i Disseny</w:t>
            </w:r>
          </w:p>
        </w:tc>
      </w:tr>
      <w:tr w:rsidR="00BD266E" w:rsidRPr="0097380F" w14:paraId="3A6ED454" w14:textId="77777777" w:rsidTr="00F47A23">
        <w:tc>
          <w:tcPr>
            <w:tcW w:w="52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12BA5D" w14:textId="77777777" w:rsidR="00BD266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10</w:t>
            </w:r>
          </w:p>
        </w:tc>
        <w:tc>
          <w:tcPr>
            <w:tcW w:w="5708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8447EA" w14:textId="48FCFBCC" w:rsidR="00BD266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Reciclatge de components electrònics: cables USB, carregadors de mòbil, connectors de pila.</w:t>
            </w:r>
          </w:p>
        </w:tc>
        <w:tc>
          <w:tcPr>
            <w:tcW w:w="2794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C7DCD0" w14:textId="4513EA96" w:rsidR="00BD266E" w:rsidRPr="0097380F" w:rsidRDefault="00BD266E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Tecnologia / Ciutadania</w:t>
            </w:r>
          </w:p>
        </w:tc>
      </w:tr>
    </w:tbl>
    <w:p w14:paraId="1060E4D9" w14:textId="62561DFD" w:rsidR="00BD266E" w:rsidRPr="0097380F" w:rsidRDefault="00BD266E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p w14:paraId="1CC97058" w14:textId="77777777" w:rsidR="00BD266E" w:rsidRPr="0097380F" w:rsidRDefault="00BD266E" w:rsidP="000D4AA6">
      <w:pPr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br w:type="page"/>
      </w:r>
    </w:p>
    <w:p w14:paraId="6806A789" w14:textId="77777777" w:rsidR="005D0948" w:rsidRPr="0097380F" w:rsidRDefault="005D0948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2F8DD7C5" w14:textId="77777777" w:rsidTr="0072425C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380111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DESENVOLUPAMENT DE LA SITUACIÓ D'APRENENTATGE</w:t>
            </w:r>
          </w:p>
        </w:tc>
      </w:tr>
    </w:tbl>
    <w:p w14:paraId="6F9B7E4D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3C52D55C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4932BB" w14:textId="63035988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Metodologia principal: 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treball cooperatiu en parelles.</w:t>
            </w:r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Grups naturals.</w:t>
            </w:r>
          </w:p>
          <w:p w14:paraId="022BF300" w14:textId="77777777" w:rsidR="005D0948" w:rsidRPr="0097380F" w:rsidRDefault="005D0948" w:rsidP="000D4AA6">
            <w:pPr>
              <w:spacing w:before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6B15E9EA" w14:textId="7D473BDE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Agrupament: 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Parelles en la major part del projecte. Sessions 1 i 5 en gran grup per a les explicacions conceptuals. Sessió 7 en gran grup per a la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presentació.</w:t>
            </w:r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coincidint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amb el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día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de la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ciencia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a l’escola.</w:t>
            </w:r>
          </w:p>
          <w:p w14:paraId="42BBA893" w14:textId="77777777" w:rsidR="005D0948" w:rsidRPr="0097380F" w:rsidRDefault="005D0948" w:rsidP="000D4AA6">
            <w:pPr>
              <w:spacing w:before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343EF5D5" w14:textId="670F343E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Materials principals: 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Filament PLA blanc, taulers DM 3 mm, tires de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LEDs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5 V, cables USB reciclats, carregadors de mòbil antics, </w:t>
            </w:r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porta piles</w:t>
            </w:r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de piles AA, interruptors. Soldadors.</w:t>
            </w:r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</w:t>
            </w:r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Cable </w:t>
            </w:r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aïllant </w:t>
            </w:r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t.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Eines: impressora 3D FDM, talladora làser, PC amb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Inkscape</w:t>
            </w:r>
            <w:proofErr w:type="spellEnd"/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Ultimaker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Cura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i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ItsLitho</w:t>
            </w:r>
            <w:proofErr w:type="spellEnd"/>
            <w:r w:rsidR="00936289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</w:t>
            </w:r>
            <w:proofErr w:type="spellStart"/>
            <w:r w:rsidR="00936289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Beam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Studio</w:t>
            </w:r>
          </w:p>
          <w:p w14:paraId="6E69AB77" w14:textId="4CC0AFD7" w:rsidR="00936289" w:rsidRPr="0097380F" w:rsidRDefault="00936289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Programari: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Inkscape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(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Adobe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Ilustrator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,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Tinkercad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(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Blender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),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Gimp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(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Adobe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Photoshop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),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Beam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Studio,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Ultimaker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Cura o laminadors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especifics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de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Creality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i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Bambu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</w:t>
            </w:r>
          </w:p>
          <w:p w14:paraId="66E3F22F" w14:textId="77777777" w:rsidR="005D0948" w:rsidRPr="0097380F" w:rsidRDefault="005D0948" w:rsidP="000D4AA6">
            <w:pPr>
              <w:spacing w:before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51CEDBF3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Espai: 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Espai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maker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/ laboratori de tecnologia amb accés a impressora 3D i talladora làser. Les sessions teòriques es poden fer a l'aula convencional.</w:t>
            </w:r>
          </w:p>
          <w:p w14:paraId="07D8E22E" w14:textId="77777777" w:rsidR="005D0948" w:rsidRPr="0097380F" w:rsidRDefault="005D0948" w:rsidP="000D4AA6">
            <w:pPr>
              <w:spacing w:before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2669BD94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Avaluació: 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Continuada al llarg del projecte (quadern de taller), heteroavaluació del producte final (rúbrica),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coavaluació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entre iguals (sessió 7) i autoavaluació (reflexió escrita).</w:t>
            </w:r>
          </w:p>
          <w:p w14:paraId="419A9974" w14:textId="77777777" w:rsidR="005D0948" w:rsidRPr="0097380F" w:rsidRDefault="005D0948" w:rsidP="000D4AA6">
            <w:pPr>
              <w:spacing w:before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62FDC3F1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Vectors curriculars abordats: 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(1) Aprenentatges competencials: integració de quatre matèries en un sol objecte físic. (3) Universalitat del currículum: disseny accessible, materials adaptables. (4) Qualitat de la llengua: memòria tècnica escrita en català. (6) Ciutadania i consciència global: reutilització de materials electrònics, reflexió sobre el cicle de vida dels productes.</w:t>
            </w:r>
          </w:p>
        </w:tc>
      </w:tr>
    </w:tbl>
    <w:p w14:paraId="50CFF7F9" w14:textId="2C5EC59E" w:rsidR="00BD266E" w:rsidRPr="0097380F" w:rsidRDefault="00BD266E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p w14:paraId="4ACFFC83" w14:textId="77777777" w:rsidR="00BD266E" w:rsidRPr="0097380F" w:rsidRDefault="00BD266E" w:rsidP="000D4AA6">
      <w:pPr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br w:type="page"/>
      </w:r>
    </w:p>
    <w:p w14:paraId="3115CCCE" w14:textId="77777777" w:rsidR="005D0948" w:rsidRPr="0097380F" w:rsidRDefault="005D0948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342E8669" w14:textId="77777777" w:rsidTr="0072425C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68E53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ACTIVITATS D'APRENENTATGE I D'AVALUACIÓ</w:t>
            </w:r>
          </w:p>
        </w:tc>
      </w:tr>
    </w:tbl>
    <w:p w14:paraId="77E747A7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80"/>
        <w:gridCol w:w="5895"/>
        <w:gridCol w:w="951"/>
      </w:tblGrid>
      <w:tr w:rsidR="005D0948" w:rsidRPr="0097380F" w14:paraId="610FB659" w14:textId="77777777" w:rsidTr="0072425C">
        <w:trPr>
          <w:tblHeader/>
        </w:trPr>
        <w:tc>
          <w:tcPr>
            <w:tcW w:w="218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B4C5E1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Activitat</w:t>
            </w:r>
          </w:p>
        </w:tc>
        <w:tc>
          <w:tcPr>
            <w:tcW w:w="5895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8183E73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Descripció de l'activitat d'aprenentatge i d'avaluació</w:t>
            </w:r>
          </w:p>
        </w:tc>
        <w:tc>
          <w:tcPr>
            <w:tcW w:w="951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20A967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Temporització</w:t>
            </w:r>
          </w:p>
        </w:tc>
      </w:tr>
      <w:tr w:rsidR="005D0948" w:rsidRPr="0097380F" w14:paraId="0E14DE0C" w14:textId="77777777" w:rsidTr="0072425C">
        <w:tc>
          <w:tcPr>
            <w:tcW w:w="21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D35DAF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Activitats inicials</w:t>
            </w:r>
            <w:r w:rsidRPr="0097380F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ca-ES"/>
              </w:rPr>
              <w:t xml:space="preserve"> ¿Què en sé?</w:t>
            </w:r>
          </w:p>
        </w:tc>
        <w:tc>
          <w:tcPr>
            <w:tcW w:w="5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BDC4E2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Rutina de pensament: observar una litofania encesa i apagada. «Què veus? Què ha canviat?»</w:t>
            </w:r>
          </w:p>
          <w:p w14:paraId="183708CA" w14:textId="39BDF4A5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Mini-classe: física de la llum (absorció, transmissió, relació gruix-opacitat).</w:t>
            </w:r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(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relacio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amb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Opitca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de Batxillerat, optativa en altre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nivel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)</w:t>
            </w:r>
          </w:p>
          <w:p w14:paraId="1258FC6F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Galeria d'inspiració: litofanies artístiques, llànties de pergamí. Cada alumne escull una referència i anota per què l'ha triada.</w:t>
            </w:r>
          </w:p>
          <w:p w14:paraId="7AD8FA00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Presentació del projecte: seqüència, producte final, criteris d'avaluació.</w:t>
            </w:r>
          </w:p>
          <w:p w14:paraId="70FBBD5F" w14:textId="475F2473" w:rsidR="005D0948" w:rsidRPr="0097380F" w:rsidRDefault="005D0948" w:rsidP="000D4AA6">
            <w:pPr>
              <w:pStyle w:val="Prrafodelista"/>
              <w:spacing w:before="40" w:after="40"/>
              <w:ind w:left="60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49CCA98" w14:textId="10E7CC1F" w:rsidR="005D0948" w:rsidRPr="0097380F" w:rsidRDefault="001727DD" w:rsidP="000D4AA6">
            <w:pPr>
              <w:spacing w:before="40" w:after="40"/>
              <w:jc w:val="center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Sessió 1 </w:t>
            </w:r>
          </w:p>
        </w:tc>
      </w:tr>
      <w:tr w:rsidR="005D0948" w:rsidRPr="0097380F" w14:paraId="59763614" w14:textId="77777777" w:rsidTr="00DA1D02">
        <w:tc>
          <w:tcPr>
            <w:tcW w:w="21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1972802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Activitats de desenvolupament</w:t>
            </w:r>
            <w:r w:rsidRPr="0097380F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ca-ES"/>
              </w:rPr>
              <w:t xml:space="preserve"> ¿Què estic aprenent?</w:t>
            </w:r>
          </w:p>
        </w:tc>
        <w:tc>
          <w:tcPr>
            <w:tcW w:w="5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E6B0AA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Sessió 2 · Del píxel al relleu</w:t>
            </w:r>
          </w:p>
          <w:p w14:paraId="63143EBA" w14:textId="45AB44C5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Exercici matemàtic: interpolació lineal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gris↔alçada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(fórmula: alçada = 0,8 +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valor_gris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/255 × 2,2).</w:t>
            </w:r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(Batxillerat)</w:t>
            </w:r>
          </w:p>
          <w:p w14:paraId="1AB73EAA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Preparació de la fotografia pròpia a GIMP (contrast, escala de grisos, enquadrament).</w:t>
            </w:r>
          </w:p>
          <w:p w14:paraId="02EBB21D" w14:textId="5930C629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Generació de la litofania amb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ItsLitho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(STL) i previsualització a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Ultimaker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Cura o laminadors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especiífics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</w:t>
            </w:r>
          </w:p>
          <w:p w14:paraId="271CB869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Comprovació de dimensions i emplenament de la fitxa tècnica.</w:t>
            </w:r>
          </w:p>
          <w:p w14:paraId="13DB5EA1" w14:textId="77777777" w:rsidR="005D0948" w:rsidRPr="0097380F" w:rsidRDefault="005D0948" w:rsidP="000D4AA6">
            <w:pPr>
              <w:spacing w:before="6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61C9FFBB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Sessió 3 · Impressió 3D</w:t>
            </w:r>
          </w:p>
          <w:p w14:paraId="1D64A072" w14:textId="01C55770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Llaminació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del STL: configuració de paràmetres (capa 0,1 mm</w:t>
            </w:r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per major qualitat, 0.2 és més que suficient)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, ompliment 100%, sense suports).</w:t>
            </w:r>
          </w:p>
          <w:p w14:paraId="386C0464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Normes de seguretat de la impressora 3D. Inici de la impressió per torns.</w:t>
            </w:r>
          </w:p>
          <w:p w14:paraId="22F1350A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Registre al quadern de taller: captura de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llaminació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, paràmetres, temps estimat vs. real.</w:t>
            </w:r>
          </w:p>
          <w:p w14:paraId="1A8C89C4" w14:textId="77777777" w:rsidR="005D0948" w:rsidRPr="0097380F" w:rsidRDefault="005D0948" w:rsidP="000D4AA6">
            <w:pPr>
              <w:spacing w:before="6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1C8DE279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Sessió 4 · Disseny de la capsa (tall làser)</w:t>
            </w:r>
          </w:p>
          <w:p w14:paraId="0A35ED43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Esbós a mà de la capsa: cotes, ranura superior, forat pel cable, joc dimensional (interior &gt; litofania + marges).</w:t>
            </w:r>
          </w:p>
          <w:p w14:paraId="51DBEABF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Generació del patró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encaixable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a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MakerCase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+ importació i decoració a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Inkscape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</w:t>
            </w:r>
          </w:p>
          <w:p w14:paraId="7CC97F32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Tall làser per torns (supervisió del professorat). Prova d'encaix en sec.</w:t>
            </w:r>
          </w:p>
          <w:p w14:paraId="59218AE3" w14:textId="77777777" w:rsidR="005D0948" w:rsidRPr="0097380F" w:rsidRDefault="005D0948" w:rsidP="000D4AA6">
            <w:pPr>
              <w:spacing w:before="6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76DA0BB1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Sessió 5 · Circuits de llum (electrònica bàsica)</w:t>
            </w:r>
          </w:p>
          <w:p w14:paraId="25FF6E5A" w14:textId="4121526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Mini-classe: Llei d'Ohm, tensió/intensitat/resistència. Exercici de càlcul a 5 V .</w:t>
            </w:r>
          </w:p>
          <w:p w14:paraId="53393FA5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Preparació del cable USB reciclat: identificació dels fils per color (vermell +5 V, negre GND).</w:t>
            </w:r>
          </w:p>
          <w:p w14:paraId="564B8BAF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Muntatge del circuit: connexió de la tira de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LEDs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al cable USB. Prova a 5 V.</w:t>
            </w:r>
          </w:p>
          <w:p w14:paraId="2B3AA43F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Comparació 5 V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vs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9 V: mesura de lluminositat amb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app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luxímetre. Registre al quadern.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3BBDF67" w14:textId="0BE22436" w:rsidR="005D0948" w:rsidRPr="0097380F" w:rsidRDefault="001727DD" w:rsidP="000D4AA6">
            <w:pPr>
              <w:spacing w:before="40" w:after="40"/>
              <w:jc w:val="center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Sessions 2–5 </w:t>
            </w:r>
          </w:p>
        </w:tc>
      </w:tr>
      <w:tr w:rsidR="005D0948" w:rsidRPr="0097380F" w14:paraId="33E06981" w14:textId="77777777" w:rsidTr="00DA1D02">
        <w:tc>
          <w:tcPr>
            <w:tcW w:w="21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0577EE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Activitats de síntesi i estructuració</w:t>
            </w:r>
            <w:r w:rsidRPr="0097380F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ca-ES"/>
              </w:rPr>
              <w:t xml:space="preserve"> ¿Què he après de nou?</w:t>
            </w:r>
          </w:p>
        </w:tc>
        <w:tc>
          <w:tcPr>
            <w:tcW w:w="5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D6B710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Sessió 6 · Muntatge i acabats finals</w:t>
            </w:r>
          </w:p>
          <w:p w14:paraId="23398CDF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Fixació de la tira de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LEDs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a l'interior de la capsa (perímetre interior, doble cara).</w:t>
            </w:r>
          </w:p>
          <w:p w14:paraId="71DE195B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Encolat de la capsa amb cola de fusta. Inserció de la litofania a la ranura superior.</w:t>
            </w:r>
          </w:p>
          <w:p w14:paraId="707FA9CC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Proves de funcionament a 5 V (USB). Acabats artístics (vernís, decoració, peu).</w:t>
            </w:r>
          </w:p>
          <w:p w14:paraId="6CA1ED1E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Fotografia del producte acabat per al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portafoli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digital.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29B66" w14:textId="278E7364" w:rsidR="005D0948" w:rsidRPr="0097380F" w:rsidRDefault="001727DD" w:rsidP="000D4AA6">
            <w:pPr>
              <w:spacing w:before="40" w:after="40"/>
              <w:jc w:val="center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Sessió 6 </w:t>
            </w:r>
          </w:p>
        </w:tc>
      </w:tr>
      <w:tr w:rsidR="005D0948" w:rsidRPr="0097380F" w14:paraId="19441417" w14:textId="77777777" w:rsidTr="00DA1D02">
        <w:tc>
          <w:tcPr>
            <w:tcW w:w="218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33C3E59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Activitats d'aplicació i transferència</w:t>
            </w:r>
            <w:r w:rsidRPr="0097380F">
              <w:rPr>
                <w:rFonts w:cstheme="minorHAnsi"/>
                <w:i/>
                <w:iCs/>
                <w:color w:val="000000" w:themeColor="text1"/>
                <w:sz w:val="22"/>
                <w:szCs w:val="22"/>
                <w:lang w:val="ca-ES"/>
              </w:rPr>
              <w:t xml:space="preserve"> ¿Com sé que ho he après?</w:t>
            </w:r>
          </w:p>
        </w:tc>
        <w:tc>
          <w:tcPr>
            <w:tcW w:w="5895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30B6EB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Sessió 7 · Exposició, </w:t>
            </w:r>
            <w:proofErr w:type="spellStart"/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coavaluació</w:t>
            </w:r>
            <w:proofErr w:type="spellEnd"/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 xml:space="preserve"> i reflexió</w:t>
            </w:r>
          </w:p>
          <w:p w14:paraId="5CE6465D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Presentació oral (5 min/grup): mostrar la làmpada, explicar la imatge triada, descriure un repte tècnic superat i respondre una pregunta.</w:t>
            </w:r>
          </w:p>
          <w:p w14:paraId="09263455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El públic emplena la rúbrica de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coavaluació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durant les presentacions.</w:t>
            </w:r>
          </w:p>
          <w:p w14:paraId="19B24C7D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Votació col·lectiva: litofania més sorprenent, capsa més creativa, circuit més net (no puntua).</w:t>
            </w:r>
          </w:p>
          <w:p w14:paraId="682D264F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Reflexió individual escrita: «Què he après? Què canviaria? On veig aplicació real d'aquest objecte?»</w:t>
            </w:r>
          </w:p>
        </w:tc>
        <w:tc>
          <w:tcPr>
            <w:tcW w:w="951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2388CE" w14:textId="1EED8AAA" w:rsidR="005D0948" w:rsidRPr="0097380F" w:rsidRDefault="001727DD" w:rsidP="000D4AA6">
            <w:pPr>
              <w:spacing w:before="40" w:after="40"/>
              <w:jc w:val="center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Sessió 7 </w:t>
            </w:r>
          </w:p>
        </w:tc>
      </w:tr>
    </w:tbl>
    <w:p w14:paraId="63C3743F" w14:textId="77777777" w:rsidR="005D0948" w:rsidRPr="0097380F" w:rsidRDefault="001727DD" w:rsidP="000D4AA6">
      <w:pPr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br w:type="page"/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6E8B64E9" w14:textId="77777777" w:rsidTr="0072425C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C4F7013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BREU DESCRIPCIÓ DE COM S'ABORDEN ELS VECTORS EN AQUESTA SITUACIÓ D'APRENENTATGE</w:t>
            </w:r>
          </w:p>
        </w:tc>
      </w:tr>
    </w:tbl>
    <w:p w14:paraId="74AB40F1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D0948" w:rsidRPr="0097380F" w14:paraId="2A1C0D47" w14:textId="77777777" w:rsidTr="0072425C">
        <w:trPr>
          <w:tblHeader/>
        </w:trPr>
        <w:tc>
          <w:tcPr>
            <w:tcW w:w="24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E758F5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Vector</w:t>
            </w:r>
          </w:p>
        </w:tc>
        <w:tc>
          <w:tcPr>
            <w:tcW w:w="6626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4C8F24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Com s'aborda en aquesta SA</w:t>
            </w:r>
          </w:p>
        </w:tc>
      </w:tr>
      <w:tr w:rsidR="005D0948" w:rsidRPr="0097380F" w14:paraId="0BA59A0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1363549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1. Aprenentatges competencials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A6F8D9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La SA integra quatre matèries (Tecnologia, Física, Arts, Matemàtiques) en un únic objecte físic. L'alumne mobilitza sabers de manera simultània i aplica les competències en un context real i significatiu.</w:t>
            </w:r>
          </w:p>
        </w:tc>
      </w:tr>
      <w:tr w:rsidR="005D0948" w:rsidRPr="0097380F" w14:paraId="39395B2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B13391D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2. Perspectiva de gènere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B82F250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S'utilitzen exemples diversificats de referents en arts digitals, fabricació i enginyeria que inclouen dones i col·lectius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infrarepresentats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 Les imatges d'inspiració provenen d'artistes diverses.</w:t>
            </w:r>
          </w:p>
          <w:p w14:paraId="4996CCBD" w14:textId="4E35F2E4" w:rsidR="00DD1202" w:rsidRPr="0097380F" w:rsidRDefault="00DD1202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En les tasques de taller, </w:t>
            </w:r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mirarem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de trencar els estereotips de gènere en l'ús de maquinària (talladora làser) i de components elèctrics (soldadura). </w:t>
            </w:r>
            <w:r w:rsidRPr="0097380F">
              <w:rPr>
                <w:rStyle w:val="citation-88"/>
                <w:rFonts w:cstheme="minorHAnsi"/>
                <w:color w:val="000000" w:themeColor="text1"/>
                <w:sz w:val="22"/>
                <w:szCs w:val="22"/>
                <w:lang w:val="ca-ES"/>
              </w:rPr>
              <w:t>Els agrupaments forçaran rols rotatoris i d'igualtat en les tasques tecnològiques complexes i de programari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</w:t>
            </w:r>
          </w:p>
        </w:tc>
      </w:tr>
      <w:tr w:rsidR="005D0948" w:rsidRPr="0097380F" w14:paraId="2BA9A89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6AE7F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3. Universalitat del currículum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51F826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Disseny universal per a l'aprenentatge (DUA): múltiples formes de representació (visual,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manipulativa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, textual), d'acció (oral, escrita, fabricació) i d'implicació (imatge personal, connexió emocional). Fitxes amb icones i passos il·lustrats.</w:t>
            </w:r>
          </w:p>
        </w:tc>
      </w:tr>
      <w:tr w:rsidR="005D0948" w:rsidRPr="0097380F" w14:paraId="2F02033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B57A14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4. Qualitat de l'educació de les llengües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B192736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La memòria tècnica i la reflexió escrita es redacten en català. La presentació oral desenvolupa habilitats comunicatives específiques del discurs tècnic i científic (argumentació, ús de vocabulari específic).</w:t>
            </w:r>
          </w:p>
        </w:tc>
      </w:tr>
      <w:tr w:rsidR="005D0948" w:rsidRPr="0097380F" w14:paraId="006C9D8F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41D1C1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5. Benestar emocional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18E096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L'alumne tria la imatge que vol transformar, cosa que genera un vincle emocional amb el producte. La galeria final crea un espai de reconeixement i celebració de totes les produccions. L'error es tracta com a oportunitat d'aprenentatge.</w:t>
            </w:r>
          </w:p>
        </w:tc>
      </w:tr>
      <w:tr w:rsidR="005D0948" w:rsidRPr="0097380F" w14:paraId="789EF715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1E519DD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6. Ciutadania democràtica i consciència global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D1E25DA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El projecte treballa explícitament la reutilització de components electrònics (cables USB, carregadors). Es reflexiona sobre el cicle de vida dels productes tecnològics i l'obsolescència programada des d'una perspectiva crítica.</w:t>
            </w:r>
          </w:p>
        </w:tc>
      </w:tr>
    </w:tbl>
    <w:p w14:paraId="6406BE94" w14:textId="77777777" w:rsidR="00BD266E" w:rsidRPr="0097380F" w:rsidRDefault="00BD266E" w:rsidP="000D4AA6">
      <w:pPr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br w:type="page"/>
      </w:r>
    </w:p>
    <w:p w14:paraId="40D1FC8B" w14:textId="77777777" w:rsidR="005D0948" w:rsidRPr="0097380F" w:rsidRDefault="005D0948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4516749D" w14:textId="77777777" w:rsidTr="0072425C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BD92969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MESURES I SUPORTS UNIVERSALS</w:t>
            </w:r>
          </w:p>
        </w:tc>
      </w:tr>
    </w:tbl>
    <w:p w14:paraId="09849237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54D24DCE" w14:textId="77777777">
        <w:tc>
          <w:tcPr>
            <w:tcW w:w="90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EA0007" w14:textId="77777777" w:rsidR="005D0948" w:rsidRPr="0097380F" w:rsidRDefault="001727DD" w:rsidP="000D4AA6">
            <w:pPr>
              <w:spacing w:before="80" w:after="8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Les mesures universals s'adrecen a tot l'alumnat i flexibilitzen el context d'aprenentatge:</w:t>
            </w:r>
          </w:p>
          <w:p w14:paraId="550FE149" w14:textId="77777777" w:rsidR="005D0948" w:rsidRPr="0097380F" w:rsidRDefault="005D0948" w:rsidP="000D4AA6">
            <w:pPr>
              <w:spacing w:before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</w:p>
          <w:p w14:paraId="5D429811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Fitxes tècniques amb icones i passos il·lustrats per facilitar la comprensió independent del nivell lector.</w:t>
            </w:r>
          </w:p>
          <w:p w14:paraId="5ED0A941" w14:textId="0761ECC8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Instruccions en format pas a pas per a cada eina digital (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ItsLitho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,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Ultimaker</w:t>
            </w:r>
            <w:proofErr w:type="spellEnd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Cura o laminadors </w:t>
            </w:r>
            <w:proofErr w:type="spellStart"/>
            <w:r w:rsidR="00B3288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especiífics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,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Inkscape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).</w:t>
            </w:r>
          </w:p>
          <w:p w14:paraId="05F9FDBB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Temps de fabricació flexible: les impressions 3D es programen fora de l'horari lectiu; l'alumnat pot avançar el disseny de la capsa mentre s'imprimeix la litofania.</w:t>
            </w:r>
          </w:p>
          <w:p w14:paraId="62879D9D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Treball en parelles heterogènies: permet que l'alumnat s'ajudi mútuament i que els rols es reparteixin segons les fortaleses de cada membre.</w:t>
            </w:r>
          </w:p>
          <w:p w14:paraId="07B67019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Múltiples fonts d'alimentació (USB, carregador, pila 9 V): l'alumnat tria la font disponible i la justifica, sense que cap opció sigui obligatòria.</w:t>
            </w:r>
          </w:p>
          <w:p w14:paraId="7CF71D4F" w14:textId="0AE93099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Portafoli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digital progressiu: l'alumnat registra el procés amb fotografies i anotacions breus, reduint la pressió del producte final únic.</w:t>
            </w:r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Tasques al </w:t>
            </w:r>
            <w:proofErr w:type="spellStart"/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Classroom</w:t>
            </w:r>
            <w:proofErr w:type="spellEnd"/>
            <w:r w:rsidR="00BD266E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per cada sessió.</w:t>
            </w:r>
          </w:p>
          <w:p w14:paraId="481A38E4" w14:textId="77777777" w:rsidR="005D0948" w:rsidRPr="0097380F" w:rsidRDefault="001727DD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Exposició final amb formats variats: algunes parelles poden optar per suport visual (cartell o presentació) en lloc d'exposició oral pura, mantenint els criteris d'avaluació equivalents.</w:t>
            </w:r>
          </w:p>
          <w:p w14:paraId="2F2C62AD" w14:textId="231A1F6C" w:rsidR="00BD266E" w:rsidRPr="0097380F" w:rsidRDefault="00BD266E" w:rsidP="000D4AA6">
            <w:pPr>
              <w:pStyle w:val="Prrafodelista"/>
              <w:numPr>
                <w:ilvl w:val="0"/>
                <w:numId w:val="2"/>
              </w:num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Presentació a la jornada de la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Ciencia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de l’Escola.</w:t>
            </w:r>
          </w:p>
        </w:tc>
      </w:tr>
    </w:tbl>
    <w:p w14:paraId="22FFB234" w14:textId="4F1631CB" w:rsidR="00BD266E" w:rsidRPr="0097380F" w:rsidRDefault="00BD266E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p w14:paraId="218113F0" w14:textId="77777777" w:rsidR="00BD266E" w:rsidRPr="0097380F" w:rsidRDefault="00BD266E" w:rsidP="000D4AA6">
      <w:pPr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br w:type="page"/>
      </w:r>
    </w:p>
    <w:p w14:paraId="39215712" w14:textId="77777777" w:rsidR="005D0948" w:rsidRPr="0097380F" w:rsidRDefault="005D0948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5D0948" w:rsidRPr="0097380F" w14:paraId="0BC3ABF2" w14:textId="77777777" w:rsidTr="0072425C">
        <w:tc>
          <w:tcPr>
            <w:tcW w:w="9026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6642A9D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MESURES I SUPORTS ADDICIONALS O INTENSIUS</w:t>
            </w:r>
          </w:p>
        </w:tc>
      </w:tr>
    </w:tbl>
    <w:p w14:paraId="6CA80D65" w14:textId="77777777" w:rsidR="005D0948" w:rsidRPr="0097380F" w:rsidRDefault="005D0948" w:rsidP="000D4AA6">
      <w:pPr>
        <w:spacing w:before="60"/>
        <w:rPr>
          <w:rFonts w:cstheme="minorHAnsi"/>
          <w:color w:val="000000" w:themeColor="text1"/>
          <w:sz w:val="22"/>
          <w:szCs w:val="22"/>
          <w:lang w:val="ca-ES"/>
        </w:rPr>
      </w:pPr>
    </w:p>
    <w:p w14:paraId="0616DB86" w14:textId="77777777" w:rsidR="005D0948" w:rsidRPr="0097380F" w:rsidRDefault="001727DD" w:rsidP="000D4AA6">
      <w:pPr>
        <w:spacing w:before="80" w:after="80"/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t>Quines mesures o suports addicionals o intensius es proposen per a cadascun dels alumnes: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626"/>
      </w:tblGrid>
      <w:tr w:rsidR="005D0948" w:rsidRPr="0097380F" w14:paraId="1638B1D8" w14:textId="77777777" w:rsidTr="0072425C">
        <w:trPr>
          <w:tblHeader/>
        </w:trPr>
        <w:tc>
          <w:tcPr>
            <w:tcW w:w="2400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5F052A9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Alumne/a o perfil</w:t>
            </w:r>
          </w:p>
        </w:tc>
        <w:tc>
          <w:tcPr>
            <w:tcW w:w="6626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9FF2F6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Mesura i suport addicional o intensiu</w:t>
            </w:r>
          </w:p>
        </w:tc>
      </w:tr>
      <w:tr w:rsidR="005D0948" w:rsidRPr="0097380F" w14:paraId="3A1656A6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80B633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Alumnes amb dificultats motrius fines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7BACA4F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La capsa es pot produir en cartró ploma amb tallador manual com a alternativa al tall làser. El professorat pot actuar com a suport físic en les tasques de precisió.</w:t>
            </w:r>
            <w:r w:rsidR="0097380F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+</w:t>
            </w:r>
          </w:p>
          <w:p w14:paraId="07EA1438" w14:textId="56F2B85A" w:rsidR="0097380F" w:rsidRPr="0097380F" w:rsidRDefault="0097380F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En general es pot no soldar i utilitzar connectors de pressió, tan com adaptació, com comoditat</w:t>
            </w:r>
          </w:p>
        </w:tc>
      </w:tr>
      <w:tr w:rsidR="005D0948" w:rsidRPr="0097380F" w14:paraId="12DD78B7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60701E3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Alumnes amb dificultats visuals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E0244D" w14:textId="14490125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Selecció d'imatges d'alt contrast per a la litofania. Format de gran mida per a les peces. Pantalla ampliada als ordinadors durant el disseny. Parella de suport per a la verificació visual.</w:t>
            </w:r>
            <w:r w:rsidR="0097380F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Tot i això, considero una crueltat fer una làmpada per aquest tipus d’alumnes, i es proposa una activitat substitutiva.</w:t>
            </w:r>
          </w:p>
        </w:tc>
      </w:tr>
      <w:tr w:rsidR="005D0948" w:rsidRPr="0097380F" w14:paraId="621ED518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56CB6AE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Alumnes amb NEE (dificultats d'aprenentatge)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6A925E0" w14:textId="27EEDCFC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Reducció de la memòria tècnica a una fitxa guiada amb preguntes tancades. Substitució dels càlculs elèctrics per una taula de mesures observacionals. El producte físic (làmpada) té el mateix pes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avaluatiu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.</w:t>
            </w:r>
            <w:r w:rsidR="0097380F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El sentit comú, com sempre.</w:t>
            </w:r>
          </w:p>
        </w:tc>
      </w:tr>
      <w:tr w:rsidR="005D0948" w:rsidRPr="0097380F" w14:paraId="38D5BD6A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3E1E7F0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Alumnes nouvinguts (llengua)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C8BC372" w14:textId="76775236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Fitxes tècniques disponibles en </w:t>
            </w:r>
            <w:r w:rsidR="000D4AA6"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idiomes “útils” (que s’entengui la ironia, si us plau) com el castellà, anglès o xinés. Cal tenir fitxers escrites amb els ideogrames i instruccions i i</w:t>
            </w: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matges i esquemes visuals com a suport principal. El treball en parella facilita la comunicació i la integració.</w:t>
            </w:r>
          </w:p>
        </w:tc>
      </w:tr>
      <w:tr w:rsidR="005D0948" w:rsidRPr="0097380F" w14:paraId="63A2EB04" w14:textId="77777777">
        <w:tc>
          <w:tcPr>
            <w:tcW w:w="2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EBF5FB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D04C8B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Alumnes amb altes capacitats (ampliació)</w:t>
            </w:r>
          </w:p>
        </w:tc>
        <w:tc>
          <w:tcPr>
            <w:tcW w:w="662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1563D0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Afegir un potenciòmetre per regular la intensitat (Llei d'Ohm avançada). Modelar la relació gruix-transmitància amb la Llei de Beer-Lambert (I = I₀·e^(−αx)). Calcular el cost de fabricació complet (material, energia, temps màquina). Dissenyar una litofania corba o cilíndrica.</w:t>
            </w:r>
          </w:p>
        </w:tc>
      </w:tr>
    </w:tbl>
    <w:p w14:paraId="7C1EEB17" w14:textId="12826539" w:rsidR="000D4AA6" w:rsidRPr="0097380F" w:rsidRDefault="000D4AA6" w:rsidP="000D4AA6">
      <w:pPr>
        <w:spacing w:before="120"/>
        <w:rPr>
          <w:rFonts w:cstheme="minorHAnsi"/>
          <w:color w:val="000000" w:themeColor="text1"/>
          <w:sz w:val="22"/>
          <w:szCs w:val="22"/>
          <w:lang w:val="ca-ES"/>
        </w:rPr>
      </w:pPr>
    </w:p>
    <w:p w14:paraId="2F71F614" w14:textId="77777777" w:rsidR="000D4AA6" w:rsidRPr="0097380F" w:rsidRDefault="000D4AA6" w:rsidP="000D4AA6">
      <w:pPr>
        <w:rPr>
          <w:rFonts w:cstheme="minorHAnsi"/>
          <w:color w:val="000000" w:themeColor="text1"/>
          <w:sz w:val="22"/>
          <w:szCs w:val="22"/>
          <w:lang w:val="ca-ES"/>
        </w:rPr>
      </w:pPr>
      <w:r w:rsidRPr="0097380F">
        <w:rPr>
          <w:rFonts w:cstheme="minorHAnsi"/>
          <w:color w:val="000000" w:themeColor="text1"/>
          <w:sz w:val="22"/>
          <w:szCs w:val="22"/>
          <w:lang w:val="ca-ES"/>
        </w:rPr>
        <w:br w:type="page"/>
      </w:r>
    </w:p>
    <w:tbl>
      <w:tblPr>
        <w:tblW w:w="90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 w:themeFill="background1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76"/>
        <w:gridCol w:w="1926"/>
        <w:gridCol w:w="854"/>
        <w:gridCol w:w="1653"/>
        <w:gridCol w:w="1121"/>
        <w:gridCol w:w="542"/>
        <w:gridCol w:w="1659"/>
      </w:tblGrid>
      <w:tr w:rsidR="005D0948" w:rsidRPr="0097380F" w14:paraId="7D48F2A4" w14:textId="77777777" w:rsidTr="0085194C">
        <w:tc>
          <w:tcPr>
            <w:tcW w:w="9031" w:type="dxa"/>
            <w:gridSpan w:val="7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FFFFFF" w:themeFill="background1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492DCE1C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INSTRUMENTS I CRITERIS D'AVALUACIÓ</w:t>
            </w:r>
          </w:p>
        </w:tc>
      </w:tr>
      <w:tr w:rsidR="005D0948" w:rsidRPr="0097380F" w14:paraId="413DF574" w14:textId="77777777" w:rsidTr="0085194C">
        <w:tblPrEx>
          <w:shd w:val="clear" w:color="auto" w:fill="auto"/>
        </w:tblPrEx>
        <w:trPr>
          <w:tblHeader/>
        </w:trPr>
        <w:tc>
          <w:tcPr>
            <w:tcW w:w="3202" w:type="dxa"/>
            <w:gridSpan w:val="2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7CDD4E7" w14:textId="64C0212E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Instrument</w:t>
            </w:r>
          </w:p>
        </w:tc>
        <w:tc>
          <w:tcPr>
            <w:tcW w:w="3628" w:type="dxa"/>
            <w:gridSpan w:val="3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E6D9407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Evidències que recull</w:t>
            </w:r>
          </w:p>
        </w:tc>
        <w:tc>
          <w:tcPr>
            <w:tcW w:w="2201" w:type="dxa"/>
            <w:gridSpan w:val="2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CD48D4F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Pes (%)</w:t>
            </w:r>
          </w:p>
        </w:tc>
      </w:tr>
      <w:tr w:rsidR="005D0948" w:rsidRPr="0097380F" w14:paraId="50FC4D88" w14:textId="77777777" w:rsidTr="0085194C">
        <w:tblPrEx>
          <w:shd w:val="clear" w:color="auto" w:fill="auto"/>
        </w:tblPrEx>
        <w:tc>
          <w:tcPr>
            <w:tcW w:w="32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0FE303F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Rúbrica del producte final</w:t>
            </w:r>
          </w:p>
        </w:tc>
        <w:tc>
          <w:tcPr>
            <w:tcW w:w="362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8D90D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Litofania, capsa, circuit elèctric, acabats generals</w:t>
            </w:r>
          </w:p>
        </w:tc>
        <w:tc>
          <w:tcPr>
            <w:tcW w:w="2201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BFA6B8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40%</w:t>
            </w:r>
          </w:p>
        </w:tc>
      </w:tr>
      <w:tr w:rsidR="005D0948" w:rsidRPr="0097380F" w14:paraId="76CB194F" w14:textId="77777777" w:rsidTr="0085194C">
        <w:tblPrEx>
          <w:shd w:val="clear" w:color="auto" w:fill="auto"/>
        </w:tblPrEx>
        <w:tc>
          <w:tcPr>
            <w:tcW w:w="32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374C12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Quadern de taller</w:t>
            </w:r>
          </w:p>
        </w:tc>
        <w:tc>
          <w:tcPr>
            <w:tcW w:w="362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66E3D6F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Fitxes tècniques, càlculs, registres i esbossos</w:t>
            </w:r>
          </w:p>
        </w:tc>
        <w:tc>
          <w:tcPr>
            <w:tcW w:w="2201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E379E92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20%</w:t>
            </w:r>
          </w:p>
        </w:tc>
      </w:tr>
      <w:tr w:rsidR="005D0948" w:rsidRPr="0097380F" w14:paraId="4BD61F03" w14:textId="77777777" w:rsidTr="0085194C">
        <w:tblPrEx>
          <w:shd w:val="clear" w:color="auto" w:fill="auto"/>
        </w:tblPrEx>
        <w:tc>
          <w:tcPr>
            <w:tcW w:w="32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96D67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Presentació oral (sessió 7)</w:t>
            </w:r>
          </w:p>
        </w:tc>
        <w:tc>
          <w:tcPr>
            <w:tcW w:w="362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DAEB3A6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Comunicació, domini del contingut, resposta a preguntes</w:t>
            </w:r>
          </w:p>
        </w:tc>
        <w:tc>
          <w:tcPr>
            <w:tcW w:w="2201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22EE363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20%</w:t>
            </w:r>
          </w:p>
        </w:tc>
      </w:tr>
      <w:tr w:rsidR="005D0948" w:rsidRPr="0097380F" w14:paraId="13324060" w14:textId="77777777" w:rsidTr="0085194C">
        <w:tblPrEx>
          <w:shd w:val="clear" w:color="auto" w:fill="auto"/>
        </w:tblPrEx>
        <w:tc>
          <w:tcPr>
            <w:tcW w:w="32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708BF4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Reflexió individual escrita</w:t>
            </w:r>
          </w:p>
        </w:tc>
        <w:tc>
          <w:tcPr>
            <w:tcW w:w="362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8B615FD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Metacognició i connexions interdisciplinàries</w:t>
            </w:r>
          </w:p>
        </w:tc>
        <w:tc>
          <w:tcPr>
            <w:tcW w:w="2201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C76589C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10%</w:t>
            </w:r>
          </w:p>
        </w:tc>
      </w:tr>
      <w:tr w:rsidR="005D0948" w:rsidRPr="0097380F" w14:paraId="22BDE3EA" w14:textId="77777777" w:rsidTr="0085194C">
        <w:tblPrEx>
          <w:shd w:val="clear" w:color="auto" w:fill="auto"/>
        </w:tblPrEx>
        <w:tc>
          <w:tcPr>
            <w:tcW w:w="3202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9DC6557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Coavaluació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entre iguals</w:t>
            </w:r>
          </w:p>
        </w:tc>
        <w:tc>
          <w:tcPr>
            <w:tcW w:w="3628" w:type="dxa"/>
            <w:gridSpan w:val="3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7287280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Valoració del procés cooperatiu i de les presentacions</w:t>
            </w:r>
          </w:p>
        </w:tc>
        <w:tc>
          <w:tcPr>
            <w:tcW w:w="2201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5BD85AC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10%</w:t>
            </w:r>
          </w:p>
        </w:tc>
      </w:tr>
      <w:tr w:rsidR="005D0948" w:rsidRPr="0097380F" w14:paraId="4987AD21" w14:textId="77777777" w:rsidTr="0085194C">
        <w:tblPrEx>
          <w:shd w:val="clear" w:color="auto" w:fill="auto"/>
        </w:tblPrEx>
        <w:trPr>
          <w:tblHeader/>
        </w:trPr>
        <w:tc>
          <w:tcPr>
            <w:tcW w:w="1276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8D2439C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Criteri</w:t>
            </w:r>
          </w:p>
        </w:tc>
        <w:tc>
          <w:tcPr>
            <w:tcW w:w="2780" w:type="dxa"/>
            <w:gridSpan w:val="2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78B5ED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Excel·lent (4)</w:t>
            </w:r>
          </w:p>
        </w:tc>
        <w:tc>
          <w:tcPr>
            <w:tcW w:w="1653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2E8216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Notable (3)</w:t>
            </w:r>
          </w:p>
        </w:tc>
        <w:tc>
          <w:tcPr>
            <w:tcW w:w="1663" w:type="dxa"/>
            <w:gridSpan w:val="2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568A97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Assoliment (2)</w:t>
            </w:r>
          </w:p>
        </w:tc>
        <w:tc>
          <w:tcPr>
            <w:tcW w:w="1659" w:type="dxa"/>
            <w:tcBorders>
              <w:top w:val="single" w:sz="4" w:space="0" w:color="1A5276"/>
              <w:left w:val="single" w:sz="4" w:space="0" w:color="1A5276"/>
              <w:bottom w:val="single" w:sz="4" w:space="0" w:color="1A5276"/>
              <w:right w:val="single" w:sz="4" w:space="0" w:color="1A5276"/>
            </w:tcBorders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90FADB4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b/>
                <w:bCs/>
                <w:color w:val="000000" w:themeColor="text1"/>
                <w:sz w:val="22"/>
                <w:szCs w:val="22"/>
                <w:lang w:val="ca-ES"/>
              </w:rPr>
              <w:t>Inicial (1)</w:t>
            </w:r>
          </w:p>
        </w:tc>
      </w:tr>
      <w:tr w:rsidR="005D0948" w:rsidRPr="0097380F" w14:paraId="5CEF1C10" w14:textId="77777777" w:rsidTr="0085194C">
        <w:tblPrEx>
          <w:shd w:val="clear" w:color="auto" w:fill="auto"/>
        </w:tblPrEx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509A38D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Qualitat litofania</w:t>
            </w:r>
          </w:p>
        </w:tc>
        <w:tc>
          <w:tcPr>
            <w:tcW w:w="27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DD44CE4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Detall excel·lent, imatge </w:t>
            </w:r>
            <w:proofErr w:type="spellStart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reconeixible</w:t>
            </w:r>
            <w:proofErr w:type="spellEnd"/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 xml:space="preserve"> amb llum tènue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4967343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Bon detall, imatge clara</w:t>
            </w:r>
          </w:p>
        </w:tc>
        <w:tc>
          <w:tcPr>
            <w:tcW w:w="1663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AD0A02A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Detall acceptable amb bona il·luminació</w:t>
            </w:r>
          </w:p>
        </w:tc>
        <w:tc>
          <w:tcPr>
            <w:tcW w:w="16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09D4864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Difícil de reconèixer</w:t>
            </w:r>
          </w:p>
        </w:tc>
      </w:tr>
      <w:tr w:rsidR="005D0948" w:rsidRPr="0097380F" w14:paraId="2427CDE3" w14:textId="77777777" w:rsidTr="0085194C">
        <w:tblPrEx>
          <w:shd w:val="clear" w:color="auto" w:fill="auto"/>
        </w:tblPrEx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C1475D7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Capsa (disseny i encaix)</w:t>
            </w:r>
          </w:p>
        </w:tc>
        <w:tc>
          <w:tcPr>
            <w:tcW w:w="27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7F9A5C1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Encaix perfecte, decoració elaborada i personal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5F589F20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Bon encaix, algun element decoratiu</w:t>
            </w:r>
          </w:p>
        </w:tc>
        <w:tc>
          <w:tcPr>
            <w:tcW w:w="1663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5DD6970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Encaix acceptable, pocs acabats</w:t>
            </w:r>
          </w:p>
        </w:tc>
        <w:tc>
          <w:tcPr>
            <w:tcW w:w="16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A22CD3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Encaix forçat o capsa incompleta</w:t>
            </w:r>
          </w:p>
        </w:tc>
      </w:tr>
      <w:tr w:rsidR="005D0948" w:rsidRPr="0097380F" w14:paraId="56511073" w14:textId="77777777" w:rsidTr="0085194C">
        <w:tblPrEx>
          <w:shd w:val="clear" w:color="auto" w:fill="auto"/>
        </w:tblPrEx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61250B6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Circuit elèctric</w:t>
            </w:r>
          </w:p>
        </w:tc>
        <w:tc>
          <w:tcPr>
            <w:tcW w:w="27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7AF2864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Funcional, cablejat ordenat, provat a 5 V i 9 V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5AD48BE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Funcional a 5 V, cablejat acceptable</w:t>
            </w:r>
          </w:p>
        </w:tc>
        <w:tc>
          <w:tcPr>
            <w:tcW w:w="1663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3CC4E47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Funcional amb ajuda del professor</w:t>
            </w:r>
          </w:p>
        </w:tc>
        <w:tc>
          <w:tcPr>
            <w:tcW w:w="16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2FE3EEE8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No funcional</w:t>
            </w:r>
          </w:p>
        </w:tc>
      </w:tr>
      <w:tr w:rsidR="005D0948" w:rsidRPr="0097380F" w14:paraId="017FD1C0" w14:textId="77777777" w:rsidTr="0085194C">
        <w:tblPrEx>
          <w:shd w:val="clear" w:color="auto" w:fill="auto"/>
        </w:tblPrEx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EF0E144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Quadern tècnic</w:t>
            </w:r>
          </w:p>
        </w:tc>
        <w:tc>
          <w:tcPr>
            <w:tcW w:w="27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79FEF791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Complet, càlculs correctes, esbossos detallats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56C7E45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Gairebé complet, petits errors</w:t>
            </w:r>
          </w:p>
        </w:tc>
        <w:tc>
          <w:tcPr>
            <w:tcW w:w="1663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6E34FC00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Parcial, alguns registres absents</w:t>
            </w:r>
          </w:p>
        </w:tc>
        <w:tc>
          <w:tcPr>
            <w:tcW w:w="16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1B46B2A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Molt incomplet</w:t>
            </w:r>
          </w:p>
        </w:tc>
      </w:tr>
      <w:tr w:rsidR="005D0948" w:rsidRPr="0097380F" w14:paraId="1AC5997D" w14:textId="77777777" w:rsidTr="0085194C">
        <w:tblPrEx>
          <w:shd w:val="clear" w:color="auto" w:fill="auto"/>
        </w:tblPrEx>
        <w:tc>
          <w:tcPr>
            <w:tcW w:w="1276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F9E5BAA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Reflexió / memòria</w:t>
            </w:r>
          </w:p>
        </w:tc>
        <w:tc>
          <w:tcPr>
            <w:tcW w:w="2780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92F59FA" w14:textId="77777777" w:rsidR="005D0948" w:rsidRPr="0097380F" w:rsidRDefault="001727DD" w:rsidP="0097380F">
            <w:pPr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Reflexió profunda i connexions interdisciplinàries clares</w:t>
            </w:r>
          </w:p>
        </w:tc>
        <w:tc>
          <w:tcPr>
            <w:tcW w:w="1653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489B8E9E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Reflexió correcta</w:t>
            </w:r>
          </w:p>
        </w:tc>
        <w:tc>
          <w:tcPr>
            <w:tcW w:w="1663" w:type="dxa"/>
            <w:gridSpan w:val="2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12BB2DD6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Reflexió superficial</w:t>
            </w:r>
          </w:p>
        </w:tc>
        <w:tc>
          <w:tcPr>
            <w:tcW w:w="1659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31DA323A" w14:textId="77777777" w:rsidR="005D0948" w:rsidRPr="0097380F" w:rsidRDefault="001727DD" w:rsidP="000D4AA6">
            <w:pPr>
              <w:spacing w:before="40" w:after="40"/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</w:pPr>
            <w:r w:rsidRPr="0097380F">
              <w:rPr>
                <w:rFonts w:cstheme="minorHAnsi"/>
                <w:color w:val="000000" w:themeColor="text1"/>
                <w:sz w:val="22"/>
                <w:szCs w:val="22"/>
                <w:lang w:val="ca-ES"/>
              </w:rPr>
              <w:t>Absent o molt breu</w:t>
            </w:r>
          </w:p>
        </w:tc>
      </w:tr>
    </w:tbl>
    <w:p w14:paraId="299E0FA7" w14:textId="77777777" w:rsidR="001727DD" w:rsidRPr="0097380F" w:rsidRDefault="001727DD" w:rsidP="000D4AA6">
      <w:pPr>
        <w:rPr>
          <w:rFonts w:cstheme="minorHAnsi"/>
          <w:color w:val="000000" w:themeColor="text1"/>
          <w:sz w:val="22"/>
          <w:szCs w:val="22"/>
          <w:lang w:val="ca-ES"/>
        </w:rPr>
      </w:pPr>
    </w:p>
    <w:sectPr w:rsidR="001727DD" w:rsidRPr="0097380F">
      <w:headerReference w:type="default" r:id="rId8"/>
      <w:footerReference w:type="default" r:id="rId9"/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D42B7C" w14:textId="77777777" w:rsidR="005F67FA" w:rsidRDefault="005F67FA">
      <w:r>
        <w:separator/>
      </w:r>
    </w:p>
  </w:endnote>
  <w:endnote w:type="continuationSeparator" w:id="0">
    <w:p w14:paraId="3C534BD5" w14:textId="77777777" w:rsidR="005F67FA" w:rsidRDefault="005F67F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35F637" w14:textId="77777777" w:rsidR="005D0948" w:rsidRDefault="001727DD">
    <w:pPr>
      <w:pBdr>
        <w:top w:val="single" w:sz="6" w:space="4" w:color="2471A3"/>
      </w:pBdr>
      <w:tabs>
        <w:tab w:val="right" w:pos="9026"/>
      </w:tabs>
      <w:spacing w:before="120"/>
    </w:pPr>
    <w:proofErr w:type="spellStart"/>
    <w:r>
      <w:rPr>
        <w:color w:val="888888"/>
        <w:sz w:val="16"/>
        <w:szCs w:val="16"/>
      </w:rPr>
      <w:t>Decret</w:t>
    </w:r>
    <w:proofErr w:type="spellEnd"/>
    <w:r>
      <w:rPr>
        <w:color w:val="888888"/>
        <w:sz w:val="16"/>
        <w:szCs w:val="16"/>
      </w:rPr>
      <w:t xml:space="preserve"> 175/2022 · Currículum Catalunya  </w:t>
    </w:r>
    <w:r>
      <w:rPr>
        <w:color w:val="2471A3"/>
        <w:sz w:val="16"/>
        <w:szCs w:val="16"/>
      </w:rPr>
      <w:fldChar w:fldCharType="begin"/>
    </w:r>
    <w:r>
      <w:rPr>
        <w:color w:val="2471A3"/>
        <w:sz w:val="16"/>
        <w:szCs w:val="16"/>
      </w:rPr>
      <w:instrText>PAGE</w:instrText>
    </w:r>
    <w:r>
      <w:rPr>
        <w:color w:val="2471A3"/>
        <w:sz w:val="16"/>
        <w:szCs w:val="16"/>
      </w:rPr>
      <w:fldChar w:fldCharType="separate"/>
    </w:r>
    <w:r w:rsidR="00936289">
      <w:rPr>
        <w:noProof/>
        <w:color w:val="2471A3"/>
        <w:sz w:val="16"/>
        <w:szCs w:val="16"/>
      </w:rPr>
      <w:t>1</w:t>
    </w:r>
    <w:r>
      <w:rPr>
        <w:color w:val="2471A3"/>
        <w:sz w:val="16"/>
        <w:szCs w:val="16"/>
      </w:rPr>
      <w:fldChar w:fldCharType="end"/>
    </w:r>
    <w:r>
      <w:rPr>
        <w:color w:val="888888"/>
        <w:sz w:val="16"/>
        <w:szCs w:val="16"/>
      </w:rPr>
      <w:t xml:space="preserve"> / </w:t>
    </w:r>
    <w:r>
      <w:rPr>
        <w:color w:val="2471A3"/>
        <w:sz w:val="16"/>
        <w:szCs w:val="16"/>
      </w:rPr>
      <w:fldChar w:fldCharType="begin"/>
    </w:r>
    <w:r>
      <w:rPr>
        <w:color w:val="2471A3"/>
        <w:sz w:val="16"/>
        <w:szCs w:val="16"/>
      </w:rPr>
      <w:instrText>NUMPAGES</w:instrText>
    </w:r>
    <w:r>
      <w:rPr>
        <w:color w:val="2471A3"/>
        <w:sz w:val="16"/>
        <w:szCs w:val="16"/>
      </w:rPr>
      <w:fldChar w:fldCharType="separate"/>
    </w:r>
    <w:r w:rsidR="00936289">
      <w:rPr>
        <w:noProof/>
        <w:color w:val="2471A3"/>
        <w:sz w:val="16"/>
        <w:szCs w:val="16"/>
      </w:rPr>
      <w:t>1</w:t>
    </w:r>
    <w:r>
      <w:rPr>
        <w:color w:val="2471A3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97D31A" w14:textId="77777777" w:rsidR="005F67FA" w:rsidRDefault="005F67FA">
      <w:r>
        <w:separator/>
      </w:r>
    </w:p>
  </w:footnote>
  <w:footnote w:type="continuationSeparator" w:id="0">
    <w:p w14:paraId="39524969" w14:textId="77777777" w:rsidR="005F67FA" w:rsidRDefault="005F67F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09C947" w14:textId="77777777" w:rsidR="005D0948" w:rsidRDefault="001727DD">
    <w:pPr>
      <w:pBdr>
        <w:bottom w:val="single" w:sz="6" w:space="4" w:color="2471A3"/>
      </w:pBdr>
      <w:spacing w:after="120"/>
    </w:pPr>
    <w:proofErr w:type="spellStart"/>
    <w:r>
      <w:rPr>
        <w:b/>
        <w:bCs/>
        <w:color w:val="2471A3"/>
        <w:sz w:val="18"/>
        <w:szCs w:val="18"/>
      </w:rPr>
      <w:t>Situació</w:t>
    </w:r>
    <w:proofErr w:type="spellEnd"/>
    <w:r>
      <w:rPr>
        <w:b/>
        <w:bCs/>
        <w:color w:val="2471A3"/>
        <w:sz w:val="18"/>
        <w:szCs w:val="18"/>
      </w:rPr>
      <w:t xml:space="preserve"> </w:t>
    </w:r>
    <w:proofErr w:type="spellStart"/>
    <w:r>
      <w:rPr>
        <w:b/>
        <w:bCs/>
        <w:color w:val="2471A3"/>
        <w:sz w:val="18"/>
        <w:szCs w:val="18"/>
      </w:rPr>
      <w:t>d'Aprenentatge</w:t>
    </w:r>
    <w:proofErr w:type="spellEnd"/>
    <w:r>
      <w:rPr>
        <w:b/>
        <w:bCs/>
        <w:color w:val="2471A3"/>
        <w:sz w:val="18"/>
        <w:szCs w:val="18"/>
      </w:rPr>
      <w:t xml:space="preserve"> · </w:t>
    </w:r>
    <w:r>
      <w:rPr>
        <w:color w:val="2471A3"/>
        <w:sz w:val="18"/>
        <w:szCs w:val="18"/>
      </w:rPr>
      <w:t xml:space="preserve">Llum i Forma — Taller de </w:t>
    </w:r>
    <w:proofErr w:type="spellStart"/>
    <w:proofErr w:type="gramStart"/>
    <w:r>
      <w:rPr>
        <w:color w:val="2471A3"/>
        <w:sz w:val="18"/>
        <w:szCs w:val="18"/>
      </w:rPr>
      <w:t>Litofanies</w:t>
    </w:r>
    <w:proofErr w:type="spellEnd"/>
    <w:r>
      <w:rPr>
        <w:color w:val="2471A3"/>
        <w:sz w:val="18"/>
        <w:szCs w:val="18"/>
      </w:rPr>
      <w:t xml:space="preserve">  </w:t>
    </w:r>
    <w:r>
      <w:rPr>
        <w:color w:val="888888"/>
        <w:sz w:val="18"/>
        <w:szCs w:val="18"/>
      </w:rPr>
      <w:t>3</w:t>
    </w:r>
    <w:proofErr w:type="gramEnd"/>
    <w:r>
      <w:rPr>
        <w:color w:val="888888"/>
        <w:sz w:val="18"/>
        <w:szCs w:val="18"/>
      </w:rPr>
      <w:t xml:space="preserve">r-4t ESO / 1r </w:t>
    </w:r>
    <w:proofErr w:type="spellStart"/>
    <w:r>
      <w:rPr>
        <w:color w:val="888888"/>
        <w:sz w:val="18"/>
        <w:szCs w:val="18"/>
      </w:rPr>
      <w:t>Batxillerat</w:t>
    </w:r>
    <w:proofErr w:type="spellEnd"/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A67611"/>
    <w:multiLevelType w:val="hybridMultilevel"/>
    <w:tmpl w:val="7AC0B30A"/>
    <w:lvl w:ilvl="0" w:tplc="1D0000C4">
      <w:start w:val="1"/>
      <w:numFmt w:val="decimal"/>
      <w:lvlText w:val="%1."/>
      <w:lvlJc w:val="left"/>
      <w:pPr>
        <w:ind w:left="600" w:hanging="300"/>
      </w:pPr>
    </w:lvl>
    <w:lvl w:ilvl="1" w:tplc="BF3844BC">
      <w:numFmt w:val="decimal"/>
      <w:lvlText w:val=""/>
      <w:lvlJc w:val="left"/>
    </w:lvl>
    <w:lvl w:ilvl="2" w:tplc="5CEC1CA0">
      <w:numFmt w:val="decimal"/>
      <w:lvlText w:val=""/>
      <w:lvlJc w:val="left"/>
    </w:lvl>
    <w:lvl w:ilvl="3" w:tplc="AB4635A2">
      <w:numFmt w:val="decimal"/>
      <w:lvlText w:val=""/>
      <w:lvlJc w:val="left"/>
    </w:lvl>
    <w:lvl w:ilvl="4" w:tplc="153E6690">
      <w:numFmt w:val="decimal"/>
      <w:lvlText w:val=""/>
      <w:lvlJc w:val="left"/>
    </w:lvl>
    <w:lvl w:ilvl="5" w:tplc="099E547A">
      <w:numFmt w:val="decimal"/>
      <w:lvlText w:val=""/>
      <w:lvlJc w:val="left"/>
    </w:lvl>
    <w:lvl w:ilvl="6" w:tplc="5CF22ECE">
      <w:numFmt w:val="decimal"/>
      <w:lvlText w:val=""/>
      <w:lvlJc w:val="left"/>
    </w:lvl>
    <w:lvl w:ilvl="7" w:tplc="F0BAB22C">
      <w:numFmt w:val="decimal"/>
      <w:lvlText w:val=""/>
      <w:lvlJc w:val="left"/>
    </w:lvl>
    <w:lvl w:ilvl="8" w:tplc="BDB8B8CE">
      <w:numFmt w:val="decimal"/>
      <w:lvlText w:val=""/>
      <w:lvlJc w:val="left"/>
    </w:lvl>
  </w:abstractNum>
  <w:abstractNum w:abstractNumId="1" w15:restartNumberingAfterBreak="0">
    <w:nsid w:val="23AE0F69"/>
    <w:multiLevelType w:val="hybridMultilevel"/>
    <w:tmpl w:val="B9986EA6"/>
    <w:lvl w:ilvl="0" w:tplc="67C6808E">
      <w:start w:val="1"/>
      <w:numFmt w:val="bullet"/>
      <w:lvlText w:val="●"/>
      <w:lvlJc w:val="left"/>
      <w:pPr>
        <w:ind w:left="720" w:hanging="360"/>
      </w:pPr>
    </w:lvl>
    <w:lvl w:ilvl="1" w:tplc="3C1AFC3A">
      <w:start w:val="1"/>
      <w:numFmt w:val="bullet"/>
      <w:lvlText w:val="○"/>
      <w:lvlJc w:val="left"/>
      <w:pPr>
        <w:ind w:left="1440" w:hanging="360"/>
      </w:pPr>
    </w:lvl>
    <w:lvl w:ilvl="2" w:tplc="FCF27D38">
      <w:start w:val="1"/>
      <w:numFmt w:val="bullet"/>
      <w:lvlText w:val="■"/>
      <w:lvlJc w:val="left"/>
      <w:pPr>
        <w:ind w:left="2160" w:hanging="360"/>
      </w:pPr>
    </w:lvl>
    <w:lvl w:ilvl="3" w:tplc="6D3AA64C">
      <w:start w:val="1"/>
      <w:numFmt w:val="bullet"/>
      <w:lvlText w:val="●"/>
      <w:lvlJc w:val="left"/>
      <w:pPr>
        <w:ind w:left="2880" w:hanging="360"/>
      </w:pPr>
    </w:lvl>
    <w:lvl w:ilvl="4" w:tplc="2370055A">
      <w:start w:val="1"/>
      <w:numFmt w:val="bullet"/>
      <w:lvlText w:val="○"/>
      <w:lvlJc w:val="left"/>
      <w:pPr>
        <w:ind w:left="3600" w:hanging="360"/>
      </w:pPr>
    </w:lvl>
    <w:lvl w:ilvl="5" w:tplc="9DCAC6FA">
      <w:start w:val="1"/>
      <w:numFmt w:val="bullet"/>
      <w:lvlText w:val="■"/>
      <w:lvlJc w:val="left"/>
      <w:pPr>
        <w:ind w:left="4320" w:hanging="360"/>
      </w:pPr>
    </w:lvl>
    <w:lvl w:ilvl="6" w:tplc="F9527BC0">
      <w:start w:val="1"/>
      <w:numFmt w:val="bullet"/>
      <w:lvlText w:val="●"/>
      <w:lvlJc w:val="left"/>
      <w:pPr>
        <w:ind w:left="5040" w:hanging="360"/>
      </w:pPr>
    </w:lvl>
    <w:lvl w:ilvl="7" w:tplc="0AF4814C">
      <w:start w:val="1"/>
      <w:numFmt w:val="bullet"/>
      <w:lvlText w:val="●"/>
      <w:lvlJc w:val="left"/>
      <w:pPr>
        <w:ind w:left="5760" w:hanging="360"/>
      </w:pPr>
    </w:lvl>
    <w:lvl w:ilvl="8" w:tplc="CA7C7DB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5407614B"/>
    <w:multiLevelType w:val="hybridMultilevel"/>
    <w:tmpl w:val="786428CC"/>
    <w:lvl w:ilvl="0" w:tplc="8BF0139C">
      <w:start w:val="1"/>
      <w:numFmt w:val="bullet"/>
      <w:lvlText w:val="•"/>
      <w:lvlJc w:val="left"/>
      <w:pPr>
        <w:ind w:left="600" w:hanging="300"/>
      </w:pPr>
    </w:lvl>
    <w:lvl w:ilvl="1" w:tplc="A84C1442">
      <w:numFmt w:val="decimal"/>
      <w:lvlText w:val=""/>
      <w:lvlJc w:val="left"/>
    </w:lvl>
    <w:lvl w:ilvl="2" w:tplc="9348A09C">
      <w:numFmt w:val="decimal"/>
      <w:lvlText w:val=""/>
      <w:lvlJc w:val="left"/>
    </w:lvl>
    <w:lvl w:ilvl="3" w:tplc="1A161850">
      <w:numFmt w:val="decimal"/>
      <w:lvlText w:val=""/>
      <w:lvlJc w:val="left"/>
    </w:lvl>
    <w:lvl w:ilvl="4" w:tplc="20863D1C">
      <w:numFmt w:val="decimal"/>
      <w:lvlText w:val=""/>
      <w:lvlJc w:val="left"/>
    </w:lvl>
    <w:lvl w:ilvl="5" w:tplc="C7F45C16">
      <w:numFmt w:val="decimal"/>
      <w:lvlText w:val=""/>
      <w:lvlJc w:val="left"/>
    </w:lvl>
    <w:lvl w:ilvl="6" w:tplc="36EAFA74">
      <w:numFmt w:val="decimal"/>
      <w:lvlText w:val=""/>
      <w:lvlJc w:val="left"/>
    </w:lvl>
    <w:lvl w:ilvl="7" w:tplc="C0F4C954">
      <w:numFmt w:val="decimal"/>
      <w:lvlText w:val=""/>
      <w:lvlJc w:val="left"/>
    </w:lvl>
    <w:lvl w:ilvl="8" w:tplc="21A6326E">
      <w:numFmt w:val="decimal"/>
      <w:lvlText w:val=""/>
      <w:lvlJc w:val="left"/>
    </w:lvl>
  </w:abstractNum>
  <w:num w:numId="1" w16cid:durableId="1588270632">
    <w:abstractNumId w:val="1"/>
    <w:lvlOverride w:ilvl="0">
      <w:startOverride w:val="1"/>
    </w:lvlOverride>
  </w:num>
  <w:num w:numId="2" w16cid:durableId="1717002577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9"/>
  <w:displayBackgroundShape/>
  <w:proofState w:spelling="clean" w:grammar="clean"/>
  <w:defaultTabStop w:val="708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0948"/>
    <w:rsid w:val="000D4AA6"/>
    <w:rsid w:val="00110C4C"/>
    <w:rsid w:val="001727DD"/>
    <w:rsid w:val="00510B05"/>
    <w:rsid w:val="005D0948"/>
    <w:rsid w:val="005F67FA"/>
    <w:rsid w:val="0072425C"/>
    <w:rsid w:val="0077017F"/>
    <w:rsid w:val="007B373C"/>
    <w:rsid w:val="00803C3C"/>
    <w:rsid w:val="0085194C"/>
    <w:rsid w:val="00936289"/>
    <w:rsid w:val="00970B02"/>
    <w:rsid w:val="0097380F"/>
    <w:rsid w:val="00B3288E"/>
    <w:rsid w:val="00BD266E"/>
    <w:rsid w:val="00D51E7A"/>
    <w:rsid w:val="00DA1D02"/>
    <w:rsid w:val="00DD1202"/>
    <w:rsid w:val="00DE6247"/>
    <w:rsid w:val="00F676ED"/>
    <w:rsid w:val="00F84300"/>
    <w:rsid w:val="00FB11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C524B2"/>
  <w15:docId w15:val="{5BA0A587-77AB-4491-8DCB-2004CF3A63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s-ES" w:eastAsia="es-ES" w:bidi="ar-SA"/>
      </w:rPr>
    </w:rPrDefault>
    <w:pPrDefault>
      <w:pPr>
        <w:spacing w:before="100"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D4AA6"/>
  </w:style>
  <w:style w:type="paragraph" w:styleId="Ttulo1">
    <w:name w:val="heading 1"/>
    <w:basedOn w:val="Normal"/>
    <w:next w:val="Normal"/>
    <w:link w:val="Ttulo1Car"/>
    <w:uiPriority w:val="9"/>
    <w:qFormat/>
    <w:rsid w:val="000D4AA6"/>
    <w:pPr>
      <w:pBdr>
        <w:top w:val="single" w:sz="24" w:space="0" w:color="FFCA08" w:themeColor="accent1"/>
        <w:left w:val="single" w:sz="24" w:space="0" w:color="FFCA08" w:themeColor="accent1"/>
        <w:bottom w:val="single" w:sz="24" w:space="0" w:color="FFCA08" w:themeColor="accent1"/>
        <w:right w:val="single" w:sz="24" w:space="0" w:color="FFCA08" w:themeColor="accent1"/>
      </w:pBdr>
      <w:shd w:val="clear" w:color="auto" w:fill="FFCA08" w:themeFill="accent1"/>
      <w:spacing w:after="0"/>
      <w:outlineLvl w:val="0"/>
    </w:pPr>
    <w:rPr>
      <w:caps/>
      <w:color w:val="FFFFFF" w:themeColor="background1"/>
      <w:spacing w:val="15"/>
      <w:sz w:val="22"/>
      <w:szCs w:val="22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D4AA6"/>
    <w:pPr>
      <w:pBdr>
        <w:top w:val="single" w:sz="24" w:space="0" w:color="FFF4CD" w:themeColor="accent1" w:themeTint="33"/>
        <w:left w:val="single" w:sz="24" w:space="0" w:color="FFF4CD" w:themeColor="accent1" w:themeTint="33"/>
        <w:bottom w:val="single" w:sz="24" w:space="0" w:color="FFF4CD" w:themeColor="accent1" w:themeTint="33"/>
        <w:right w:val="single" w:sz="24" w:space="0" w:color="FFF4CD" w:themeColor="accent1" w:themeTint="33"/>
      </w:pBdr>
      <w:shd w:val="clear" w:color="auto" w:fill="FFF4CD" w:themeFill="accent1" w:themeFillTint="33"/>
      <w:spacing w:after="0"/>
      <w:outlineLvl w:val="1"/>
    </w:pPr>
    <w:rPr>
      <w:caps/>
      <w:spacing w:val="15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D4AA6"/>
    <w:pPr>
      <w:pBdr>
        <w:top w:val="single" w:sz="6" w:space="2" w:color="FFCA08" w:themeColor="accent1"/>
      </w:pBdr>
      <w:spacing w:before="300" w:after="0"/>
      <w:outlineLvl w:val="2"/>
    </w:pPr>
    <w:rPr>
      <w:caps/>
      <w:color w:val="826600" w:themeColor="accent1" w:themeShade="7F"/>
      <w:spacing w:val="15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D4AA6"/>
    <w:pPr>
      <w:pBdr>
        <w:top w:val="dotted" w:sz="6" w:space="2" w:color="FFCA08" w:themeColor="accent1"/>
      </w:pBdr>
      <w:spacing w:before="200" w:after="0"/>
      <w:outlineLvl w:val="3"/>
    </w:pPr>
    <w:rPr>
      <w:caps/>
      <w:color w:val="C49A00" w:themeColor="accent1" w:themeShade="BF"/>
      <w:spacing w:val="10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D4AA6"/>
    <w:pPr>
      <w:pBdr>
        <w:bottom w:val="single" w:sz="6" w:space="1" w:color="FFCA08" w:themeColor="accent1"/>
      </w:pBdr>
      <w:spacing w:before="200" w:after="0"/>
      <w:outlineLvl w:val="4"/>
    </w:pPr>
    <w:rPr>
      <w:caps/>
      <w:color w:val="C49A00" w:themeColor="accent1" w:themeShade="BF"/>
      <w:spacing w:val="10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D4AA6"/>
    <w:pPr>
      <w:pBdr>
        <w:bottom w:val="dotted" w:sz="6" w:space="1" w:color="FFCA08" w:themeColor="accent1"/>
      </w:pBdr>
      <w:spacing w:before="200" w:after="0"/>
      <w:outlineLvl w:val="5"/>
    </w:pPr>
    <w:rPr>
      <w:caps/>
      <w:color w:val="C49A00" w:themeColor="accent1" w:themeShade="BF"/>
      <w:spacing w:val="10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D4AA6"/>
    <w:pPr>
      <w:spacing w:before="200" w:after="0"/>
      <w:outlineLvl w:val="6"/>
    </w:pPr>
    <w:rPr>
      <w:caps/>
      <w:color w:val="C49A00" w:themeColor="accent1" w:themeShade="BF"/>
      <w:spacing w:val="10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D4AA6"/>
    <w:pPr>
      <w:spacing w:before="200" w:after="0"/>
      <w:outlineLvl w:val="7"/>
    </w:pPr>
    <w:rPr>
      <w:caps/>
      <w:spacing w:val="10"/>
      <w:sz w:val="18"/>
      <w:szCs w:val="1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D4AA6"/>
    <w:pPr>
      <w:spacing w:before="200" w:after="0"/>
      <w:outlineLvl w:val="8"/>
    </w:pPr>
    <w:rPr>
      <w:i/>
      <w:iCs/>
      <w:caps/>
      <w:spacing w:val="10"/>
      <w:sz w:val="18"/>
      <w:szCs w:val="1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basedOn w:val="Normal"/>
    <w:next w:val="Normal"/>
    <w:link w:val="TtuloCar"/>
    <w:uiPriority w:val="10"/>
    <w:qFormat/>
    <w:rsid w:val="000D4AA6"/>
    <w:pPr>
      <w:spacing w:before="0" w:after="0"/>
    </w:pPr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customStyle="1" w:styleId="Textoennegrita1">
    <w:name w:val="Texto en negrita1"/>
    <w:rPr>
      <w:b/>
      <w:bCs/>
    </w:rPr>
  </w:style>
  <w:style w:type="paragraph" w:styleId="Prrafodelista">
    <w:name w:val="List Paragraph"/>
    <w:uiPriority w:val="34"/>
    <w:qFormat/>
    <w:pPr>
      <w:ind w:left="720"/>
      <w:contextualSpacing/>
    </w:pPr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character" w:customStyle="1" w:styleId="citation-88">
    <w:name w:val="citation-88"/>
    <w:basedOn w:val="Fuentedeprrafopredeter"/>
    <w:rsid w:val="00DD1202"/>
  </w:style>
  <w:style w:type="paragraph" w:styleId="Revisin">
    <w:name w:val="Revision"/>
    <w:hidden/>
    <w:uiPriority w:val="99"/>
    <w:semiHidden/>
    <w:rsid w:val="00B3288E"/>
  </w:style>
  <w:style w:type="character" w:customStyle="1" w:styleId="Ttulo1Car">
    <w:name w:val="Título 1 Car"/>
    <w:basedOn w:val="Fuentedeprrafopredeter"/>
    <w:link w:val="Ttulo1"/>
    <w:uiPriority w:val="9"/>
    <w:rsid w:val="000D4AA6"/>
    <w:rPr>
      <w:caps/>
      <w:color w:val="FFFFFF" w:themeColor="background1"/>
      <w:spacing w:val="15"/>
      <w:sz w:val="22"/>
      <w:szCs w:val="22"/>
      <w:shd w:val="clear" w:color="auto" w:fill="FFCA08" w:themeFill="accent1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D4AA6"/>
    <w:rPr>
      <w:caps/>
      <w:spacing w:val="15"/>
      <w:shd w:val="clear" w:color="auto" w:fill="FFF4CD" w:themeFill="accent1" w:themeFillTint="33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D4AA6"/>
    <w:rPr>
      <w:caps/>
      <w:color w:val="826600" w:themeColor="accent1" w:themeShade="7F"/>
      <w:spacing w:val="15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D4AA6"/>
    <w:rPr>
      <w:caps/>
      <w:color w:val="C49A00" w:themeColor="accent1" w:themeShade="BF"/>
      <w:spacing w:val="10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D4AA6"/>
    <w:rPr>
      <w:caps/>
      <w:color w:val="C49A00" w:themeColor="accent1" w:themeShade="BF"/>
      <w:spacing w:val="10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D4AA6"/>
    <w:rPr>
      <w:caps/>
      <w:color w:val="C49A00" w:themeColor="accent1" w:themeShade="BF"/>
      <w:spacing w:val="10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D4AA6"/>
    <w:rPr>
      <w:caps/>
      <w:color w:val="C49A00" w:themeColor="accent1" w:themeShade="BF"/>
      <w:spacing w:val="10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D4AA6"/>
    <w:rPr>
      <w:caps/>
      <w:spacing w:val="10"/>
      <w:sz w:val="18"/>
      <w:szCs w:val="1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D4AA6"/>
    <w:rPr>
      <w:i/>
      <w:iCs/>
      <w:caps/>
      <w:spacing w:val="10"/>
      <w:sz w:val="18"/>
      <w:szCs w:val="18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0D4AA6"/>
    <w:rPr>
      <w:b/>
      <w:bCs/>
      <w:color w:val="C49A00" w:themeColor="accent1" w:themeShade="BF"/>
      <w:sz w:val="16"/>
      <w:szCs w:val="16"/>
    </w:rPr>
  </w:style>
  <w:style w:type="character" w:customStyle="1" w:styleId="TtuloCar">
    <w:name w:val="Título Car"/>
    <w:basedOn w:val="Fuentedeprrafopredeter"/>
    <w:link w:val="Ttulo"/>
    <w:uiPriority w:val="10"/>
    <w:rsid w:val="000D4AA6"/>
    <w:rPr>
      <w:rFonts w:asciiTheme="majorHAnsi" w:eastAsiaTheme="majorEastAsia" w:hAnsiTheme="majorHAnsi" w:cstheme="majorBidi"/>
      <w:caps/>
      <w:color w:val="FFCA08" w:themeColor="accent1"/>
      <w:spacing w:val="10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0D4AA6"/>
    <w:pPr>
      <w:spacing w:before="0" w:after="500" w:line="240" w:lineRule="auto"/>
    </w:pPr>
    <w:rPr>
      <w:caps/>
      <w:color w:val="595959" w:themeColor="text1" w:themeTint="A6"/>
      <w:spacing w:val="10"/>
      <w:sz w:val="21"/>
      <w:szCs w:val="21"/>
    </w:rPr>
  </w:style>
  <w:style w:type="character" w:customStyle="1" w:styleId="SubttuloCar">
    <w:name w:val="Subtítulo Car"/>
    <w:basedOn w:val="Fuentedeprrafopredeter"/>
    <w:link w:val="Subttulo"/>
    <w:uiPriority w:val="11"/>
    <w:rsid w:val="000D4AA6"/>
    <w:rPr>
      <w:caps/>
      <w:color w:val="595959" w:themeColor="text1" w:themeTint="A6"/>
      <w:spacing w:val="10"/>
      <w:sz w:val="21"/>
      <w:szCs w:val="21"/>
    </w:rPr>
  </w:style>
  <w:style w:type="character" w:styleId="Fuerte">
    <w:name w:val="Strong"/>
    <w:uiPriority w:val="22"/>
    <w:qFormat/>
    <w:rsid w:val="000D4AA6"/>
    <w:rPr>
      <w:b/>
      <w:bCs/>
    </w:rPr>
  </w:style>
  <w:style w:type="character" w:styleId="nfasis">
    <w:name w:val="Emphasis"/>
    <w:uiPriority w:val="20"/>
    <w:qFormat/>
    <w:rsid w:val="000D4AA6"/>
    <w:rPr>
      <w:caps/>
      <w:color w:val="826600" w:themeColor="accent1" w:themeShade="7F"/>
      <w:spacing w:val="5"/>
    </w:rPr>
  </w:style>
  <w:style w:type="paragraph" w:styleId="Sinespaciado">
    <w:name w:val="No Spacing"/>
    <w:uiPriority w:val="1"/>
    <w:qFormat/>
    <w:rsid w:val="000D4AA6"/>
    <w:pPr>
      <w:spacing w:after="0" w:line="240" w:lineRule="auto"/>
    </w:pPr>
  </w:style>
  <w:style w:type="paragraph" w:styleId="Cita">
    <w:name w:val="Quote"/>
    <w:basedOn w:val="Normal"/>
    <w:next w:val="Normal"/>
    <w:link w:val="CitaCar"/>
    <w:uiPriority w:val="29"/>
    <w:qFormat/>
    <w:rsid w:val="000D4AA6"/>
    <w:rPr>
      <w:i/>
      <w:iCs/>
      <w:sz w:val="24"/>
      <w:szCs w:val="24"/>
    </w:rPr>
  </w:style>
  <w:style w:type="character" w:customStyle="1" w:styleId="CitaCar">
    <w:name w:val="Cita Car"/>
    <w:basedOn w:val="Fuentedeprrafopredeter"/>
    <w:link w:val="Cita"/>
    <w:uiPriority w:val="29"/>
    <w:rsid w:val="000D4AA6"/>
    <w:rPr>
      <w:i/>
      <w:iCs/>
      <w:sz w:val="24"/>
      <w:szCs w:val="24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D4AA6"/>
    <w:pPr>
      <w:spacing w:before="240" w:after="240" w:line="240" w:lineRule="auto"/>
      <w:ind w:left="1080" w:right="1080"/>
      <w:jc w:val="center"/>
    </w:pPr>
    <w:rPr>
      <w:color w:val="FFCA08" w:themeColor="accent1"/>
      <w:sz w:val="24"/>
      <w:szCs w:val="24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D4AA6"/>
    <w:rPr>
      <w:color w:val="FFCA08" w:themeColor="accent1"/>
      <w:sz w:val="24"/>
      <w:szCs w:val="24"/>
    </w:rPr>
  </w:style>
  <w:style w:type="character" w:styleId="nfasissutil">
    <w:name w:val="Subtle Emphasis"/>
    <w:uiPriority w:val="19"/>
    <w:qFormat/>
    <w:rsid w:val="000D4AA6"/>
    <w:rPr>
      <w:i/>
      <w:iCs/>
      <w:color w:val="826600" w:themeColor="accent1" w:themeShade="7F"/>
    </w:rPr>
  </w:style>
  <w:style w:type="character" w:styleId="nfasisintenso">
    <w:name w:val="Intense Emphasis"/>
    <w:uiPriority w:val="21"/>
    <w:qFormat/>
    <w:rsid w:val="000D4AA6"/>
    <w:rPr>
      <w:b/>
      <w:bCs/>
      <w:caps/>
      <w:color w:val="826600" w:themeColor="accent1" w:themeShade="7F"/>
      <w:spacing w:val="10"/>
    </w:rPr>
  </w:style>
  <w:style w:type="character" w:styleId="Referenciasutil">
    <w:name w:val="Subtle Reference"/>
    <w:uiPriority w:val="31"/>
    <w:qFormat/>
    <w:rsid w:val="000D4AA6"/>
    <w:rPr>
      <w:b/>
      <w:bCs/>
      <w:color w:val="FFCA08" w:themeColor="accent1"/>
    </w:rPr>
  </w:style>
  <w:style w:type="character" w:styleId="Referenciaintensa">
    <w:name w:val="Intense Reference"/>
    <w:uiPriority w:val="32"/>
    <w:qFormat/>
    <w:rsid w:val="000D4AA6"/>
    <w:rPr>
      <w:b/>
      <w:bCs/>
      <w:i/>
      <w:iCs/>
      <w:caps/>
      <w:color w:val="FFCA08" w:themeColor="accent1"/>
    </w:rPr>
  </w:style>
  <w:style w:type="character" w:styleId="Ttulodellibro">
    <w:name w:val="Book Title"/>
    <w:uiPriority w:val="33"/>
    <w:qFormat/>
    <w:rsid w:val="000D4AA6"/>
    <w:rPr>
      <w:b/>
      <w:bCs/>
      <w:i/>
      <w:iCs/>
      <w:spacing w:val="0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0D4AA6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e Office">
  <a:themeElements>
    <a:clrScheme name="Amarillo">
      <a:dk1>
        <a:sysClr val="windowText" lastClr="000000"/>
      </a:dk1>
      <a:lt1>
        <a:sysClr val="window" lastClr="FFFFFF"/>
      </a:lt1>
      <a:dk2>
        <a:srgbClr val="39302A"/>
      </a:dk2>
      <a:lt2>
        <a:srgbClr val="E5DEDB"/>
      </a:lt2>
      <a:accent1>
        <a:srgbClr val="FFCA08"/>
      </a:accent1>
      <a:accent2>
        <a:srgbClr val="F8931D"/>
      </a:accent2>
      <a:accent3>
        <a:srgbClr val="CE8D3E"/>
      </a:accent3>
      <a:accent4>
        <a:srgbClr val="EC7016"/>
      </a:accent4>
      <a:accent5>
        <a:srgbClr val="E64823"/>
      </a:accent5>
      <a:accent6>
        <a:srgbClr val="9C6A6A"/>
      </a:accent6>
      <a:hlink>
        <a:srgbClr val="2998E3"/>
      </a:hlink>
      <a:folHlink>
        <a:srgbClr val="7F723D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EC9376-48EF-456A-A8A5-8E4693ECC11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12</Pages>
  <Words>2774</Words>
  <Characters>15262</Characters>
  <Application>Microsoft Office Word</Application>
  <DocSecurity>0</DocSecurity>
  <Lines>127</Lines>
  <Paragraphs>35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18001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xavi perramon</cp:lastModifiedBy>
  <cp:revision>2</cp:revision>
  <dcterms:created xsi:type="dcterms:W3CDTF">2026-06-08T21:23:00Z</dcterms:created>
  <dcterms:modified xsi:type="dcterms:W3CDTF">2026-06-08T21:23:00Z</dcterms:modified>
</cp:coreProperties>
</file>