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b w:val="1"/>
          <w:bCs w:val="1"/>
          <w:color w:val="222222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222222"/>
          <w:sz w:val="20"/>
          <w:szCs w:val="20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222222"/>
          <w:sz w:val="28"/>
          <w:szCs w:val="28"/>
          <w:rtl w:val="0"/>
        </w:rPr>
        <w:t xml:space="preserve">NORMES AL TALLER DE BICICLETES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5"/>
          <w:szCs w:val="25"/>
          <w:u w:val="none"/>
          <w:shd w:fill="auto" w:val="clear"/>
          <w:vertAlign w:val="baseline"/>
          <w:rtl w:val="0"/>
        </w:rPr>
        <w:t xml:space="preserve">Abans de començar la classe has d´esperar a la entrada del taller fins que el professor et doni permís per entrar.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5"/>
          <w:szCs w:val="25"/>
          <w:u w:val="none"/>
          <w:shd w:fill="auto" w:val="clear"/>
          <w:vertAlign w:val="baseline"/>
          <w:rtl w:val="0"/>
        </w:rPr>
        <w:t xml:space="preserve">Respecta les explicacions del professor, i no parlis durant l éxplicació.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5"/>
          <w:szCs w:val="25"/>
          <w:u w:val="none"/>
          <w:shd w:fill="auto" w:val="clear"/>
          <w:vertAlign w:val="baseline"/>
          <w:rtl w:val="0"/>
        </w:rPr>
        <w:t xml:space="preserve">Si portes màniga llarga arremangat, perquè no s'enganxi a materials</w:t>
        <w:br w:type="textWrapping"/>
        <w:t xml:space="preserve">i eines podent produir accidents. El mateix passa amb bufandes o mocadors.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5"/>
          <w:szCs w:val="25"/>
          <w:u w:val="none"/>
          <w:shd w:fill="auto" w:val="clear"/>
          <w:vertAlign w:val="baseline"/>
          <w:rtl w:val="0"/>
        </w:rPr>
        <w:t xml:space="preserve">En acabar una feina recull totes les eines i materials utilitzats.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5"/>
          <w:szCs w:val="25"/>
          <w:u w:val="none"/>
          <w:shd w:fill="auto" w:val="clear"/>
          <w:vertAlign w:val="baseline"/>
          <w:rtl w:val="0"/>
        </w:rPr>
        <w:t xml:space="preserve">No abandonis el taller sense permís del professor.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5"/>
          <w:szCs w:val="25"/>
          <w:u w:val="none"/>
          <w:shd w:fill="auto" w:val="clear"/>
          <w:vertAlign w:val="baseline"/>
          <w:rtl w:val="0"/>
        </w:rPr>
        <w:t xml:space="preserve">Has de mantenir el taller sempre net, fent servir les papereres</w:t>
        <w:br w:type="textWrapping"/>
        <w:t xml:space="preserve">i netejant i escombrant el que embrutis en el teu lloc de treball.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5"/>
          <w:szCs w:val="25"/>
          <w:u w:val="none"/>
          <w:shd w:fill="auto" w:val="clear"/>
          <w:vertAlign w:val="baseline"/>
          <w:rtl w:val="0"/>
        </w:rPr>
        <w:t xml:space="preserve">Els encenalls de la taula has de netejar-los sempre amb un raspall, mai amb la mà o bufant, pots fer-te mal tu o fer-li-als teus companys.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5"/>
          <w:szCs w:val="25"/>
          <w:u w:val="none"/>
          <w:shd w:fill="auto" w:val="clear"/>
          <w:vertAlign w:val="baseline"/>
          <w:rtl w:val="0"/>
        </w:rPr>
        <w:t xml:space="preserve">Tingues ordenat el teu lloc de treball. No deixis eines soltes si no</w:t>
        <w:br w:type="textWrapping"/>
        <w:t xml:space="preserve">les estàs utilitzant.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5"/>
          <w:szCs w:val="25"/>
          <w:u w:val="none"/>
          <w:shd w:fill="auto" w:val="clear"/>
          <w:vertAlign w:val="baseline"/>
          <w:rtl w:val="0"/>
        </w:rPr>
        <w:t xml:space="preserve">No agafis eines de les taules d´altres grups.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5"/>
          <w:szCs w:val="25"/>
          <w:u w:val="none"/>
          <w:shd w:fill="auto" w:val="clear"/>
          <w:vertAlign w:val="baseline"/>
          <w:rtl w:val="0"/>
        </w:rPr>
        <w:t xml:space="preserve">Utilitza les eines adequadament, cadascuna té el seu ús, no les</w:t>
        <w:br w:type="textWrapping"/>
        <w:t xml:space="preserve">facis servir per a tasques per a les que no han estat dissenyades, i molt menys, per jugar amb elles, no són joguines! Si no saps el seu ús, no les facis servir fins aprendre-ho.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5"/>
          <w:szCs w:val="25"/>
          <w:u w:val="none"/>
          <w:shd w:fill="auto" w:val="clear"/>
          <w:vertAlign w:val="baseline"/>
          <w:rtl w:val="0"/>
        </w:rPr>
        <w:t xml:space="preserve">Les màquines-eines s'han de fer servir només en presència i sota la</w:t>
        <w:br w:type="textWrapping"/>
        <w:t xml:space="preserve">supervisió directa del professor.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5"/>
          <w:szCs w:val="25"/>
          <w:u w:val="none"/>
          <w:shd w:fill="auto" w:val="clear"/>
          <w:vertAlign w:val="baseline"/>
          <w:rtl w:val="0"/>
        </w:rPr>
        <w:t xml:space="preserve">No t'acostis a la zona de les màquines si no vas a usar-les.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5"/>
          <w:szCs w:val="25"/>
          <w:u w:val="none"/>
          <w:shd w:fill="auto" w:val="clear"/>
          <w:vertAlign w:val="baseline"/>
          <w:rtl w:val="0"/>
        </w:rPr>
        <w:t xml:space="preserve">El nombre de persones que podran treballar simultàniament en una</w:t>
        <w:br w:type="textWrapping"/>
        <w:t xml:space="preserve">màquina-eina és d'una o, com a màxim dos.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5"/>
          <w:szCs w:val="25"/>
          <w:u w:val="none"/>
          <w:shd w:fill="auto" w:val="clear"/>
          <w:vertAlign w:val="baseline"/>
          <w:rtl w:val="0"/>
        </w:rPr>
        <w:t xml:space="preserve">No mengis ni beguis dins del taller (és una norma general de l'institut,</w:t>
        <w:br w:type="textWrapping"/>
        <w:t xml:space="preserve">però també és una norma d'higiene).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5"/>
          <w:szCs w:val="25"/>
          <w:u w:val="none"/>
          <w:shd w:fill="auto" w:val="clear"/>
          <w:vertAlign w:val="baseline"/>
          <w:rtl w:val="0"/>
        </w:rPr>
        <w:t xml:space="preserve">No posis en perill als teus companys corrent o jugant.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5"/>
          <w:szCs w:val="25"/>
          <w:u w:val="none"/>
          <w:shd w:fill="auto" w:val="clear"/>
          <w:vertAlign w:val="baseline"/>
          <w:rtl w:val="0"/>
        </w:rPr>
        <w:t xml:space="preserve">No posis en perill als teus companys llançant eines, en lloc</w:t>
        <w:br w:type="textWrapping"/>
        <w:t xml:space="preserve">de donar-les a mà.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22"/>
          <w:sz w:val="25"/>
          <w:szCs w:val="25"/>
          <w:u w:val="none"/>
          <w:shd w:fill="auto" w:val="clear"/>
          <w:vertAlign w:val="baseline"/>
          <w:rtl w:val="0"/>
        </w:rPr>
        <w:t xml:space="preserve">No toquis les bicicletes d'altres companys, sense el seu permís. I no t'acostis als llocs on treballen els altres.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ca-E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