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qgl3l2igmhg" w:id="0"/>
      <w:bookmarkEnd w:id="0"/>
      <w:r w:rsidDel="00000000" w:rsidR="00000000" w:rsidRPr="00000000">
        <w:rPr>
          <w:rtl w:val="0"/>
        </w:rPr>
        <w:t xml:space="preserve">Annex 4: Proposta d’extensió comunitària i certificació interna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7nx6fu8khf" w:id="1"/>
      <w:bookmarkEnd w:id="1"/>
      <w:r w:rsidDel="00000000" w:rsidR="00000000" w:rsidRPr="00000000">
        <w:rPr>
          <w:rtl w:val="0"/>
        </w:rPr>
        <w:t xml:space="preserve">Projecte Educatiu Anual: Repara i Roda 360 — Taller de Mecànica, Mobilitat i Sostenibilitat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Aquest annex defineix les accions de projecció social del projecte i el procediment per a la certificació interna de l’alumnat.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ez85jvucjjj" w:id="2"/>
      <w:bookmarkEnd w:id="2"/>
      <w:r w:rsidDel="00000000" w:rsidR="00000000" w:rsidRPr="00000000">
        <w:rPr>
          <w:rtl w:val="0"/>
        </w:rPr>
        <w:t xml:space="preserve">1. Extensió comunitària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Col·laboració amb entitats locals:</w:t>
      </w:r>
      <w:r w:rsidDel="00000000" w:rsidR="00000000" w:rsidRPr="00000000">
        <w:rPr>
          <w:rtl w:val="0"/>
        </w:rPr>
        <w:t xml:space="preserve"> acords amb associacions, tallers municipals o entitats socials per donar bicicletes reparades.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Servei a la comunitat:</w:t>
      </w:r>
      <w:r w:rsidDel="00000000" w:rsidR="00000000" w:rsidRPr="00000000">
        <w:rPr>
          <w:rtl w:val="0"/>
        </w:rPr>
        <w:t xml:space="preserve"> destinació de bicicletes a famílies amb necessitats o projectes solidaris.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Exposició final:</w:t>
      </w:r>
      <w:r w:rsidDel="00000000" w:rsidR="00000000" w:rsidRPr="00000000">
        <w:rPr>
          <w:rtl w:val="0"/>
        </w:rPr>
        <w:t xml:space="preserve"> mostra pública amb fotografies, vídeos i presentacions de l’alumnat.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Sortides urbanes:</w:t>
      </w:r>
      <w:r w:rsidDel="00000000" w:rsidR="00000000" w:rsidRPr="00000000">
        <w:rPr>
          <w:rtl w:val="0"/>
        </w:rPr>
        <w:t xml:space="preserve"> participació en activitats de mobilitat sostenible amb la Guàrdia Urbana.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Difusió digital:</w:t>
      </w:r>
      <w:r w:rsidDel="00000000" w:rsidR="00000000" w:rsidRPr="00000000">
        <w:rPr>
          <w:rtl w:val="0"/>
        </w:rPr>
        <w:t xml:space="preserve"> publicació dels resultats al web del centre o xarxes socials institucionals.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l7d9lh53b9a" w:id="3"/>
      <w:bookmarkEnd w:id="3"/>
      <w:r w:rsidDel="00000000" w:rsidR="00000000" w:rsidRPr="00000000">
        <w:rPr>
          <w:rtl w:val="0"/>
        </w:rPr>
        <w:t xml:space="preserve">2. Certificació interna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finalitzar el curs, l’alumnat rebrà un </w:t>
      </w:r>
      <w:r w:rsidDel="00000000" w:rsidR="00000000" w:rsidRPr="00000000">
        <w:rPr>
          <w:b w:val="1"/>
          <w:bCs w:val="1"/>
          <w:rtl w:val="0"/>
        </w:rPr>
        <w:t xml:space="preserve">Certificat Intern de Participació i Aprenentatge</w:t>
      </w:r>
      <w:r w:rsidDel="00000000" w:rsidR="00000000" w:rsidRPr="00000000">
        <w:rPr>
          <w:rtl w:val="0"/>
        </w:rPr>
        <w:t xml:space="preserve"> amb la menció de </w:t>
      </w:r>
      <w:r w:rsidDel="00000000" w:rsidR="00000000" w:rsidRPr="00000000">
        <w:rPr>
          <w:i w:val="1"/>
          <w:iCs w:val="1"/>
          <w:rtl w:val="0"/>
        </w:rPr>
        <w:t xml:space="preserve">“Mecànic/a Júnior de Bicicletes i Mobilitat Sostenible”</w:t>
      </w:r>
      <w:r w:rsidDel="00000000" w:rsidR="00000000" w:rsidRPr="00000000">
        <w:rPr>
          <w:rtl w:val="0"/>
        </w:rPr>
        <w:t xml:space="preserve">.</w:t>
        <w:br w:type="textWrapping"/>
        <w:t xml:space="preserve">El document reconeix les hores de formació (210h), les competències assolides i la contribució comunitària.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certificat inclourà: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 i cognoms de l’alumne/a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Hores totals i competències treballades (C3, C5, C6, C8)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Valoració global del projecte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Signatura del professor responsable i direcció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Segell del centre educatiu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bx6vangh2vi" w:id="4"/>
      <w:bookmarkEnd w:id="4"/>
      <w:r w:rsidDel="00000000" w:rsidR="00000000" w:rsidRPr="00000000">
        <w:rPr>
          <w:rtl w:val="0"/>
        </w:rPr>
        <w:t xml:space="preserve">3. Impacte esperat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Reconeixement del valor de l’aprenentatge pràctic i del servei comunitari.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Millora de l’autoestima i la motivació de l’alumnat.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Consolidació dels vincles entre centre i entorn.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Promoció de la mobilitat sostenible i la convivència ciutadana.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