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both"/>
        <w:rPr/>
      </w:pPr>
      <w:bookmarkStart w:colFirst="0" w:colLast="0" w:name="_v0ptk5rkpp2v" w:id="0"/>
      <w:bookmarkEnd w:id="0"/>
      <w:r w:rsidDel="00000000" w:rsidR="00000000" w:rsidRPr="00000000">
        <w:rPr>
          <w:rtl w:val="0"/>
        </w:rPr>
        <w:t xml:space="preserve">Projecte Educatiu Anual: Repara i Roda 360 </w:t>
      </w:r>
    </w:p>
    <w:p w:rsidR="00000000" w:rsidDel="00000000" w:rsidP="00000000" w:rsidRDefault="00000000" w:rsidRPr="00000000" w14:paraId="00000002">
      <w:pPr>
        <w:pStyle w:val="Heading1"/>
        <w:jc w:val="both"/>
        <w:rPr/>
      </w:pPr>
      <w:bookmarkStart w:colFirst="0" w:colLast="0" w:name="_ni9d2immhb7w" w:id="1"/>
      <w:bookmarkEnd w:id="1"/>
      <w:r w:rsidDel="00000000" w:rsidR="00000000" w:rsidRPr="00000000">
        <w:rPr>
          <w:b w:val="1"/>
          <w:bCs w:val="1"/>
          <w:rtl w:val="0"/>
        </w:rPr>
        <w:t xml:space="preserve">Taller de Mecànica, Mobilitat i Sostenibilitat (150 hores)</w:t>
      </w:r>
      <w:r w:rsidDel="00000000" w:rsidR="00000000" w:rsidRPr="00000000">
        <w:rPr>
          <w:rtl w:val="0"/>
        </w:rPr>
        <w:t xml:space="preserve"> Institut Consell de Cent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jc w:val="both"/>
        <w:rPr/>
      </w:pPr>
      <w:bookmarkStart w:colFirst="0" w:colLast="0" w:name="_cki1d6rezmu4" w:id="2"/>
      <w:bookmarkEnd w:id="2"/>
      <w:r w:rsidDel="00000000" w:rsidR="00000000" w:rsidRPr="00000000">
        <w:rPr>
          <w:rtl w:val="0"/>
        </w:rPr>
        <w:t xml:space="preserve">1. Dades generals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Etapa educativa:</w:t>
      </w:r>
      <w:r w:rsidDel="00000000" w:rsidR="00000000" w:rsidRPr="00000000">
        <w:rPr>
          <w:rtl w:val="0"/>
        </w:rPr>
        <w:t xml:space="preserve"> 3r i 4t d’ESO – Programa de Diversificació Curricular (PDC)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Durada total:</w:t>
      </w:r>
      <w:r w:rsidDel="00000000" w:rsidR="00000000" w:rsidRPr="00000000">
        <w:rPr>
          <w:rtl w:val="0"/>
        </w:rPr>
        <w:t xml:space="preserve"> 150 hores (2 hores setmanals)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Nombre d’alumnes:</w:t>
      </w:r>
      <w:r w:rsidDel="00000000" w:rsidR="00000000" w:rsidRPr="00000000">
        <w:rPr>
          <w:rtl w:val="0"/>
        </w:rPr>
        <w:t xml:space="preserve"> màxim 12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Modalitat:</w:t>
      </w:r>
      <w:r w:rsidDel="00000000" w:rsidR="00000000" w:rsidRPr="00000000">
        <w:rPr>
          <w:rtl w:val="0"/>
        </w:rPr>
        <w:t xml:space="preserve"> Aprenentatge Basat en Projectes (ABP) i Aprenentatge Servei (ApS)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Àmbit:</w:t>
      </w:r>
      <w:r w:rsidDel="00000000" w:rsidR="00000000" w:rsidRPr="00000000">
        <w:rPr>
          <w:rtl w:val="0"/>
        </w:rPr>
        <w:t xml:space="preserve"> Educació pràctica, tècnica i cívica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jc w:val="both"/>
        <w:rPr/>
      </w:pPr>
      <w:bookmarkStart w:colFirst="0" w:colLast="0" w:name="_6dwdw2t8qiop" w:id="3"/>
      <w:bookmarkEnd w:id="3"/>
      <w:r w:rsidDel="00000000" w:rsidR="00000000" w:rsidRPr="00000000">
        <w:rPr>
          <w:rtl w:val="0"/>
        </w:rPr>
        <w:t xml:space="preserve">2. Justificació i marc normatiu</w:t>
      </w:r>
    </w:p>
    <w:p w:rsidR="00000000" w:rsidDel="00000000" w:rsidP="00000000" w:rsidRDefault="00000000" w:rsidRPr="00000000" w14:paraId="0000000C">
      <w:pPr>
        <w:jc w:val="both"/>
        <w:rPr/>
      </w:pPr>
      <w:r w:rsidDel="00000000" w:rsidR="00000000" w:rsidRPr="00000000">
        <w:rPr>
          <w:rtl w:val="0"/>
        </w:rPr>
        <w:t xml:space="preserve">El projecte </w:t>
      </w:r>
      <w:r w:rsidDel="00000000" w:rsidR="00000000" w:rsidRPr="00000000">
        <w:rPr>
          <w:b w:val="1"/>
          <w:bCs w:val="1"/>
          <w:rtl w:val="0"/>
        </w:rPr>
        <w:t xml:space="preserve">Repara i Roda 360</w:t>
      </w:r>
      <w:r w:rsidDel="00000000" w:rsidR="00000000" w:rsidRPr="00000000">
        <w:rPr>
          <w:rtl w:val="0"/>
        </w:rPr>
        <w:t xml:space="preserve"> s’adreça a alumnat amb necessitats educatives específiques, desmotivació acadèmica i interès per l’aprenentatge pràctic i funcional. Combina la </w:t>
      </w:r>
      <w:r w:rsidDel="00000000" w:rsidR="00000000" w:rsidRPr="00000000">
        <w:rPr>
          <w:b w:val="1"/>
          <w:bCs w:val="1"/>
          <w:rtl w:val="0"/>
        </w:rPr>
        <w:t xml:space="preserve">mecànica de bicicletes</w:t>
      </w:r>
      <w:r w:rsidDel="00000000" w:rsidR="00000000" w:rsidRPr="00000000">
        <w:rPr>
          <w:rtl w:val="0"/>
        </w:rPr>
        <w:t xml:space="preserve"> amb valors de </w:t>
      </w:r>
      <w:r w:rsidDel="00000000" w:rsidR="00000000" w:rsidRPr="00000000">
        <w:rPr>
          <w:b w:val="1"/>
          <w:bCs w:val="1"/>
          <w:rtl w:val="0"/>
        </w:rPr>
        <w:t xml:space="preserve">sostenibilitat, autonomia i compromís social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rPr>
          <w:rtl w:val="0"/>
        </w:rPr>
        <w:t xml:space="preserve">L’enfocament metodològic es fonamenta en l’</w:t>
      </w:r>
      <w:r w:rsidDel="00000000" w:rsidR="00000000" w:rsidRPr="00000000">
        <w:rPr>
          <w:b w:val="1"/>
          <w:bCs w:val="1"/>
          <w:rtl w:val="0"/>
        </w:rPr>
        <w:t xml:space="preserve">Aprenentatge Basat en Projectes (ABP)</w:t>
      </w:r>
      <w:r w:rsidDel="00000000" w:rsidR="00000000" w:rsidRPr="00000000">
        <w:rPr>
          <w:rtl w:val="0"/>
        </w:rPr>
        <w:t xml:space="preserve"> i l’</w:t>
      </w:r>
      <w:r w:rsidDel="00000000" w:rsidR="00000000" w:rsidRPr="00000000">
        <w:rPr>
          <w:b w:val="1"/>
          <w:bCs w:val="1"/>
          <w:rtl w:val="0"/>
        </w:rPr>
        <w:t xml:space="preserve">Aprenentatge Servei (ApS)</w:t>
      </w:r>
      <w:r w:rsidDel="00000000" w:rsidR="00000000" w:rsidRPr="00000000">
        <w:rPr>
          <w:rtl w:val="0"/>
        </w:rPr>
        <w:t xml:space="preserve">, on l’alumnat aprèn reparant bicicletes que posteriorment s’utilitzen o es donen dins de la comunitat educativa.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/>
      </w:pPr>
      <w:r w:rsidDel="00000000" w:rsidR="00000000" w:rsidRPr="00000000">
        <w:rPr>
          <w:rtl w:val="0"/>
        </w:rPr>
        <w:t xml:space="preserve">El projecte s’alinea amb el </w:t>
      </w:r>
      <w:r w:rsidDel="00000000" w:rsidR="00000000" w:rsidRPr="00000000">
        <w:rPr>
          <w:b w:val="1"/>
          <w:bCs w:val="1"/>
          <w:rtl w:val="0"/>
        </w:rPr>
        <w:t xml:space="preserve">Decret 175/2022</w:t>
      </w:r>
      <w:r w:rsidDel="00000000" w:rsidR="00000000" w:rsidRPr="00000000">
        <w:rPr>
          <w:rtl w:val="0"/>
        </w:rPr>
        <w:t xml:space="preserve">, d’ordenació dels ensenyaments de l’educació bàsica, treballant especialment les competències </w:t>
      </w:r>
      <w:r w:rsidDel="00000000" w:rsidR="00000000" w:rsidRPr="00000000">
        <w:rPr>
          <w:b w:val="1"/>
          <w:bCs w:val="1"/>
          <w:rtl w:val="0"/>
        </w:rPr>
        <w:t xml:space="preserve">C3, C5, C6 i C8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jc w:val="both"/>
        <w:rPr/>
      </w:pPr>
      <w:bookmarkStart w:colFirst="0" w:colLast="0" w:name="_b6dtolk4pu6z" w:id="4"/>
      <w:bookmarkEnd w:id="4"/>
      <w:r w:rsidDel="00000000" w:rsidR="00000000" w:rsidRPr="00000000">
        <w:rPr>
          <w:rtl w:val="0"/>
        </w:rPr>
        <w:t xml:space="preserve">3. Objectius generals i competències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Desenvolupar habilitats tècniques bàsiques en mecànica i manteniment de bicicletes.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Fomentar la responsabilitat, l’ordre i la cooperació a través del treball en equip.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Promoure la mobilitat sostenible i la consciència mediambiental.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Enfortir l’autoestima i el sentit de la utilitat personal i social.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Treballar de manera transversal les competències personal, social, emprenedora, cívica i digital.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jc w:val="both"/>
        <w:rPr/>
      </w:pPr>
      <w:bookmarkStart w:colFirst="0" w:colLast="0" w:name="_tqvpry3ugqxh" w:id="5"/>
      <w:bookmarkEnd w:id="5"/>
      <w:r w:rsidDel="00000000" w:rsidR="00000000" w:rsidRPr="00000000">
        <w:rPr>
          <w:rtl w:val="0"/>
        </w:rPr>
        <w:t xml:space="preserve">4. Nova estructura i seqüència anual (150 hores)</w:t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85"/>
        <w:gridCol w:w="2715"/>
        <w:gridCol w:w="945"/>
        <w:gridCol w:w="1275"/>
        <w:gridCol w:w="3180"/>
        <w:tblGridChange w:id="0">
          <w:tblGrid>
            <w:gridCol w:w="885"/>
            <w:gridCol w:w="2715"/>
            <w:gridCol w:w="945"/>
            <w:gridCol w:w="1275"/>
            <w:gridCol w:w="31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Títol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Dificultat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 resumida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Introducció, seguretat i eines bàsiques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🟢 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Coneixement del taller, normes, primers auxilis i ús segur d’eines.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Elecció del tipus de bicicleta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🟢 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Identificació de tipus (urbana, BTT, carretera, elèctrica), ergonomia i adaptació.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Rutina de manteniment i reparació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🟢 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Neteja, inspecció visual, check de seguretat i ordre del taller.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Sistema de frens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🟠 Mitjà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Frens de sabata i disc: ajustos, centrats i comprovació de cables i pastilles.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Transmissió I: cadena i pedals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🟠 Mitjà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Muntatge, lubricació i ajust de cadena, bieles i pedals.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Transmissió II: canvis i desviadors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🔵 Avançat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 de canvi posterior i davanter, alineació i proves de funcionament.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Punts de contacte (seient, manillar i pedals)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🟠 Mitjà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Ajust d’alçada, posició, ergonomia i confort de l’usuari.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Rodes: muntatge i reparació de punxades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🟠 Mitjà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Canvi de cambra, ajust de radis i comprovació d’alineació.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Quadres, forquilles, direcció i suspensió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🔵 Avançat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Tipus de quadres, revisions estructurals, ajust de direcció i manteniment bàsic de suspensions.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Seguretat, protecció i accessoris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🟢 Bàsic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Revisió d’accessoris, llums, reflectors, casc i armilla; normativa i bones pràctiques viàries.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Educació viària i mobilitat sostenible (sortides urbanes)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🟢 Aplicat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Sortides setmanals per Barcelona amb aplicació de normes i anàlisi d’infraestructures.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XII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Projecte final i exposició pública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🟢 Global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Reparació completa, presentació i exposició final del projecte.</w:t>
            </w:r>
          </w:p>
        </w:tc>
      </w:tr>
    </w:tbl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Total: 150 hores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jc w:val="both"/>
        <w:rPr/>
      </w:pPr>
      <w:bookmarkStart w:colFirst="0" w:colLast="0" w:name="_isiiqryjimp6" w:id="6"/>
      <w:bookmarkEnd w:id="6"/>
      <w:r w:rsidDel="00000000" w:rsidR="00000000" w:rsidRPr="00000000">
        <w:rPr>
          <w:rtl w:val="0"/>
        </w:rPr>
        <w:t xml:space="preserve">5. Metodologia i atenció a la diversitat</w:t>
      </w:r>
    </w:p>
    <w:p w:rsidR="00000000" w:rsidDel="00000000" w:rsidP="00000000" w:rsidRDefault="00000000" w:rsidRPr="00000000" w14:paraId="00000061">
      <w:pPr>
        <w:jc w:val="both"/>
        <w:rPr/>
      </w:pPr>
      <w:r w:rsidDel="00000000" w:rsidR="00000000" w:rsidRPr="00000000">
        <w:rPr>
          <w:rtl w:val="0"/>
        </w:rPr>
        <w:t xml:space="preserve">La metodologia és </w:t>
      </w:r>
      <w:r w:rsidDel="00000000" w:rsidR="00000000" w:rsidRPr="00000000">
        <w:rPr>
          <w:b w:val="1"/>
          <w:bCs w:val="1"/>
          <w:rtl w:val="0"/>
        </w:rPr>
        <w:t xml:space="preserve">activa, funcional i adaptada</w:t>
      </w:r>
      <w:r w:rsidDel="00000000" w:rsidR="00000000" w:rsidRPr="00000000">
        <w:rPr>
          <w:rtl w:val="0"/>
        </w:rPr>
        <w:t xml:space="preserve">, prioritzant la pràctica, la manipulació i el treball cooperatiu. S’incorporen materials visuals, pictogrames i vídeos curts per facilitar la comprensió i mantenir l’atenció sostinguda.</w:t>
      </w:r>
    </w:p>
    <w:p w:rsidR="00000000" w:rsidDel="00000000" w:rsidP="00000000" w:rsidRDefault="00000000" w:rsidRPr="00000000" w14:paraId="00000062">
      <w:pPr>
        <w:pStyle w:val="Heading3"/>
        <w:jc w:val="both"/>
        <w:rPr/>
      </w:pPr>
      <w:bookmarkStart w:colFirst="0" w:colLast="0" w:name="_4cq72hf1z3ph" w:id="7"/>
      <w:bookmarkEnd w:id="7"/>
      <w:r w:rsidDel="00000000" w:rsidR="00000000" w:rsidRPr="00000000">
        <w:rPr>
          <w:rtl w:val="0"/>
        </w:rPr>
        <w:t xml:space="preserve">Estratègies principals: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Aprenentatge vivencial i manipulatiu.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Treball cooperatiu amb rols rotatius (mecànic, ajudant, encarregat d’eines, supervisor).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Reforç positiu i feedback immediat.</w:t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Activitats graduades per nivells i tempos flexibles.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ind w:left="72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Dossiers visuals i fitxes plastificades per seguiment i autonomia.</w:t>
      </w:r>
    </w:p>
    <w:p w:rsidR="00000000" w:rsidDel="00000000" w:rsidP="00000000" w:rsidRDefault="00000000" w:rsidRPr="00000000" w14:paraId="00000068">
      <w:pPr>
        <w:pStyle w:val="Heading3"/>
        <w:jc w:val="both"/>
        <w:rPr/>
      </w:pPr>
      <w:bookmarkStart w:colFirst="0" w:colLast="0" w:name="_wwb0s7vkqgdo" w:id="8"/>
      <w:bookmarkEnd w:id="8"/>
      <w:r w:rsidDel="00000000" w:rsidR="00000000" w:rsidRPr="00000000">
        <w:rPr>
          <w:rtl w:val="0"/>
        </w:rPr>
        <w:t xml:space="preserve">Estructura de sessió tipus: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Acollida i recordatori d’objectius</w:t>
      </w:r>
      <w:r w:rsidDel="00000000" w:rsidR="00000000" w:rsidRPr="00000000">
        <w:rPr>
          <w:rtl w:val="0"/>
        </w:rPr>
        <w:t xml:space="preserve"> (10’)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Demostració guiada pas a pas</w:t>
      </w:r>
      <w:r w:rsidDel="00000000" w:rsidR="00000000" w:rsidRPr="00000000">
        <w:rPr>
          <w:rtl w:val="0"/>
        </w:rPr>
        <w:t xml:space="preserve"> (20’)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Pràctica guiada</w:t>
      </w:r>
      <w:r w:rsidDel="00000000" w:rsidR="00000000" w:rsidRPr="00000000">
        <w:rPr>
          <w:rtl w:val="0"/>
        </w:rPr>
        <w:t xml:space="preserve"> (30’)</w:t>
      </w:r>
    </w:p>
    <w:p w:rsidR="00000000" w:rsidDel="00000000" w:rsidP="00000000" w:rsidRDefault="00000000" w:rsidRPr="00000000" w14:paraId="0000006C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Microrepte o pausa activa</w:t>
      </w:r>
      <w:r w:rsidDel="00000000" w:rsidR="00000000" w:rsidRPr="00000000">
        <w:rPr>
          <w:rtl w:val="0"/>
        </w:rPr>
        <w:t xml:space="preserve"> (10’)</w:t>
      </w:r>
    </w:p>
    <w:p w:rsidR="00000000" w:rsidDel="00000000" w:rsidP="00000000" w:rsidRDefault="00000000" w:rsidRPr="00000000" w14:paraId="0000006D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Pràctica autònoma</w:t>
      </w:r>
      <w:r w:rsidDel="00000000" w:rsidR="00000000" w:rsidRPr="00000000">
        <w:rPr>
          <w:rtl w:val="0"/>
        </w:rPr>
        <w:t xml:space="preserve"> (25’)</w:t>
      </w:r>
    </w:p>
    <w:p w:rsidR="00000000" w:rsidDel="00000000" w:rsidP="00000000" w:rsidRDefault="00000000" w:rsidRPr="00000000" w14:paraId="0000006E">
      <w:pPr>
        <w:numPr>
          <w:ilvl w:val="0"/>
          <w:numId w:val="1"/>
        </w:numPr>
        <w:ind w:left="72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Tancament i reflexió</w:t>
      </w:r>
      <w:r w:rsidDel="00000000" w:rsidR="00000000" w:rsidRPr="00000000">
        <w:rPr>
          <w:rtl w:val="0"/>
        </w:rPr>
        <w:t xml:space="preserve"> (5’)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jc w:val="both"/>
        <w:rPr/>
      </w:pPr>
      <w:bookmarkStart w:colFirst="0" w:colLast="0" w:name="_hbnnylmfikhs" w:id="9"/>
      <w:bookmarkEnd w:id="9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jc w:val="both"/>
        <w:rPr/>
      </w:pPr>
      <w:bookmarkStart w:colFirst="0" w:colLast="0" w:name="_5ppoxkbk57ai" w:id="10"/>
      <w:bookmarkEnd w:id="10"/>
      <w:r w:rsidDel="00000000" w:rsidR="00000000" w:rsidRPr="00000000">
        <w:rPr>
          <w:rtl w:val="0"/>
        </w:rPr>
        <w:t xml:space="preserve">6. Temporalització orientativa</w:t>
      </w:r>
    </w:p>
    <w:tbl>
      <w:tblPr>
        <w:tblStyle w:val="Table2"/>
        <w:tblW w:w="89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35"/>
        <w:gridCol w:w="1155"/>
        <w:gridCol w:w="1095"/>
        <w:gridCol w:w="4455"/>
        <w:tblGridChange w:id="0">
          <w:tblGrid>
            <w:gridCol w:w="2235"/>
            <w:gridCol w:w="1155"/>
            <w:gridCol w:w="1095"/>
            <w:gridCol w:w="4455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Trimestre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Durada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Focus principal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1r 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 – IV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50h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Bases del taller, seguretat, manteniment i frens.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2n 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V – X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60h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Transmissió, rodes, punts de contacte i accessoris.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3r trimestre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XI – XII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40h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Sortides urbanes i projecte final amb exposició pública.</w:t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2"/>
        <w:jc w:val="both"/>
        <w:rPr/>
      </w:pPr>
      <w:bookmarkStart w:colFirst="0" w:colLast="0" w:name="_yya65kmhk5cq" w:id="11"/>
      <w:bookmarkEnd w:id="11"/>
      <w:r w:rsidDel="00000000" w:rsidR="00000000" w:rsidRPr="00000000">
        <w:rPr>
          <w:rtl w:val="0"/>
        </w:rPr>
        <w:t xml:space="preserve">7. Avaluació competencial</w:t>
      </w:r>
    </w:p>
    <w:p w:rsidR="00000000" w:rsidDel="00000000" w:rsidP="00000000" w:rsidRDefault="00000000" w:rsidRPr="00000000" w14:paraId="00000086">
      <w:pPr>
        <w:jc w:val="both"/>
        <w:rPr/>
      </w:pPr>
      <w:r w:rsidDel="00000000" w:rsidR="00000000" w:rsidRPr="00000000">
        <w:rPr>
          <w:rtl w:val="0"/>
        </w:rPr>
        <w:t xml:space="preserve">L’avaluació és </w:t>
      </w:r>
      <w:r w:rsidDel="00000000" w:rsidR="00000000" w:rsidRPr="00000000">
        <w:rPr>
          <w:b w:val="1"/>
          <w:bCs w:val="1"/>
          <w:rtl w:val="0"/>
        </w:rPr>
        <w:t xml:space="preserve">contínua i formativa</w:t>
      </w:r>
      <w:r w:rsidDel="00000000" w:rsidR="00000000" w:rsidRPr="00000000">
        <w:rPr>
          <w:rtl w:val="0"/>
        </w:rPr>
        <w:t xml:space="preserve">, centrada en el progrés individual, l’actitud i les competències adquirides. S’utilitzen rúbriques, observacions directes, dossier de taller, autoavaluacions i exposicions.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375"/>
        <w:gridCol w:w="4155"/>
        <w:gridCol w:w="1470"/>
        <w:tblGridChange w:id="0">
          <w:tblGrid>
            <w:gridCol w:w="3375"/>
            <w:gridCol w:w="4155"/>
            <w:gridCol w:w="147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Competència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both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Ponderació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  <w:t xml:space="preserve"> – Personal, social i d’aprendre a aprendre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Autonomia, responsabilitat i regulació del treball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  <w:t xml:space="preserve"> – Digital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Ús d’eines digitals per documentar i comunicar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15%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C6</w:t>
            </w:r>
            <w:r w:rsidDel="00000000" w:rsidR="00000000" w:rsidRPr="00000000">
              <w:rPr>
                <w:rtl w:val="0"/>
              </w:rPr>
              <w:t xml:space="preserve"> – Emprenedora i professionalitzadora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Aplicació pràctica de tècniques de mecànica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35%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C8</w:t>
            </w:r>
            <w:r w:rsidDel="00000000" w:rsidR="00000000" w:rsidRPr="00000000">
              <w:rPr>
                <w:rtl w:val="0"/>
              </w:rPr>
              <w:t xml:space="preserve"> – Ciutadana i cívica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Actitud responsable, cooperació i seguretat viària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25%</w:t>
            </w:r>
          </w:p>
        </w:tc>
      </w:tr>
    </w:tbl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2"/>
        <w:jc w:val="both"/>
        <w:rPr/>
      </w:pPr>
      <w:bookmarkStart w:colFirst="0" w:colLast="0" w:name="_zdux73txa36j" w:id="12"/>
      <w:bookmarkEnd w:id="12"/>
      <w:r w:rsidDel="00000000" w:rsidR="00000000" w:rsidRPr="00000000">
        <w:rPr>
          <w:rtl w:val="0"/>
        </w:rPr>
        <w:t xml:space="preserve">8. Recursos i requisits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Espai:</w:t>
      </w:r>
      <w:r w:rsidDel="00000000" w:rsidR="00000000" w:rsidRPr="00000000">
        <w:rPr>
          <w:rtl w:val="0"/>
        </w:rPr>
        <w:t xml:space="preserve"> taller fix amb il·luminació i ventilació adequada.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Material:</w:t>
      </w:r>
      <w:r w:rsidDel="00000000" w:rsidR="00000000" w:rsidRPr="00000000">
        <w:rPr>
          <w:rtl w:val="0"/>
        </w:rPr>
        <w:t xml:space="preserve"> bicicletes, eines bàsiques, recanvis, lubricants i parxes.</w:t>
      </w:r>
    </w:p>
    <w:p w:rsidR="00000000" w:rsidDel="00000000" w:rsidP="00000000" w:rsidRDefault="00000000" w:rsidRPr="00000000" w14:paraId="0000009C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Recursos didàctics:</w:t>
      </w:r>
      <w:r w:rsidDel="00000000" w:rsidR="00000000" w:rsidRPr="00000000">
        <w:rPr>
          <w:rtl w:val="0"/>
        </w:rPr>
        <w:t xml:space="preserve"> fitxes visuals, vídeos, dossiers i rúbriques.</w:t>
      </w:r>
    </w:p>
    <w:p w:rsidR="00000000" w:rsidDel="00000000" w:rsidP="00000000" w:rsidRDefault="00000000" w:rsidRPr="00000000" w14:paraId="0000009D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Ràtio:</w:t>
      </w:r>
      <w:r w:rsidDel="00000000" w:rsidR="00000000" w:rsidRPr="00000000">
        <w:rPr>
          <w:rtl w:val="0"/>
        </w:rPr>
        <w:t xml:space="preserve"> màxim 12 alumnes per formador, amb possibilitat de co-docència.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2"/>
        <w:jc w:val="both"/>
        <w:rPr/>
      </w:pPr>
      <w:bookmarkStart w:colFirst="0" w:colLast="0" w:name="_fk7t0ey2qljj" w:id="13"/>
      <w:bookmarkEnd w:id="13"/>
      <w:r w:rsidDel="00000000" w:rsidR="00000000" w:rsidRPr="00000000">
        <w:rPr>
          <w:rtl w:val="0"/>
        </w:rPr>
        <w:t xml:space="preserve">9. Sortides del tercer trimestre</w:t>
      </w:r>
    </w:p>
    <w:p w:rsidR="00000000" w:rsidDel="00000000" w:rsidP="00000000" w:rsidRDefault="00000000" w:rsidRPr="00000000" w14:paraId="000000A1">
      <w:pPr>
        <w:jc w:val="both"/>
        <w:rPr/>
      </w:pPr>
      <w:r w:rsidDel="00000000" w:rsidR="00000000" w:rsidRPr="00000000">
        <w:rPr>
          <w:rtl w:val="0"/>
        </w:rPr>
        <w:t xml:space="preserve">Les sortides es realitzen durant </w:t>
      </w:r>
      <w:r w:rsidDel="00000000" w:rsidR="00000000" w:rsidRPr="00000000">
        <w:rPr>
          <w:b w:val="1"/>
          <w:bCs w:val="1"/>
          <w:rtl w:val="0"/>
        </w:rPr>
        <w:t xml:space="preserve">10 setmanes</w:t>
      </w:r>
      <w:r w:rsidDel="00000000" w:rsidR="00000000" w:rsidRPr="00000000">
        <w:rPr>
          <w:rtl w:val="0"/>
        </w:rPr>
        <w:t xml:space="preserve">, amb una durada de </w:t>
      </w:r>
      <w:r w:rsidDel="00000000" w:rsidR="00000000" w:rsidRPr="00000000">
        <w:rPr>
          <w:b w:val="1"/>
          <w:bCs w:val="1"/>
          <w:rtl w:val="0"/>
        </w:rPr>
        <w:t xml:space="preserve">2 hores cadascuna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both"/>
        <w:rPr/>
      </w:pPr>
      <w:r w:rsidDel="00000000" w:rsidR="00000000" w:rsidRPr="00000000">
        <w:rPr>
          <w:rtl w:val="0"/>
        </w:rPr>
        <w:t xml:space="preserve">Objectius principals: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Aplicar les normes de circulació en entorns urbans.</w:t>
      </w:r>
    </w:p>
    <w:p w:rsidR="00000000" w:rsidDel="00000000" w:rsidP="00000000" w:rsidRDefault="00000000" w:rsidRPr="00000000" w14:paraId="000000A6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Analitzar infraestructures i comportaments viaris.</w:t>
      </w:r>
    </w:p>
    <w:p w:rsidR="00000000" w:rsidDel="00000000" w:rsidP="00000000" w:rsidRDefault="00000000" w:rsidRPr="00000000" w14:paraId="000000A7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Fomentar la convivència i la seguretat.</w:t>
      </w:r>
    </w:p>
    <w:p w:rsidR="00000000" w:rsidDel="00000000" w:rsidP="00000000" w:rsidRDefault="00000000" w:rsidRPr="00000000" w14:paraId="000000A8">
      <w:pPr>
        <w:numPr>
          <w:ilvl w:val="0"/>
          <w:numId w:val="5"/>
        </w:numPr>
        <w:ind w:left="720" w:hanging="36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Elaborar una reflexió final al </w:t>
      </w:r>
      <w:r w:rsidDel="00000000" w:rsidR="00000000" w:rsidRPr="00000000">
        <w:rPr>
          <w:b w:val="1"/>
          <w:bCs w:val="1"/>
          <w:rtl w:val="0"/>
        </w:rPr>
        <w:t xml:space="preserve">dossier de sortides</w:t>
      </w:r>
      <w:r w:rsidDel="00000000" w:rsidR="00000000" w:rsidRPr="00000000">
        <w:rPr>
          <w:rtl w:val="0"/>
        </w:rPr>
        <w:t xml:space="preserve"> (Annex 1).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jc w:val="both"/>
        <w:rPr/>
      </w:pPr>
      <w:r w:rsidDel="00000000" w:rsidR="00000000" w:rsidRPr="00000000">
        <w:rPr>
          <w:rtl w:val="0"/>
        </w:rPr>
        <w:t xml:space="preserve">Cada sortida inclou una </w:t>
      </w:r>
      <w:r w:rsidDel="00000000" w:rsidR="00000000" w:rsidRPr="00000000">
        <w:rPr>
          <w:b w:val="1"/>
          <w:bCs w:val="1"/>
          <w:rtl w:val="0"/>
        </w:rPr>
        <w:t xml:space="preserve">fase de preparació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execució</w:t>
      </w:r>
      <w:r w:rsidDel="00000000" w:rsidR="00000000" w:rsidRPr="00000000">
        <w:rPr>
          <w:rtl w:val="0"/>
        </w:rPr>
        <w:t xml:space="preserve"> i </w:t>
      </w:r>
      <w:r w:rsidDel="00000000" w:rsidR="00000000" w:rsidRPr="00000000">
        <w:rPr>
          <w:b w:val="1"/>
          <w:bCs w:val="1"/>
          <w:rtl w:val="0"/>
        </w:rPr>
        <w:t xml:space="preserve">reflexió posterior</w:t>
      </w:r>
      <w:r w:rsidDel="00000000" w:rsidR="00000000" w:rsidRPr="00000000">
        <w:rPr>
          <w:rtl w:val="0"/>
        </w:rPr>
        <w:t xml:space="preserve">, i pot integrar activitats d’</w:t>
      </w:r>
      <w:r w:rsidDel="00000000" w:rsidR="00000000" w:rsidRPr="00000000">
        <w:rPr>
          <w:b w:val="1"/>
          <w:bCs w:val="1"/>
          <w:rtl w:val="0"/>
        </w:rPr>
        <w:t xml:space="preserve">Aprenentatge Servei (ApS)</w:t>
      </w:r>
      <w:r w:rsidDel="00000000" w:rsidR="00000000" w:rsidRPr="00000000">
        <w:rPr>
          <w:rtl w:val="0"/>
        </w:rPr>
        <w:t xml:space="preserve"> com manteniment de bicicletes comunitàries.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jc w:val="both"/>
        <w:rPr/>
      </w:pPr>
      <w:bookmarkStart w:colFirst="0" w:colLast="0" w:name="_s1ihraqukru4" w:id="14"/>
      <w:bookmarkEnd w:id="14"/>
      <w:r w:rsidDel="00000000" w:rsidR="00000000" w:rsidRPr="00000000">
        <w:rPr>
          <w:rtl w:val="0"/>
        </w:rPr>
        <w:t xml:space="preserve">10. Extensió comunitària i certificació interna</w:t>
      </w:r>
    </w:p>
    <w:p w:rsidR="00000000" w:rsidDel="00000000" w:rsidP="00000000" w:rsidRDefault="00000000" w:rsidRPr="00000000" w14:paraId="000000AE">
      <w:pPr>
        <w:jc w:val="both"/>
        <w:rPr/>
      </w:pPr>
      <w:r w:rsidDel="00000000" w:rsidR="00000000" w:rsidRPr="00000000">
        <w:rPr>
          <w:rtl w:val="0"/>
        </w:rPr>
        <w:t xml:space="preserve">El projecte es vincula amb la comunitat educativa i entitats locals. Les bicicletes reparades poden ser utilitzades per l’alumnat o donades a famílies i associacions del barri.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both"/>
        <w:rPr/>
      </w:pPr>
      <w:r w:rsidDel="00000000" w:rsidR="00000000" w:rsidRPr="00000000">
        <w:rPr>
          <w:rtl w:val="0"/>
        </w:rPr>
        <w:t xml:space="preserve">Al final del curs es farà una </w:t>
      </w:r>
      <w:r w:rsidDel="00000000" w:rsidR="00000000" w:rsidRPr="00000000">
        <w:rPr>
          <w:b w:val="1"/>
          <w:bCs w:val="1"/>
          <w:rtl w:val="0"/>
        </w:rPr>
        <w:t xml:space="preserve">exposició pública</w:t>
      </w:r>
      <w:r w:rsidDel="00000000" w:rsidR="00000000" w:rsidRPr="00000000">
        <w:rPr>
          <w:rtl w:val="0"/>
        </w:rPr>
        <w:t xml:space="preserve"> i es lliurarà un </w:t>
      </w:r>
      <w:r w:rsidDel="00000000" w:rsidR="00000000" w:rsidRPr="00000000">
        <w:rPr>
          <w:b w:val="1"/>
          <w:bCs w:val="1"/>
          <w:rtl w:val="0"/>
        </w:rPr>
        <w:t xml:space="preserve">Certificat Intern de Participació</w:t>
      </w:r>
      <w:r w:rsidDel="00000000" w:rsidR="00000000" w:rsidRPr="00000000">
        <w:rPr>
          <w:rtl w:val="0"/>
        </w:rPr>
        <w:t xml:space="preserve"> amb la menció: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ind w:left="600" w:right="600" w:firstLine="0"/>
        <w:jc w:val="both"/>
        <w:rPr/>
      </w:pPr>
      <w:r w:rsidDel="00000000" w:rsidR="00000000" w:rsidRPr="00000000">
        <w:rPr>
          <w:i w:val="1"/>
          <w:iCs w:val="1"/>
          <w:rtl w:val="0"/>
        </w:rPr>
        <w:t xml:space="preserve">Mecànic/a Júnior de Bicicletes i Mobilitat Sostenible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jc w:val="both"/>
        <w:rPr/>
      </w:pPr>
      <w:r w:rsidDel="00000000" w:rsidR="00000000" w:rsidRPr="00000000">
        <w:rPr>
          <w:rtl w:val="0"/>
        </w:rPr>
        <w:t xml:space="preserve">Aquest certificat reconeix les hores de formació, les competències assolides i la contribució comunitària.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