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39" w:rsidRDefault="00354839" w:rsidP="00354839">
      <w:pPr>
        <w:rPr>
          <w:b/>
          <w:lang w:val="fr-CA"/>
        </w:rPr>
      </w:pPr>
      <w:r w:rsidRPr="00F13B19">
        <w:rPr>
          <w:b/>
          <w:lang w:val="fr-CA"/>
        </w:rPr>
        <w:t>Le Centre canadien pour la justice internationale</w:t>
      </w:r>
      <w:r>
        <w:rPr>
          <w:b/>
          <w:lang w:val="fr-CA"/>
        </w:rPr>
        <w:t xml:space="preserve"> (CCJI)</w:t>
      </w:r>
    </w:p>
    <w:p w:rsidR="00354839" w:rsidRDefault="00354839" w:rsidP="00354839">
      <w:pPr>
        <w:rPr>
          <w:b/>
          <w:lang w:val="fr-CA"/>
        </w:rPr>
      </w:pPr>
      <w:r>
        <w:rPr>
          <w:b/>
          <w:lang w:val="fr-CA"/>
        </w:rPr>
        <w:t>Outi</w:t>
      </w:r>
      <w:r w:rsidR="00BC0A64">
        <w:rPr>
          <w:b/>
          <w:lang w:val="fr-CA"/>
        </w:rPr>
        <w:t>l en ligne pour les survivants:</w:t>
      </w:r>
      <w:r>
        <w:rPr>
          <w:b/>
          <w:lang w:val="fr-CA"/>
        </w:rPr>
        <w:t xml:space="preserve"> Possibilités de justice</w:t>
      </w:r>
    </w:p>
    <w:p w:rsidR="00354839" w:rsidRDefault="00354839" w:rsidP="00354839">
      <w:pPr>
        <w:rPr>
          <w:b/>
          <w:lang w:val="fr-CA"/>
        </w:rPr>
      </w:pPr>
    </w:p>
    <w:p w:rsidR="00354839" w:rsidRDefault="00354839" w:rsidP="00354839">
      <w:pPr>
        <w:rPr>
          <w:b/>
          <w:lang w:val="fr-CA"/>
        </w:rPr>
      </w:pPr>
      <w:r>
        <w:rPr>
          <w:b/>
          <w:lang w:val="fr-CA"/>
        </w:rPr>
        <w:t>Page d’accueil du site Web</w:t>
      </w:r>
    </w:p>
    <w:p w:rsidR="00354839" w:rsidRDefault="00354839" w:rsidP="00354839">
      <w:pPr>
        <w:rPr>
          <w:b/>
          <w:lang w:val="fr-CA"/>
        </w:rPr>
      </w:pPr>
      <w:r>
        <w:rPr>
          <w:b/>
          <w:lang w:val="fr-CA"/>
        </w:rPr>
        <w:t>Terminé le 17 septembre 2010</w:t>
      </w:r>
    </w:p>
    <w:p w:rsidR="00354839" w:rsidRDefault="00354839" w:rsidP="00354839">
      <w:pPr>
        <w:rPr>
          <w:b/>
          <w:lang w:val="fr-CA"/>
        </w:rPr>
      </w:pPr>
    </w:p>
    <w:p w:rsidR="00354839" w:rsidRDefault="00354839" w:rsidP="00354839">
      <w:pPr>
        <w:rPr>
          <w:i/>
        </w:rPr>
      </w:pPr>
      <w:r w:rsidRPr="005E0E14">
        <w:rPr>
          <w:i/>
          <w:color w:val="FF0000"/>
        </w:rPr>
        <w:t xml:space="preserve">* </w:t>
      </w:r>
      <w:proofErr w:type="gramStart"/>
      <w:r w:rsidRPr="005E0E14">
        <w:rPr>
          <w:i/>
          <w:color w:val="FF0000"/>
        </w:rPr>
        <w:t>highlighted</w:t>
      </w:r>
      <w:proofErr w:type="gramEnd"/>
      <w:r>
        <w:rPr>
          <w:i/>
          <w:color w:val="FF0000"/>
        </w:rPr>
        <w:t xml:space="preserve"> &amp;</w:t>
      </w:r>
      <w:r w:rsidRPr="005E0E14">
        <w:rPr>
          <w:i/>
          <w:color w:val="FF0000"/>
        </w:rPr>
        <w:t xml:space="preserve"> italicized text do</w:t>
      </w:r>
      <w:r>
        <w:rPr>
          <w:i/>
          <w:color w:val="FF0000"/>
        </w:rPr>
        <w:t>es</w:t>
      </w:r>
      <w:r w:rsidRPr="005E0E14">
        <w:rPr>
          <w:i/>
          <w:color w:val="FF0000"/>
        </w:rPr>
        <w:t xml:space="preserve"> not need translation</w:t>
      </w:r>
    </w:p>
    <w:p w:rsidR="00354839" w:rsidRPr="005E0E14" w:rsidRDefault="00354839" w:rsidP="00354839">
      <w:pPr>
        <w:rPr>
          <w:i/>
          <w:highlight w:val="yellow"/>
        </w:rPr>
      </w:pPr>
    </w:p>
    <w:p w:rsidR="00354839" w:rsidRDefault="00354839" w:rsidP="00354839">
      <w:pPr>
        <w:rPr>
          <w:i/>
        </w:rPr>
      </w:pPr>
      <w:r w:rsidRPr="004A2837">
        <w:rPr>
          <w:i/>
          <w:highlight w:val="yellow"/>
        </w:rPr>
        <w:t>Common to every page</w:t>
      </w:r>
    </w:p>
    <w:p w:rsidR="00354839" w:rsidRPr="004A2837" w:rsidRDefault="00354839" w:rsidP="00354839">
      <w:pPr>
        <w:rPr>
          <w:i/>
        </w:rPr>
      </w:pPr>
      <w:r w:rsidRPr="004A2837">
        <w:rPr>
          <w:i/>
          <w:highlight w:val="yellow"/>
        </w:rPr>
        <w:t>Header:</w:t>
      </w:r>
    </w:p>
    <w:p w:rsidR="00354839" w:rsidRPr="009B440A" w:rsidRDefault="00354839" w:rsidP="00354839">
      <w:pPr>
        <w:rPr>
          <w:lang w:val="fr-CA"/>
        </w:rPr>
      </w:pPr>
      <w:r w:rsidRPr="009B440A">
        <w:rPr>
          <w:lang w:val="fr-CA"/>
        </w:rPr>
        <w:t>Accueil</w:t>
      </w:r>
    </w:p>
    <w:p w:rsidR="00354839" w:rsidRPr="009B440A" w:rsidRDefault="00BC0A64" w:rsidP="00354839">
      <w:pPr>
        <w:rPr>
          <w:lang w:val="fr-CA"/>
        </w:rPr>
      </w:pPr>
      <w:r>
        <w:rPr>
          <w:lang w:val="fr-CA"/>
        </w:rPr>
        <w:t>Évalu</w:t>
      </w:r>
      <w:r w:rsidR="0058694E">
        <w:rPr>
          <w:lang w:val="fr-CA"/>
        </w:rPr>
        <w:t>ez</w:t>
      </w:r>
      <w:r w:rsidR="00354839" w:rsidRPr="009B440A">
        <w:rPr>
          <w:lang w:val="fr-CA"/>
        </w:rPr>
        <w:t xml:space="preserve"> </w:t>
      </w:r>
      <w:r w:rsidR="0058694E">
        <w:rPr>
          <w:lang w:val="fr-CA"/>
        </w:rPr>
        <w:t>vos</w:t>
      </w:r>
      <w:r w:rsidR="00354839" w:rsidRPr="009B440A">
        <w:rPr>
          <w:lang w:val="fr-CA"/>
        </w:rPr>
        <w:t xml:space="preserve"> options</w:t>
      </w:r>
    </w:p>
    <w:p w:rsidR="00354839" w:rsidRPr="009B440A" w:rsidRDefault="00BC0A64" w:rsidP="00354839">
      <w:pPr>
        <w:rPr>
          <w:lang w:val="fr-CA"/>
        </w:rPr>
      </w:pPr>
      <w:r>
        <w:rPr>
          <w:lang w:val="fr-CA"/>
        </w:rPr>
        <w:t>Apprendre</w:t>
      </w:r>
      <w:r w:rsidR="00354839" w:rsidRPr="009B440A">
        <w:rPr>
          <w:lang w:val="fr-CA"/>
        </w:rPr>
        <w:t xml:space="preserve"> au sujet des Institutions judiciaires</w:t>
      </w:r>
    </w:p>
    <w:p w:rsidR="00354839" w:rsidRPr="009B440A" w:rsidRDefault="00354839" w:rsidP="00354839">
      <w:pPr>
        <w:rPr>
          <w:lang w:val="fr-CA"/>
        </w:rPr>
      </w:pPr>
      <w:r w:rsidRPr="009B440A">
        <w:rPr>
          <w:lang w:val="fr-CA"/>
        </w:rPr>
        <w:t>Histoire</w:t>
      </w:r>
      <w:r>
        <w:rPr>
          <w:lang w:val="fr-CA"/>
        </w:rPr>
        <w:t>s</w:t>
      </w:r>
    </w:p>
    <w:p w:rsidR="00354839" w:rsidRPr="009B440A" w:rsidRDefault="00354839" w:rsidP="00354839">
      <w:pPr>
        <w:rPr>
          <w:i/>
          <w:lang w:val="fr-CA"/>
        </w:rPr>
      </w:pPr>
      <w:r w:rsidRPr="009B440A">
        <w:rPr>
          <w:i/>
          <w:highlight w:val="yellow"/>
          <w:lang w:val="fr-CA"/>
        </w:rPr>
        <w:t>Footer:</w:t>
      </w:r>
    </w:p>
    <w:p w:rsidR="00354839" w:rsidRPr="009B440A" w:rsidRDefault="00354839" w:rsidP="00354839">
      <w:pPr>
        <w:rPr>
          <w:rFonts w:cs="Arial"/>
          <w:color w:val="333333"/>
          <w:shd w:val="clear" w:color="auto" w:fill="FFFFFF"/>
          <w:lang w:val="fr-CA"/>
        </w:rPr>
      </w:pPr>
      <w:r>
        <w:rPr>
          <w:rFonts w:cs="Arial"/>
          <w:color w:val="333333"/>
          <w:shd w:val="clear" w:color="auto" w:fill="FFFFFF"/>
          <w:lang w:val="fr-CA"/>
        </w:rPr>
        <w:t>Bureau d’</w:t>
      </w:r>
      <w:r w:rsidRPr="009B440A">
        <w:rPr>
          <w:rFonts w:cs="Arial"/>
          <w:color w:val="333333"/>
          <w:shd w:val="clear" w:color="auto" w:fill="FFFFFF"/>
          <w:lang w:val="fr-CA"/>
        </w:rPr>
        <w:t>Ottawa: 613-230-6114</w:t>
      </w:r>
    </w:p>
    <w:p w:rsidR="00354839" w:rsidRPr="009B440A" w:rsidRDefault="00354839" w:rsidP="00354839">
      <w:pPr>
        <w:rPr>
          <w:rFonts w:cs="Arial"/>
          <w:color w:val="333333"/>
          <w:shd w:val="clear" w:color="auto" w:fill="FFFFFF"/>
          <w:lang w:val="fr-CA"/>
        </w:rPr>
      </w:pPr>
      <w:r w:rsidRPr="009B440A">
        <w:rPr>
          <w:rFonts w:cs="Arial"/>
          <w:color w:val="333333"/>
          <w:shd w:val="clear" w:color="auto" w:fill="FFFFFF"/>
          <w:lang w:val="fr-CA"/>
        </w:rPr>
        <w:t>Bureau de Vancouver : 604-569-1778</w:t>
      </w:r>
    </w:p>
    <w:p w:rsidR="00354839" w:rsidRPr="009B440A" w:rsidRDefault="00354839" w:rsidP="00354839">
      <w:pPr>
        <w:rPr>
          <w:rFonts w:cs="Arial"/>
          <w:color w:val="333333"/>
          <w:shd w:val="clear" w:color="auto" w:fill="FFFFFF"/>
          <w:lang w:val="fr-CA"/>
        </w:rPr>
      </w:pPr>
      <w:r w:rsidRPr="009B440A">
        <w:rPr>
          <w:rFonts w:cs="Arial"/>
          <w:color w:val="333333"/>
          <w:shd w:val="clear" w:color="auto" w:fill="FFFFFF"/>
          <w:lang w:val="fr-CA"/>
        </w:rPr>
        <w:t>Télécopieur: 613-746-2411</w:t>
      </w:r>
    </w:p>
    <w:p w:rsidR="00354839" w:rsidRPr="009B440A" w:rsidRDefault="00354839" w:rsidP="00354839">
      <w:pPr>
        <w:rPr>
          <w:lang w:val="fr-CA"/>
        </w:rPr>
      </w:pPr>
      <w:r w:rsidRPr="009B440A">
        <w:rPr>
          <w:rFonts w:cs="Arial"/>
          <w:color w:val="333333"/>
          <w:shd w:val="clear" w:color="auto" w:fill="FFFFFF"/>
          <w:lang w:val="fr-CA"/>
        </w:rPr>
        <w:t>Courriel: meisenbrandt@ccij.ca</w:t>
      </w:r>
    </w:p>
    <w:p w:rsidR="00354839" w:rsidRPr="009B440A" w:rsidRDefault="00354839" w:rsidP="00354839">
      <w:pPr>
        <w:rPr>
          <w:b/>
          <w:lang w:val="fr-CA"/>
        </w:rPr>
      </w:pPr>
    </w:p>
    <w:p w:rsidR="00354839" w:rsidRPr="009B440A" w:rsidRDefault="00354839" w:rsidP="00354839">
      <w:pPr>
        <w:rPr>
          <w:i/>
          <w:lang w:val="fr-CA"/>
        </w:rPr>
      </w:pPr>
      <w:r w:rsidRPr="009B440A">
        <w:rPr>
          <w:i/>
          <w:highlight w:val="yellow"/>
          <w:lang w:val="fr-CA"/>
        </w:rPr>
        <w:t>Home Page</w:t>
      </w:r>
    </w:p>
    <w:p w:rsidR="00354839" w:rsidRPr="009B440A" w:rsidRDefault="00354839" w:rsidP="00354839">
      <w:pPr>
        <w:rPr>
          <w:lang w:val="fr-CA"/>
        </w:rPr>
      </w:pPr>
      <w:r w:rsidRPr="009B440A">
        <w:rPr>
          <w:lang w:val="fr-CA"/>
        </w:rPr>
        <w:t>Possibilités de justice</w:t>
      </w:r>
    </w:p>
    <w:p w:rsidR="00354839" w:rsidRDefault="00354839" w:rsidP="00354839">
      <w:pPr>
        <w:rPr>
          <w:lang w:val="fr-CA"/>
        </w:rPr>
      </w:pPr>
      <w:r w:rsidRPr="009B440A">
        <w:rPr>
          <w:lang w:val="fr-CA"/>
        </w:rPr>
        <w:t>Si vous ou</w:t>
      </w:r>
      <w:r>
        <w:rPr>
          <w:lang w:val="fr-CA"/>
        </w:rPr>
        <w:t xml:space="preserve"> votre famille avez subi certai</w:t>
      </w:r>
      <w:r w:rsidR="0058694E">
        <w:rPr>
          <w:lang w:val="fr-CA"/>
        </w:rPr>
        <w:t>nes violations des droits de l’H</w:t>
      </w:r>
      <w:r>
        <w:rPr>
          <w:lang w:val="fr-CA"/>
        </w:rPr>
        <w:t xml:space="preserve">omme, vous pourriez être en mesure de </w:t>
      </w:r>
      <w:r w:rsidR="0058694E">
        <w:rPr>
          <w:lang w:val="fr-CA"/>
        </w:rPr>
        <w:t>rechercher la justice</w:t>
      </w:r>
      <w:r>
        <w:rPr>
          <w:lang w:val="fr-CA"/>
        </w:rPr>
        <w:t xml:space="preserve"> d’une façon légale ou autre. Plusieurs procédés existent dans le monde et au Canada pour lutter contre les violatio</w:t>
      </w:r>
      <w:r w:rsidR="0058694E">
        <w:rPr>
          <w:lang w:val="fr-CA"/>
        </w:rPr>
        <w:t>ns des droits de l’H</w:t>
      </w:r>
      <w:r>
        <w:rPr>
          <w:lang w:val="fr-CA"/>
        </w:rPr>
        <w:t>omme mais cela peut être difficile de connaître les</w:t>
      </w:r>
      <w:r w:rsidR="0058694E">
        <w:rPr>
          <w:lang w:val="fr-CA"/>
        </w:rPr>
        <w:t xml:space="preserve"> différentes</w:t>
      </w:r>
      <w:r>
        <w:rPr>
          <w:lang w:val="fr-CA"/>
        </w:rPr>
        <w:t xml:space="preserve"> possibilités </w:t>
      </w:r>
      <w:r w:rsidR="0058694E">
        <w:rPr>
          <w:lang w:val="fr-CA"/>
        </w:rPr>
        <w:t>de justice qui s’offrent à vous</w:t>
      </w:r>
      <w:r>
        <w:rPr>
          <w:lang w:val="fr-CA"/>
        </w:rPr>
        <w:t xml:space="preserve">. Ce site peut vous aider à en </w:t>
      </w:r>
      <w:r w:rsidR="0058694E">
        <w:rPr>
          <w:lang w:val="fr-CA"/>
        </w:rPr>
        <w:t>savoir</w:t>
      </w:r>
      <w:r>
        <w:rPr>
          <w:lang w:val="fr-CA"/>
        </w:rPr>
        <w:t xml:space="preserve"> </w:t>
      </w:r>
      <w:r w:rsidR="0058694E">
        <w:rPr>
          <w:lang w:val="fr-CA"/>
        </w:rPr>
        <w:t>davantage</w:t>
      </w:r>
      <w:r>
        <w:rPr>
          <w:lang w:val="fr-CA"/>
        </w:rPr>
        <w:t>.</w:t>
      </w:r>
    </w:p>
    <w:p w:rsidR="00354839" w:rsidRDefault="0058694E" w:rsidP="00354839">
      <w:pPr>
        <w:rPr>
          <w:lang w:val="fr-CA"/>
        </w:rPr>
      </w:pPr>
      <w:r>
        <w:rPr>
          <w:lang w:val="fr-CA"/>
        </w:rPr>
        <w:lastRenderedPageBreak/>
        <w:t>Évaluez</w:t>
      </w:r>
      <w:r w:rsidR="00354839">
        <w:rPr>
          <w:lang w:val="fr-CA"/>
        </w:rPr>
        <w:t xml:space="preserve"> vos options</w:t>
      </w:r>
    </w:p>
    <w:p w:rsidR="00354839" w:rsidRDefault="00354839" w:rsidP="00354839">
      <w:pPr>
        <w:rPr>
          <w:lang w:val="fr-CA"/>
        </w:rPr>
      </w:pPr>
      <w:r>
        <w:rPr>
          <w:lang w:val="fr-CA"/>
        </w:rPr>
        <w:t>Notre outil d’évaluation vous guidera à travers une série de questions concernant les actes commis contre vous ou les membres de votre famille et vous suggère</w:t>
      </w:r>
      <w:r w:rsidR="0058694E">
        <w:rPr>
          <w:lang w:val="fr-CA"/>
        </w:rPr>
        <w:t>ra</w:t>
      </w:r>
      <w:r>
        <w:rPr>
          <w:lang w:val="fr-CA"/>
        </w:rPr>
        <w:t xml:space="preserve"> </w:t>
      </w:r>
      <w:r w:rsidR="0058694E">
        <w:rPr>
          <w:lang w:val="fr-CA"/>
        </w:rPr>
        <w:t>des</w:t>
      </w:r>
      <w:r>
        <w:rPr>
          <w:lang w:val="fr-CA"/>
        </w:rPr>
        <w:t xml:space="preserve"> options possibles pour </w:t>
      </w:r>
      <w:r w:rsidR="0058694E">
        <w:rPr>
          <w:lang w:val="fr-CA"/>
        </w:rPr>
        <w:t>votre recherche de justice</w:t>
      </w:r>
      <w:r>
        <w:rPr>
          <w:lang w:val="fr-CA"/>
        </w:rPr>
        <w:t>.</w:t>
      </w:r>
    </w:p>
    <w:p w:rsidR="00354839" w:rsidRDefault="00354839" w:rsidP="00354839">
      <w:pPr>
        <w:rPr>
          <w:lang w:val="fr-CA"/>
        </w:rPr>
      </w:pPr>
    </w:p>
    <w:p w:rsidR="00354839" w:rsidRDefault="0058694E" w:rsidP="00354839">
      <w:pPr>
        <w:rPr>
          <w:lang w:val="fr-CA"/>
        </w:rPr>
      </w:pPr>
      <w:r>
        <w:rPr>
          <w:lang w:val="fr-CA"/>
        </w:rPr>
        <w:t>Apprendre au sujet des i</w:t>
      </w:r>
      <w:r w:rsidR="00354839">
        <w:rPr>
          <w:lang w:val="fr-CA"/>
        </w:rPr>
        <w:t>nstitutions judiciaires</w:t>
      </w:r>
    </w:p>
    <w:p w:rsidR="00354839" w:rsidRDefault="00354839" w:rsidP="00354839">
      <w:pPr>
        <w:rPr>
          <w:lang w:val="fr-CA"/>
        </w:rPr>
      </w:pPr>
      <w:r>
        <w:rPr>
          <w:lang w:val="fr-CA"/>
        </w:rPr>
        <w:t xml:space="preserve">Découvrez les différents organismes qui </w:t>
      </w:r>
      <w:r w:rsidR="0058694E">
        <w:rPr>
          <w:lang w:val="fr-CA"/>
        </w:rPr>
        <w:t>surveillent</w:t>
      </w:r>
      <w:r>
        <w:rPr>
          <w:lang w:val="fr-CA"/>
        </w:rPr>
        <w:t xml:space="preserve"> </w:t>
      </w:r>
      <w:r w:rsidR="0058694E">
        <w:rPr>
          <w:lang w:val="fr-CA"/>
        </w:rPr>
        <w:t>les</w:t>
      </w:r>
      <w:r>
        <w:rPr>
          <w:lang w:val="fr-CA"/>
        </w:rPr>
        <w:t xml:space="preserve"> violation</w:t>
      </w:r>
      <w:r w:rsidR="0058694E">
        <w:rPr>
          <w:lang w:val="fr-CA"/>
        </w:rPr>
        <w:t>s des droits de l’H</w:t>
      </w:r>
      <w:r>
        <w:rPr>
          <w:lang w:val="fr-CA"/>
        </w:rPr>
        <w:t xml:space="preserve">omme en lisant une brève description des tribunaux internationaux, </w:t>
      </w:r>
      <w:r w:rsidR="0058694E">
        <w:rPr>
          <w:lang w:val="fr-CA"/>
        </w:rPr>
        <w:t>des</w:t>
      </w:r>
      <w:r>
        <w:rPr>
          <w:lang w:val="fr-CA"/>
        </w:rPr>
        <w:t xml:space="preserve"> Comité des Nations Unies, </w:t>
      </w:r>
      <w:r w:rsidR="0058694E">
        <w:rPr>
          <w:lang w:val="fr-CA"/>
        </w:rPr>
        <w:t>des</w:t>
      </w:r>
      <w:r>
        <w:rPr>
          <w:lang w:val="fr-CA"/>
        </w:rPr>
        <w:t xml:space="preserve"> commission</w:t>
      </w:r>
      <w:r w:rsidR="0058694E">
        <w:rPr>
          <w:lang w:val="fr-CA"/>
        </w:rPr>
        <w:t>s</w:t>
      </w:r>
      <w:r>
        <w:rPr>
          <w:lang w:val="fr-CA"/>
        </w:rPr>
        <w:t xml:space="preserve"> régionale</w:t>
      </w:r>
      <w:r w:rsidR="0058694E">
        <w:rPr>
          <w:lang w:val="fr-CA"/>
        </w:rPr>
        <w:t>s</w:t>
      </w:r>
      <w:r>
        <w:rPr>
          <w:lang w:val="fr-CA"/>
        </w:rPr>
        <w:t xml:space="preserve"> des droits de l’homme et </w:t>
      </w:r>
      <w:r w:rsidR="0058694E">
        <w:rPr>
          <w:lang w:val="fr-CA"/>
        </w:rPr>
        <w:t>sur les</w:t>
      </w:r>
      <w:r>
        <w:rPr>
          <w:lang w:val="fr-CA"/>
        </w:rPr>
        <w:t xml:space="preserve"> processus canadiens.</w:t>
      </w:r>
    </w:p>
    <w:p w:rsidR="00354839" w:rsidRDefault="00354839" w:rsidP="00354839">
      <w:pPr>
        <w:rPr>
          <w:lang w:val="fr-CA"/>
        </w:rPr>
      </w:pPr>
      <w:r>
        <w:rPr>
          <w:lang w:val="fr-CA"/>
        </w:rPr>
        <w:t>Histoires</w:t>
      </w:r>
    </w:p>
    <w:p w:rsidR="00354839" w:rsidRPr="00354839" w:rsidRDefault="00354839" w:rsidP="00354839">
      <w:pPr>
        <w:rPr>
          <w:lang w:val="fr-CA"/>
        </w:rPr>
      </w:pPr>
      <w:r>
        <w:rPr>
          <w:lang w:val="fr-CA"/>
        </w:rPr>
        <w:t xml:space="preserve">Le CCJI a aidé des survivants et des familles à </w:t>
      </w:r>
      <w:r w:rsidR="0058694E">
        <w:rPr>
          <w:lang w:val="fr-CA"/>
        </w:rPr>
        <w:t>chercher</w:t>
      </w:r>
      <w:r>
        <w:rPr>
          <w:lang w:val="fr-CA"/>
        </w:rPr>
        <w:t xml:space="preserve"> justice par plusieurs processus différents. </w:t>
      </w:r>
      <w:r w:rsidR="0058694E">
        <w:rPr>
          <w:lang w:val="fr-CA"/>
        </w:rPr>
        <w:t>Vous pouvez l</w:t>
      </w:r>
      <w:r>
        <w:rPr>
          <w:lang w:val="fr-CA"/>
        </w:rPr>
        <w:t xml:space="preserve">ire, entendre et </w:t>
      </w:r>
      <w:r w:rsidR="0058694E">
        <w:rPr>
          <w:lang w:val="fr-CA"/>
        </w:rPr>
        <w:t>visionner</w:t>
      </w:r>
      <w:r>
        <w:rPr>
          <w:lang w:val="fr-CA"/>
        </w:rPr>
        <w:t xml:space="preserve"> leurs histoires pour apprendre de leurs expériences, de leurs succès et leurs défis </w:t>
      </w:r>
      <w:r w:rsidR="0058694E">
        <w:rPr>
          <w:lang w:val="fr-CA"/>
        </w:rPr>
        <w:t>auxquels ils ont eu à faire face</w:t>
      </w:r>
      <w:r>
        <w:rPr>
          <w:lang w:val="fr-CA"/>
        </w:rPr>
        <w:t>.</w:t>
      </w:r>
      <w:bookmarkStart w:id="0" w:name="_GoBack"/>
      <w:bookmarkEnd w:id="0"/>
    </w:p>
    <w:sectPr w:rsidR="00354839" w:rsidRPr="003548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BD"/>
    <w:rsid w:val="00010674"/>
    <w:rsid w:val="0002092F"/>
    <w:rsid w:val="00044177"/>
    <w:rsid w:val="000637AB"/>
    <w:rsid w:val="00066CFC"/>
    <w:rsid w:val="00071561"/>
    <w:rsid w:val="00075BF7"/>
    <w:rsid w:val="000A0AB1"/>
    <w:rsid w:val="000A7D44"/>
    <w:rsid w:val="000B2534"/>
    <w:rsid w:val="000B5821"/>
    <w:rsid w:val="000B6A33"/>
    <w:rsid w:val="000C0D2B"/>
    <w:rsid w:val="000C262F"/>
    <w:rsid w:val="000C6490"/>
    <w:rsid w:val="000C6B6F"/>
    <w:rsid w:val="000F4DE4"/>
    <w:rsid w:val="000F4E8D"/>
    <w:rsid w:val="001077A7"/>
    <w:rsid w:val="00112706"/>
    <w:rsid w:val="00131559"/>
    <w:rsid w:val="001512C7"/>
    <w:rsid w:val="001522B5"/>
    <w:rsid w:val="0016438E"/>
    <w:rsid w:val="00174ABD"/>
    <w:rsid w:val="00187A1E"/>
    <w:rsid w:val="00190241"/>
    <w:rsid w:val="00191481"/>
    <w:rsid w:val="001B32CE"/>
    <w:rsid w:val="001B41D0"/>
    <w:rsid w:val="001B4A96"/>
    <w:rsid w:val="001B51B9"/>
    <w:rsid w:val="001C4B27"/>
    <w:rsid w:val="001E4BF5"/>
    <w:rsid w:val="002018CD"/>
    <w:rsid w:val="00215475"/>
    <w:rsid w:val="0022126A"/>
    <w:rsid w:val="0022709E"/>
    <w:rsid w:val="00230E6E"/>
    <w:rsid w:val="00242D86"/>
    <w:rsid w:val="00252DA7"/>
    <w:rsid w:val="00262938"/>
    <w:rsid w:val="00262F37"/>
    <w:rsid w:val="00265D0B"/>
    <w:rsid w:val="00266461"/>
    <w:rsid w:val="002A633A"/>
    <w:rsid w:val="002D2D14"/>
    <w:rsid w:val="002E7356"/>
    <w:rsid w:val="002F12BB"/>
    <w:rsid w:val="003113FC"/>
    <w:rsid w:val="003260E7"/>
    <w:rsid w:val="003357B0"/>
    <w:rsid w:val="00354839"/>
    <w:rsid w:val="00377DB1"/>
    <w:rsid w:val="00391685"/>
    <w:rsid w:val="003920A3"/>
    <w:rsid w:val="003B470D"/>
    <w:rsid w:val="003B48B7"/>
    <w:rsid w:val="003D5401"/>
    <w:rsid w:val="003F6E62"/>
    <w:rsid w:val="00403789"/>
    <w:rsid w:val="00403EEA"/>
    <w:rsid w:val="00404119"/>
    <w:rsid w:val="004128F6"/>
    <w:rsid w:val="00423E31"/>
    <w:rsid w:val="00425043"/>
    <w:rsid w:val="00427F10"/>
    <w:rsid w:val="004379B4"/>
    <w:rsid w:val="004712DD"/>
    <w:rsid w:val="00492860"/>
    <w:rsid w:val="004B29FE"/>
    <w:rsid w:val="004B3C66"/>
    <w:rsid w:val="004C1324"/>
    <w:rsid w:val="004D1638"/>
    <w:rsid w:val="004D6B61"/>
    <w:rsid w:val="004D7EE1"/>
    <w:rsid w:val="004F10BD"/>
    <w:rsid w:val="004F50A0"/>
    <w:rsid w:val="00504B7F"/>
    <w:rsid w:val="005177C1"/>
    <w:rsid w:val="005220C7"/>
    <w:rsid w:val="00522B25"/>
    <w:rsid w:val="00535BB8"/>
    <w:rsid w:val="00542211"/>
    <w:rsid w:val="00553D86"/>
    <w:rsid w:val="0058694E"/>
    <w:rsid w:val="005A2CDA"/>
    <w:rsid w:val="005A2FC3"/>
    <w:rsid w:val="005E1BD4"/>
    <w:rsid w:val="005F373E"/>
    <w:rsid w:val="00601F46"/>
    <w:rsid w:val="0061608A"/>
    <w:rsid w:val="00617FB7"/>
    <w:rsid w:val="00625825"/>
    <w:rsid w:val="00640FF2"/>
    <w:rsid w:val="00655956"/>
    <w:rsid w:val="00667702"/>
    <w:rsid w:val="0069739A"/>
    <w:rsid w:val="006B14AF"/>
    <w:rsid w:val="006C4620"/>
    <w:rsid w:val="006E2820"/>
    <w:rsid w:val="006E79A2"/>
    <w:rsid w:val="006F3703"/>
    <w:rsid w:val="00703E77"/>
    <w:rsid w:val="00705179"/>
    <w:rsid w:val="00710E0C"/>
    <w:rsid w:val="00726890"/>
    <w:rsid w:val="00733DD7"/>
    <w:rsid w:val="0073437A"/>
    <w:rsid w:val="00760150"/>
    <w:rsid w:val="00763751"/>
    <w:rsid w:val="00772777"/>
    <w:rsid w:val="00774C1A"/>
    <w:rsid w:val="00780277"/>
    <w:rsid w:val="00793513"/>
    <w:rsid w:val="007C08E4"/>
    <w:rsid w:val="007C0DD4"/>
    <w:rsid w:val="007C1C1C"/>
    <w:rsid w:val="007C788B"/>
    <w:rsid w:val="007E3438"/>
    <w:rsid w:val="007E7FCB"/>
    <w:rsid w:val="008027F2"/>
    <w:rsid w:val="00836325"/>
    <w:rsid w:val="008437F2"/>
    <w:rsid w:val="00882EF5"/>
    <w:rsid w:val="00893D60"/>
    <w:rsid w:val="008A68C8"/>
    <w:rsid w:val="008C28DF"/>
    <w:rsid w:val="008C2DB8"/>
    <w:rsid w:val="008C45B8"/>
    <w:rsid w:val="008C609C"/>
    <w:rsid w:val="008D0C3D"/>
    <w:rsid w:val="008D3236"/>
    <w:rsid w:val="008F2521"/>
    <w:rsid w:val="00907A81"/>
    <w:rsid w:val="00907EF2"/>
    <w:rsid w:val="009141E0"/>
    <w:rsid w:val="00915565"/>
    <w:rsid w:val="00940867"/>
    <w:rsid w:val="00940BBE"/>
    <w:rsid w:val="00951BA5"/>
    <w:rsid w:val="00956752"/>
    <w:rsid w:val="00964AA4"/>
    <w:rsid w:val="009C43ED"/>
    <w:rsid w:val="00A011F8"/>
    <w:rsid w:val="00A219B8"/>
    <w:rsid w:val="00A344F2"/>
    <w:rsid w:val="00A41A5F"/>
    <w:rsid w:val="00A437B3"/>
    <w:rsid w:val="00A5061B"/>
    <w:rsid w:val="00A50D78"/>
    <w:rsid w:val="00A77F5E"/>
    <w:rsid w:val="00A8128E"/>
    <w:rsid w:val="00A837FE"/>
    <w:rsid w:val="00A846B3"/>
    <w:rsid w:val="00AA2028"/>
    <w:rsid w:val="00AC07D9"/>
    <w:rsid w:val="00AC595A"/>
    <w:rsid w:val="00AE340E"/>
    <w:rsid w:val="00AF1838"/>
    <w:rsid w:val="00B02205"/>
    <w:rsid w:val="00B07AE1"/>
    <w:rsid w:val="00B1753C"/>
    <w:rsid w:val="00B8296E"/>
    <w:rsid w:val="00B93B54"/>
    <w:rsid w:val="00BA0216"/>
    <w:rsid w:val="00BA6DE5"/>
    <w:rsid w:val="00BC0A64"/>
    <w:rsid w:val="00BD1D4D"/>
    <w:rsid w:val="00BD5542"/>
    <w:rsid w:val="00BE3569"/>
    <w:rsid w:val="00BF3BB9"/>
    <w:rsid w:val="00BF78B2"/>
    <w:rsid w:val="00C22830"/>
    <w:rsid w:val="00C22B7E"/>
    <w:rsid w:val="00C359D1"/>
    <w:rsid w:val="00C65FD4"/>
    <w:rsid w:val="00C84951"/>
    <w:rsid w:val="00CA0E18"/>
    <w:rsid w:val="00CA249A"/>
    <w:rsid w:val="00CB460E"/>
    <w:rsid w:val="00CC646D"/>
    <w:rsid w:val="00CD3A0B"/>
    <w:rsid w:val="00CE00D0"/>
    <w:rsid w:val="00CE5525"/>
    <w:rsid w:val="00CE7811"/>
    <w:rsid w:val="00D04564"/>
    <w:rsid w:val="00D158EE"/>
    <w:rsid w:val="00D26BF3"/>
    <w:rsid w:val="00D36A82"/>
    <w:rsid w:val="00D5789C"/>
    <w:rsid w:val="00D75A6E"/>
    <w:rsid w:val="00D90AE9"/>
    <w:rsid w:val="00D912FB"/>
    <w:rsid w:val="00D92A17"/>
    <w:rsid w:val="00DB7F4C"/>
    <w:rsid w:val="00DC43C0"/>
    <w:rsid w:val="00DD4096"/>
    <w:rsid w:val="00DD4DE8"/>
    <w:rsid w:val="00DD69F8"/>
    <w:rsid w:val="00DF4A95"/>
    <w:rsid w:val="00E05F29"/>
    <w:rsid w:val="00E40CED"/>
    <w:rsid w:val="00E660E3"/>
    <w:rsid w:val="00E6782B"/>
    <w:rsid w:val="00E67FF2"/>
    <w:rsid w:val="00E80859"/>
    <w:rsid w:val="00E81B8D"/>
    <w:rsid w:val="00E87085"/>
    <w:rsid w:val="00E913F5"/>
    <w:rsid w:val="00EC0591"/>
    <w:rsid w:val="00EE42D4"/>
    <w:rsid w:val="00EE77E5"/>
    <w:rsid w:val="00EF70D3"/>
    <w:rsid w:val="00F05749"/>
    <w:rsid w:val="00F11447"/>
    <w:rsid w:val="00F23FEF"/>
    <w:rsid w:val="00F42E5F"/>
    <w:rsid w:val="00F47024"/>
    <w:rsid w:val="00F61EAC"/>
    <w:rsid w:val="00F65A52"/>
    <w:rsid w:val="00F86B31"/>
    <w:rsid w:val="00F908B3"/>
    <w:rsid w:val="00F96C41"/>
    <w:rsid w:val="00FC21CB"/>
    <w:rsid w:val="00FD504F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483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483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Karima Toulait</cp:lastModifiedBy>
  <cp:revision>2</cp:revision>
  <dcterms:created xsi:type="dcterms:W3CDTF">2014-11-25T15:52:00Z</dcterms:created>
  <dcterms:modified xsi:type="dcterms:W3CDTF">2014-11-25T15:52:00Z</dcterms:modified>
</cp:coreProperties>
</file>