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143500" cy="3352800"/>
            <wp:effectExtent l="0" t="0" r="0" b="0"/>
            <wp:docPr id="1073741825" name="officeArt object" descr="Macintosh HD:Users:nickvarberg:Desktop:REU projects:Research:S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Macintosh HD:Users:nickvarberg:Desktop:REU projects:Research:SA_Frequenc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drawing>
          <wp:inline distT="0" distB="0" distL="0" distR="0">
            <wp:extent cx="5080000" cy="3530600"/>
            <wp:effectExtent l="0" t="0" r="0" b="0"/>
            <wp:docPr id="1073741826" name="officeArt object" descr="Macintosh HD:Users:nickvarberg:Desktop:REU projects:Research:S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Macintosh HD:Users:nickvarberg:Desktop:REU projects:Research:SA degree distribut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Body A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7775266</wp:posOffset>
                </wp:positionV>
                <wp:extent cx="5486400" cy="30193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019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Kenya number of connected components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612.2pt;width:432.0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Kenya number of connected components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-142518</wp:posOffset>
                </wp:positionH>
                <wp:positionV relativeFrom="line">
                  <wp:posOffset>3405404</wp:posOffset>
                </wp:positionV>
                <wp:extent cx="6395960" cy="35199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960" cy="351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South Africa number of connected components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= 3 (one component contains all but two nodes)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1.2pt;margin-top:268.1pt;width:503.6pt;height:27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South Africa number of connected components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= 3 (one component contains all but two nodes)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drawing>
          <wp:inline distT="0" distB="0" distL="0" distR="0">
            <wp:extent cx="5143500" cy="3352800"/>
            <wp:effectExtent l="0" t="0" r="0" b="0"/>
            <wp:docPr id="1073741829" name="officeArt object" descr="Macintosh HD:Users:nickvarberg:Desktop:REU projects:Research:Keny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Macintosh HD:Users:nickvarberg:Desktop:REU projects:Research:Kenya_frequency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1339849</wp:posOffset>
            </wp:positionH>
            <wp:positionV relativeFrom="page">
              <wp:posOffset>4824193</wp:posOffset>
            </wp:positionV>
            <wp:extent cx="5092700" cy="365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ge">
              <wp:posOffset>914399</wp:posOffset>
            </wp:positionV>
            <wp:extent cx="4978400" cy="373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346700" cy="3352800"/>
            <wp:effectExtent l="0" t="0" r="0" b="0"/>
            <wp:docPr id="1073741832" name="officeArt object" descr="Macintosh HD:Users:nickvarberg:Desktop:REU projects:Research:Keny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Macintosh HD:Users:nickvarberg:Desktop:REU projects:Research:Kenya degree distribution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Summary</w:t>
      </w: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5"/>
        <w:gridCol w:w="2155"/>
        <w:gridCol w:w="2155"/>
        <w:gridCol w:w="2155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South Africa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Kenya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Nigeria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Tweets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181416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1135842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2751755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Nodes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26669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60249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137403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Edges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171685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694968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1854446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Mentions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370739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1166085</w:t>
            </w:r>
          </w:p>
        </w:tc>
        <w:tc>
          <w:tcPr>
            <w:tcW w:type="dxa" w:w="21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vertAlign w:val="baseline"/>
                <w:rtl w:val="0"/>
              </w:rPr>
              <w:t>4516686</w:t>
            </w:r>
          </w:p>
        </w:tc>
      </w:tr>
    </w:tbl>
    <w:p>
      <w:pPr>
        <w:pStyle w:val="Body A"/>
      </w:pPr>
    </w:p>
    <w:sectPr>
      <w:headerReference w:type="default" r:id="rId10"/>
      <w:footerReference w:type="default" r:id="rId11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