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w2s8uipyk5i" w:id="0"/>
      <w:bookmarkEnd w:id="0"/>
      <w:r w:rsidDel="00000000" w:rsidR="00000000" w:rsidRPr="00000000">
        <w:rPr>
          <w:rtl w:val="0"/>
        </w:rPr>
        <w:t xml:space="preserve">Integrantes do Grupo</w:t>
      </w:r>
    </w:p>
    <w:p w:rsidR="00000000" w:rsidDel="00000000" w:rsidP="00000000" w:rsidRDefault="00000000" w:rsidRPr="00000000" w14:paraId="00000002">
      <w:pPr>
        <w:numPr>
          <w:ilvl w:val="0"/>
          <w:numId w:val="22"/>
        </w:numPr>
        <w:ind w:left="720" w:hanging="360"/>
      </w:pPr>
      <w:r w:rsidDel="00000000" w:rsidR="00000000" w:rsidRPr="00000000">
        <w:rPr>
          <w:rtl w:val="0"/>
        </w:rPr>
        <w:t xml:space="preserve">Beatriz Lucas - RM99104</w:t>
      </w:r>
    </w:p>
    <w:p w:rsidR="00000000" w:rsidDel="00000000" w:rsidP="00000000" w:rsidRDefault="00000000" w:rsidRPr="00000000" w14:paraId="00000003">
      <w:pPr>
        <w:numPr>
          <w:ilvl w:val="0"/>
          <w:numId w:val="22"/>
        </w:numPr>
        <w:ind w:left="720" w:hanging="360"/>
      </w:pPr>
      <w:r w:rsidDel="00000000" w:rsidR="00000000" w:rsidRPr="00000000">
        <w:rPr>
          <w:rtl w:val="0"/>
        </w:rPr>
        <w:t xml:space="preserve">Enzo Farias - RM 98792</w:t>
      </w:r>
    </w:p>
    <w:p w:rsidR="00000000" w:rsidDel="00000000" w:rsidP="00000000" w:rsidRDefault="00000000" w:rsidRPr="00000000" w14:paraId="00000004">
      <w:pPr>
        <w:numPr>
          <w:ilvl w:val="0"/>
          <w:numId w:val="22"/>
        </w:numPr>
        <w:ind w:left="720" w:hanging="360"/>
      </w:pPr>
      <w:r w:rsidDel="00000000" w:rsidR="00000000" w:rsidRPr="00000000">
        <w:rPr>
          <w:rtl w:val="0"/>
        </w:rPr>
        <w:t xml:space="preserve">Ewerton Gonçalves - RM98571</w:t>
      </w:r>
    </w:p>
    <w:p w:rsidR="00000000" w:rsidDel="00000000" w:rsidP="00000000" w:rsidRDefault="00000000" w:rsidRPr="00000000" w14:paraId="00000005">
      <w:pPr>
        <w:numPr>
          <w:ilvl w:val="0"/>
          <w:numId w:val="22"/>
        </w:numPr>
        <w:ind w:left="720" w:hanging="360"/>
      </w:pPr>
      <w:r w:rsidDel="00000000" w:rsidR="00000000" w:rsidRPr="00000000">
        <w:rPr>
          <w:rtl w:val="0"/>
        </w:rPr>
        <w:t xml:space="preserve">Guilherme Tantulli - RM97890</w:t>
      </w:r>
    </w:p>
    <w:p w:rsidR="00000000" w:rsidDel="00000000" w:rsidP="00000000" w:rsidRDefault="00000000" w:rsidRPr="00000000" w14:paraId="00000006">
      <w:pPr>
        <w:numPr>
          <w:ilvl w:val="0"/>
          <w:numId w:val="22"/>
        </w:numPr>
        <w:ind w:left="720" w:hanging="360"/>
      </w:pPr>
      <w:r w:rsidDel="00000000" w:rsidR="00000000" w:rsidRPr="00000000">
        <w:rPr>
          <w:rtl w:val="0"/>
        </w:rPr>
        <w:t xml:space="preserve">Thiago Zupelli - RM99085</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Este projeto aborda a migração de um banco de dados relacional (Oracle) para um banco de dados NoSQL utilizando MongoDB. O banco de dados contém informações sobre auditoria, campanhas, categorias, compras, créditos, usuários e produtos. O MongoDB foi selecionado como a tecnologia NoSQL apropriada por sua capacidade de lidar com grandes volumes de dados, escalabilidade e flexibilidade em relação à estrutura de esquema de dados.</w:t>
      </w:r>
    </w:p>
    <w:p w:rsidR="00000000" w:rsidDel="00000000" w:rsidP="00000000" w:rsidRDefault="00000000" w:rsidRPr="00000000" w14:paraId="00000009">
      <w:pPr>
        <w:spacing w:after="240" w:before="240" w:lineRule="auto"/>
        <w:rPr/>
      </w:pPr>
      <w:r w:rsidDel="00000000" w:rsidR="00000000" w:rsidRPr="00000000">
        <w:rPr>
          <w:b w:val="1"/>
          <w:rtl w:val="0"/>
        </w:rPr>
        <w:t xml:space="preserve">Justificativa para o Uso do MongoDB</w:t>
      </w:r>
      <w:r w:rsidDel="00000000" w:rsidR="00000000" w:rsidRPr="00000000">
        <w:rPr>
          <w:rtl w:val="0"/>
        </w:rPr>
        <w:t xml:space="preserve">:</w:t>
      </w:r>
    </w:p>
    <w:p w:rsidR="00000000" w:rsidDel="00000000" w:rsidP="00000000" w:rsidRDefault="00000000" w:rsidRPr="00000000" w14:paraId="0000000A">
      <w:pPr>
        <w:numPr>
          <w:ilvl w:val="0"/>
          <w:numId w:val="28"/>
        </w:numPr>
        <w:spacing w:after="0" w:afterAutospacing="0" w:before="240" w:lineRule="auto"/>
        <w:ind w:left="720" w:hanging="360"/>
      </w:pPr>
      <w:r w:rsidDel="00000000" w:rsidR="00000000" w:rsidRPr="00000000">
        <w:rPr>
          <w:b w:val="1"/>
          <w:rtl w:val="0"/>
        </w:rPr>
        <w:t xml:space="preserve">Escalabilidade</w:t>
      </w:r>
      <w:r w:rsidDel="00000000" w:rsidR="00000000" w:rsidRPr="00000000">
        <w:rPr>
          <w:rtl w:val="0"/>
        </w:rPr>
        <w:t xml:space="preserve">: MongoDB é altamente escalável horizontalmente através de sharding, permitindo o particionamento eficiente dos dados entre vários servidores. Esta abordagem melhora o desempenho e a capacidade de distribuição dos dados.</w:t>
      </w:r>
    </w:p>
    <w:p w:rsidR="00000000" w:rsidDel="00000000" w:rsidP="00000000" w:rsidRDefault="00000000" w:rsidRPr="00000000" w14:paraId="0000000B">
      <w:pPr>
        <w:numPr>
          <w:ilvl w:val="0"/>
          <w:numId w:val="28"/>
        </w:numPr>
        <w:spacing w:after="0" w:afterAutospacing="0" w:before="0" w:beforeAutospacing="0" w:lineRule="auto"/>
        <w:ind w:left="720" w:hanging="360"/>
      </w:pPr>
      <w:r w:rsidDel="00000000" w:rsidR="00000000" w:rsidRPr="00000000">
        <w:rPr>
          <w:b w:val="1"/>
          <w:rtl w:val="0"/>
        </w:rPr>
        <w:t xml:space="preserve">Flexibilidade de esquema</w:t>
      </w:r>
      <w:r w:rsidDel="00000000" w:rsidR="00000000" w:rsidRPr="00000000">
        <w:rPr>
          <w:rtl w:val="0"/>
        </w:rPr>
        <w:t xml:space="preserve">: O MongoDB oferece um esquema flexível que permite a inserção de novos campos nos documentos sem a necessidade de modificar ou migrar o banco de dados, facilitando a evolução contínua dos dados.</w:t>
      </w:r>
    </w:p>
    <w:p w:rsidR="00000000" w:rsidDel="00000000" w:rsidP="00000000" w:rsidRDefault="00000000" w:rsidRPr="00000000" w14:paraId="0000000C">
      <w:pPr>
        <w:numPr>
          <w:ilvl w:val="0"/>
          <w:numId w:val="28"/>
        </w:numPr>
        <w:spacing w:after="0" w:afterAutospacing="0" w:before="0" w:beforeAutospacing="0" w:lineRule="auto"/>
        <w:ind w:left="720" w:hanging="360"/>
      </w:pPr>
      <w:r w:rsidDel="00000000" w:rsidR="00000000" w:rsidRPr="00000000">
        <w:rPr>
          <w:b w:val="1"/>
          <w:rtl w:val="0"/>
        </w:rPr>
        <w:t xml:space="preserve">Compatibilidade com Big Data</w:t>
      </w:r>
      <w:r w:rsidDel="00000000" w:rsidR="00000000" w:rsidRPr="00000000">
        <w:rPr>
          <w:rtl w:val="0"/>
        </w:rPr>
        <w:t xml:space="preserve">: MongoDB pode lidar com grandes volumes de dados e permite consultas eficientes sobre grandes conjuntos de dados.</w:t>
      </w:r>
    </w:p>
    <w:p w:rsidR="00000000" w:rsidDel="00000000" w:rsidP="00000000" w:rsidRDefault="00000000" w:rsidRPr="00000000" w14:paraId="0000000D">
      <w:pPr>
        <w:numPr>
          <w:ilvl w:val="0"/>
          <w:numId w:val="28"/>
        </w:numPr>
        <w:spacing w:after="240" w:before="0" w:beforeAutospacing="0" w:lineRule="auto"/>
        <w:ind w:left="720" w:hanging="360"/>
      </w:pPr>
      <w:r w:rsidDel="00000000" w:rsidR="00000000" w:rsidRPr="00000000">
        <w:rPr>
          <w:b w:val="1"/>
          <w:rtl w:val="0"/>
        </w:rPr>
        <w:t xml:space="preserve">Facilidade de consulta</w:t>
      </w:r>
      <w:r w:rsidDel="00000000" w:rsidR="00000000" w:rsidRPr="00000000">
        <w:rPr>
          <w:rtl w:val="0"/>
        </w:rPr>
        <w:t xml:space="preserve">: A linguagem de consulta baseada em JSON do MongoDB facilita a execução de operações CRUD (Create, Read, Update, Delete) e consultas complexas de forma simples e intuitiva.</w:t>
      </w:r>
    </w:p>
    <w:p w:rsidR="00000000" w:rsidDel="00000000" w:rsidP="00000000" w:rsidRDefault="00000000" w:rsidRPr="00000000" w14:paraId="0000000E">
      <w:pPr>
        <w:spacing w:after="240" w:before="240" w:lineRule="auto"/>
        <w:rPr/>
      </w:pPr>
      <w:r w:rsidDel="00000000" w:rsidR="00000000" w:rsidRPr="00000000">
        <w:rPr>
          <w:rtl w:val="0"/>
        </w:rPr>
        <w:t xml:space="preserve">A estrutura de dados que estamos utilizando no MongoDB segue o paradigma NoSQL, onde os dados são armazenados em </w:t>
      </w:r>
      <w:r w:rsidDel="00000000" w:rsidR="00000000" w:rsidRPr="00000000">
        <w:rPr>
          <w:b w:val="1"/>
          <w:rtl w:val="0"/>
        </w:rPr>
        <w:t xml:space="preserve">coleções de documentos</w:t>
      </w:r>
      <w:r w:rsidDel="00000000" w:rsidR="00000000" w:rsidRPr="00000000">
        <w:rPr>
          <w:rtl w:val="0"/>
        </w:rPr>
        <w:t xml:space="preserve">, cada documento sendo representado em </w:t>
      </w:r>
      <w:r w:rsidDel="00000000" w:rsidR="00000000" w:rsidRPr="00000000">
        <w:rPr>
          <w:b w:val="1"/>
          <w:rtl w:val="0"/>
        </w:rPr>
        <w:t xml:space="preserve">formato JSON/BSON</w:t>
      </w:r>
      <w:r w:rsidDel="00000000" w:rsidR="00000000" w:rsidRPr="00000000">
        <w:rPr>
          <w:rtl w:val="0"/>
        </w:rPr>
        <w:t xml:space="preserve">. Aqui está uma explicação sucinta de como organizamos esses dados: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hkx185v1h47" w:id="1"/>
      <w:bookmarkEnd w:id="1"/>
      <w:r w:rsidDel="00000000" w:rsidR="00000000" w:rsidRPr="00000000">
        <w:rPr>
          <w:b w:val="1"/>
          <w:color w:val="000000"/>
          <w:sz w:val="26"/>
          <w:szCs w:val="26"/>
          <w:rtl w:val="0"/>
        </w:rPr>
        <w:t xml:space="preserve">Coleções e Documentos: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Cada </w:t>
      </w:r>
      <w:r w:rsidDel="00000000" w:rsidR="00000000" w:rsidRPr="00000000">
        <w:rPr>
          <w:b w:val="1"/>
          <w:rtl w:val="0"/>
        </w:rPr>
        <w:t xml:space="preserve">coleção</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COMPRAS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CREDIT</w:t>
      </w:r>
      <w:r w:rsidDel="00000000" w:rsidR="00000000" w:rsidRPr="00000000">
        <w:rPr>
          <w:rtl w:val="0"/>
        </w:rPr>
        <w:t xml:space="preserve">, etc.) agrupa documentos que possuem dados semelhantes. Diferentemente de bancos de dados relacionais, não há tabelas com colunas fixas; em vez disso, os documentos podem variar em formato e campos.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Documentos</w:t>
      </w:r>
      <w:r w:rsidDel="00000000" w:rsidR="00000000" w:rsidRPr="00000000">
        <w:rPr>
          <w:rtl w:val="0"/>
        </w:rPr>
        <w:t xml:space="preserve"> dentro de uma coleção são como registros individuais. Cada documento é um objeto JSON que contém um conjunto de </w:t>
      </w:r>
      <w:r w:rsidDel="00000000" w:rsidR="00000000" w:rsidRPr="00000000">
        <w:rPr>
          <w:b w:val="1"/>
          <w:rtl w:val="0"/>
        </w:rPr>
        <w:t xml:space="preserve">pares chave-valor</w:t>
      </w:r>
      <w:r w:rsidDel="00000000" w:rsidR="00000000" w:rsidRPr="00000000">
        <w:rPr>
          <w:rtl w:val="0"/>
        </w:rPr>
        <w:t xml:space="preserve">, e esses campos podem ser diferentes entre documentos.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qlxvm3hrd7s" w:id="2"/>
      <w:bookmarkEnd w:id="2"/>
      <w:r w:rsidDel="00000000" w:rsidR="00000000" w:rsidRPr="00000000">
        <w:rPr>
          <w:b w:val="1"/>
          <w:color w:val="000000"/>
          <w:sz w:val="26"/>
          <w:szCs w:val="26"/>
          <w:rtl w:val="0"/>
        </w:rPr>
        <w:t xml:space="preserve">Estrutura de Documentos:</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tl w:val="0"/>
        </w:rPr>
        <w:t xml:space="preserve">Cada documento possui um campo </w:t>
      </w:r>
      <w:r w:rsidDel="00000000" w:rsidR="00000000" w:rsidRPr="00000000">
        <w:rPr>
          <w:b w:val="1"/>
          <w:rtl w:val="0"/>
        </w:rPr>
        <w:t xml:space="preserve">_id</w:t>
      </w:r>
      <w:r w:rsidDel="00000000" w:rsidR="00000000" w:rsidRPr="00000000">
        <w:rPr>
          <w:rtl w:val="0"/>
        </w:rPr>
        <w:t xml:space="preserve">, que é o identificador único do documento dentro da coleção. Esse campo pode ser gerado automaticamente ou definido manualmente, como fizemos nos exemplos.</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Os demais campos são definidos com base nas necessidades da aplicação. Por exemplo:</w:t>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tl w:val="0"/>
        </w:rPr>
        <w:t xml:space="preserve">Em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armazenamos informações básicas dos usuários, como nome, email, CPF e telefone.</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tl w:val="0"/>
        </w:rPr>
        <w:t xml:space="preserve">Em </w:t>
      </w:r>
      <w:r w:rsidDel="00000000" w:rsidR="00000000" w:rsidRPr="00000000">
        <w:rPr>
          <w:rFonts w:ascii="Roboto Mono" w:cs="Roboto Mono" w:eastAsia="Roboto Mono" w:hAnsi="Roboto Mono"/>
          <w:color w:val="188038"/>
          <w:rtl w:val="0"/>
        </w:rPr>
        <w:t xml:space="preserve">COMPRAS</w:t>
      </w:r>
      <w:r w:rsidDel="00000000" w:rsidR="00000000" w:rsidRPr="00000000">
        <w:rPr>
          <w:rtl w:val="0"/>
        </w:rPr>
        <w:t xml:space="preserve">, armazenamos dados de compras, como o </w:t>
      </w:r>
      <w:r w:rsidDel="00000000" w:rsidR="00000000" w:rsidRPr="00000000">
        <w:rPr>
          <w:b w:val="1"/>
          <w:rtl w:val="0"/>
        </w:rPr>
        <w:t xml:space="preserve">id_usuario</w:t>
      </w:r>
      <w:r w:rsidDel="00000000" w:rsidR="00000000" w:rsidRPr="00000000">
        <w:rPr>
          <w:rtl w:val="0"/>
        </w:rPr>
        <w:t xml:space="preserve"> (que referencia um documento na coleção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a quantidade de produtos e o valor total da compra.</w:t>
      </w:r>
    </w:p>
    <w:p w:rsidR="00000000" w:rsidDel="00000000" w:rsidP="00000000" w:rsidRDefault="00000000" w:rsidRPr="00000000" w14:paraId="00000017">
      <w:pPr>
        <w:numPr>
          <w:ilvl w:val="1"/>
          <w:numId w:val="9"/>
        </w:numPr>
        <w:spacing w:after="240" w:before="0" w:beforeAutospacing="0" w:lineRule="auto"/>
        <w:ind w:left="1440" w:hanging="360"/>
      </w:pPr>
      <w:r w:rsidDel="00000000" w:rsidR="00000000" w:rsidRPr="00000000">
        <w:rPr>
          <w:rtl w:val="0"/>
        </w:rPr>
        <w:t xml:space="preserve">Em coleções como </w:t>
      </w:r>
      <w:r w:rsidDel="00000000" w:rsidR="00000000" w:rsidRPr="00000000">
        <w:rPr>
          <w:rFonts w:ascii="Roboto Mono" w:cs="Roboto Mono" w:eastAsia="Roboto Mono" w:hAnsi="Roboto Mono"/>
          <w:color w:val="188038"/>
          <w:rtl w:val="0"/>
        </w:rPr>
        <w:t xml:space="preserve">CREDIT_COMPRAS</w:t>
      </w:r>
      <w:r w:rsidDel="00000000" w:rsidR="00000000" w:rsidRPr="00000000">
        <w:rPr>
          <w:rtl w:val="0"/>
        </w:rPr>
        <w:t xml:space="preserve">, utilizamos campos como </w:t>
      </w:r>
      <w:r w:rsidDel="00000000" w:rsidR="00000000" w:rsidRPr="00000000">
        <w:rPr>
          <w:b w:val="1"/>
          <w:rtl w:val="0"/>
        </w:rPr>
        <w:t xml:space="preserve">id_credit</w:t>
      </w:r>
      <w:r w:rsidDel="00000000" w:rsidR="00000000" w:rsidRPr="00000000">
        <w:rPr>
          <w:rtl w:val="0"/>
        </w:rPr>
        <w:t xml:space="preserve"> e </w:t>
      </w:r>
      <w:r w:rsidDel="00000000" w:rsidR="00000000" w:rsidRPr="00000000">
        <w:rPr>
          <w:b w:val="1"/>
          <w:rtl w:val="0"/>
        </w:rPr>
        <w:t xml:space="preserve">id_compra</w:t>
      </w:r>
      <w:r w:rsidDel="00000000" w:rsidR="00000000" w:rsidRPr="00000000">
        <w:rPr>
          <w:rtl w:val="0"/>
        </w:rPr>
        <w:t xml:space="preserve"> para referenciar documentos de outras coleções, relacionando dados de crédito e compras.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ruj03n7o3ft" w:id="3"/>
      <w:bookmarkEnd w:id="3"/>
      <w:r w:rsidDel="00000000" w:rsidR="00000000" w:rsidRPr="00000000">
        <w:rPr>
          <w:b w:val="1"/>
          <w:color w:val="000000"/>
          <w:sz w:val="26"/>
          <w:szCs w:val="26"/>
          <w:rtl w:val="0"/>
        </w:rPr>
        <w:t xml:space="preserve">Flexibilidade e Eficiência:</w:t>
      </w:r>
    </w:p>
    <w:p w:rsidR="00000000" w:rsidDel="00000000" w:rsidP="00000000" w:rsidRDefault="00000000" w:rsidRPr="00000000" w14:paraId="00000019">
      <w:pPr>
        <w:numPr>
          <w:ilvl w:val="0"/>
          <w:numId w:val="29"/>
        </w:numPr>
        <w:spacing w:after="0" w:afterAutospacing="0" w:before="240" w:lineRule="auto"/>
        <w:ind w:left="720" w:hanging="360"/>
      </w:pPr>
      <w:r w:rsidDel="00000000" w:rsidR="00000000" w:rsidRPr="00000000">
        <w:rPr>
          <w:rtl w:val="0"/>
        </w:rPr>
        <w:t xml:space="preserve">Não há a rigidez de esquemas como em bancos relacionais. Por exemplo, novos campos podem ser adicionados aos documentos sem necessidade de alterar a estrutura das coleções.</w:t>
      </w:r>
    </w:p>
    <w:p w:rsidR="00000000" w:rsidDel="00000000" w:rsidP="00000000" w:rsidRDefault="00000000" w:rsidRPr="00000000" w14:paraId="0000001A">
      <w:pPr>
        <w:numPr>
          <w:ilvl w:val="0"/>
          <w:numId w:val="29"/>
        </w:numPr>
        <w:spacing w:after="240" w:before="0" w:beforeAutospacing="0" w:lineRule="auto"/>
        <w:ind w:left="720" w:hanging="360"/>
      </w:pPr>
      <w:r w:rsidDel="00000000" w:rsidR="00000000" w:rsidRPr="00000000">
        <w:rPr>
          <w:rtl w:val="0"/>
        </w:rPr>
        <w:t xml:space="preserve">Em vez de relações complexas entre tabelas (joins), usamos referências simples (como </w:t>
      </w:r>
      <w:r w:rsidDel="00000000" w:rsidR="00000000" w:rsidRPr="00000000">
        <w:rPr>
          <w:rFonts w:ascii="Roboto Mono" w:cs="Roboto Mono" w:eastAsia="Roboto Mono" w:hAnsi="Roboto Mono"/>
          <w:color w:val="188038"/>
          <w:rtl w:val="0"/>
        </w:rPr>
        <w:t xml:space="preserve">id_usuario</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id_compra</w:t>
      </w:r>
      <w:r w:rsidDel="00000000" w:rsidR="00000000" w:rsidRPr="00000000">
        <w:rPr>
          <w:rtl w:val="0"/>
        </w:rPr>
        <w:t xml:space="preserve">) ou agrupamos informações diretamente dentro de um documento, como em alguns casos de dados mais estruturados, evitando a necessidade de joins caros.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4f6pu4e8wi6" w:id="4"/>
      <w:bookmarkEnd w:id="4"/>
      <w:r w:rsidDel="00000000" w:rsidR="00000000" w:rsidRPr="00000000">
        <w:rPr>
          <w:b w:val="1"/>
          <w:color w:val="000000"/>
          <w:sz w:val="26"/>
          <w:szCs w:val="26"/>
          <w:rtl w:val="0"/>
        </w:rPr>
        <w:t xml:space="preserve">Exemplo de Referência e Integração:</w:t>
      </w:r>
    </w:p>
    <w:p w:rsidR="00000000" w:rsidDel="00000000" w:rsidP="00000000" w:rsidRDefault="00000000" w:rsidRPr="00000000" w14:paraId="0000001C">
      <w:pPr>
        <w:numPr>
          <w:ilvl w:val="0"/>
          <w:numId w:val="16"/>
        </w:numPr>
        <w:spacing w:after="240" w:before="240" w:lineRule="auto"/>
        <w:ind w:left="720" w:hanging="360"/>
      </w:pPr>
      <w:r w:rsidDel="00000000" w:rsidR="00000000" w:rsidRPr="00000000">
        <w:rPr>
          <w:b w:val="1"/>
          <w:rtl w:val="0"/>
        </w:rPr>
        <w:t xml:space="preserve">Referências</w:t>
      </w:r>
      <w:r w:rsidDel="00000000" w:rsidR="00000000" w:rsidRPr="00000000">
        <w:rPr>
          <w:rtl w:val="0"/>
        </w:rPr>
        <w:t xml:space="preserve">: Em coleções como </w:t>
      </w:r>
      <w:r w:rsidDel="00000000" w:rsidR="00000000" w:rsidRPr="00000000">
        <w:rPr>
          <w:rFonts w:ascii="Roboto Mono" w:cs="Roboto Mono" w:eastAsia="Roboto Mono" w:hAnsi="Roboto Mono"/>
          <w:color w:val="188038"/>
          <w:rtl w:val="0"/>
        </w:rPr>
        <w:t xml:space="preserve">COMPRAS</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CREDIT_COMPRAS</w:t>
      </w:r>
      <w:r w:rsidDel="00000000" w:rsidR="00000000" w:rsidRPr="00000000">
        <w:rPr>
          <w:rtl w:val="0"/>
        </w:rPr>
        <w:t xml:space="preserve">, utilizamos referências a outras coleções (por exemplo, associando um usuário a uma compra através do campo </w:t>
      </w:r>
      <w:r w:rsidDel="00000000" w:rsidR="00000000" w:rsidRPr="00000000">
        <w:rPr>
          <w:rFonts w:ascii="Roboto Mono" w:cs="Roboto Mono" w:eastAsia="Roboto Mono" w:hAnsi="Roboto Mono"/>
          <w:color w:val="188038"/>
          <w:rtl w:val="0"/>
        </w:rPr>
        <w:t xml:space="preserve">id_usuario</w:t>
      </w:r>
      <w:r w:rsidDel="00000000" w:rsidR="00000000" w:rsidRPr="00000000">
        <w:rPr>
          <w:rtl w:val="0"/>
        </w:rPr>
        <w:t xml:space="preserve">). Essas referências nos permitem acessar dados relacionados facilmente, enquanto mantemos os documentos separados e mais eficientes para leitura e escrita.</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5o91o78xt0tv" w:id="5"/>
      <w:bookmarkEnd w:id="5"/>
      <w:r w:rsidDel="00000000" w:rsidR="00000000" w:rsidRPr="00000000">
        <w:rPr>
          <w:b w:val="1"/>
          <w:color w:val="000000"/>
          <w:sz w:val="26"/>
          <w:szCs w:val="26"/>
          <w:rtl w:val="0"/>
        </w:rPr>
        <w:t xml:space="preserve">Escalabilidade e Manutenção:</w:t>
      </w:r>
    </w:p>
    <w:p w:rsidR="00000000" w:rsidDel="00000000" w:rsidP="00000000" w:rsidRDefault="00000000" w:rsidRPr="00000000" w14:paraId="0000001E">
      <w:pPr>
        <w:numPr>
          <w:ilvl w:val="0"/>
          <w:numId w:val="24"/>
        </w:numPr>
        <w:spacing w:after="0" w:afterAutospacing="0" w:before="240" w:lineRule="auto"/>
        <w:ind w:left="720" w:hanging="360"/>
      </w:pPr>
      <w:r w:rsidDel="00000000" w:rsidR="00000000" w:rsidRPr="00000000">
        <w:rPr>
          <w:rtl w:val="0"/>
        </w:rPr>
        <w:t xml:space="preserve">Esta estrutura é fácil de escalar horizontalmente, pois os dados são distribuídos por coleções independentes, o que facilita a adição de novos servidores (sharding) sem comprometer a performance.</w:t>
      </w:r>
    </w:p>
    <w:p w:rsidR="00000000" w:rsidDel="00000000" w:rsidP="00000000" w:rsidRDefault="00000000" w:rsidRPr="00000000" w14:paraId="0000001F">
      <w:pPr>
        <w:numPr>
          <w:ilvl w:val="0"/>
          <w:numId w:val="24"/>
        </w:numPr>
        <w:spacing w:after="240" w:before="0" w:beforeAutospacing="0" w:lineRule="auto"/>
        <w:ind w:left="720" w:hanging="360"/>
      </w:pPr>
      <w:r w:rsidDel="00000000" w:rsidR="00000000" w:rsidRPr="00000000">
        <w:rPr>
          <w:rtl w:val="0"/>
        </w:rPr>
        <w:t xml:space="preserve">A manutenção é simplificada, pois podemos modificar ou expandir os dados de uma coleção sem afetar as demais, mantendo flexibilidade no crescimento da aplicação.</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rPr/>
      </w:pPr>
      <w:bookmarkStart w:colFirst="0" w:colLast="0" w:name="_1zzipha3kznb" w:id="6"/>
      <w:bookmarkEnd w:id="6"/>
      <w:r w:rsidDel="00000000" w:rsidR="00000000" w:rsidRPr="00000000">
        <w:rPr>
          <w:rtl w:val="0"/>
        </w:rPr>
        <w:t xml:space="preserve">Funcionalidades</w:t>
      </w:r>
    </w:p>
    <w:p w:rsidR="00000000" w:rsidDel="00000000" w:rsidP="00000000" w:rsidRDefault="00000000" w:rsidRPr="00000000" w14:paraId="00000025">
      <w:pPr>
        <w:pStyle w:val="Heading3"/>
        <w:rPr/>
      </w:pPr>
      <w:bookmarkStart w:colFirst="0" w:colLast="0" w:name="_6xfozkkj3rms" w:id="7"/>
      <w:bookmarkEnd w:id="7"/>
      <w:r w:rsidDel="00000000" w:rsidR="00000000" w:rsidRPr="00000000">
        <w:rPr>
          <w:rtl w:val="0"/>
        </w:rPr>
        <w:t xml:space="preserve">1. CRUD de Usuários</w:t>
      </w:r>
    </w:p>
    <w:p w:rsidR="00000000" w:rsidDel="00000000" w:rsidP="00000000" w:rsidRDefault="00000000" w:rsidRPr="00000000" w14:paraId="00000026">
      <w:pPr>
        <w:numPr>
          <w:ilvl w:val="0"/>
          <w:numId w:val="34"/>
        </w:numPr>
        <w:ind w:left="720" w:hanging="360"/>
      </w:pPr>
      <w:r w:rsidDel="00000000" w:rsidR="00000000" w:rsidRPr="00000000">
        <w:rPr>
          <w:rtl w:val="0"/>
        </w:rPr>
        <w:t xml:space="preserve">Listar todos os usuários.</w:t>
      </w:r>
    </w:p>
    <w:p w:rsidR="00000000" w:rsidDel="00000000" w:rsidP="00000000" w:rsidRDefault="00000000" w:rsidRPr="00000000" w14:paraId="00000027">
      <w:pPr>
        <w:numPr>
          <w:ilvl w:val="0"/>
          <w:numId w:val="34"/>
        </w:numPr>
        <w:ind w:left="720" w:hanging="360"/>
      </w:pPr>
      <w:r w:rsidDel="00000000" w:rsidR="00000000" w:rsidRPr="00000000">
        <w:rPr>
          <w:rtl w:val="0"/>
        </w:rPr>
        <w:t xml:space="preserve">Adicionar um novo usuário.</w:t>
      </w:r>
    </w:p>
    <w:p w:rsidR="00000000" w:rsidDel="00000000" w:rsidP="00000000" w:rsidRDefault="00000000" w:rsidRPr="00000000" w14:paraId="00000028">
      <w:pPr>
        <w:numPr>
          <w:ilvl w:val="0"/>
          <w:numId w:val="34"/>
        </w:numPr>
        <w:ind w:left="720" w:hanging="360"/>
      </w:pPr>
      <w:r w:rsidDel="00000000" w:rsidR="00000000" w:rsidRPr="00000000">
        <w:rPr>
          <w:rtl w:val="0"/>
        </w:rPr>
        <w:t xml:space="preserve">Editar um usuário existente.</w:t>
      </w:r>
    </w:p>
    <w:p w:rsidR="00000000" w:rsidDel="00000000" w:rsidP="00000000" w:rsidRDefault="00000000" w:rsidRPr="00000000" w14:paraId="00000029">
      <w:pPr>
        <w:numPr>
          <w:ilvl w:val="0"/>
          <w:numId w:val="34"/>
        </w:numPr>
        <w:ind w:left="720" w:hanging="360"/>
      </w:pPr>
      <w:r w:rsidDel="00000000" w:rsidR="00000000" w:rsidRPr="00000000">
        <w:rPr>
          <w:rtl w:val="0"/>
        </w:rPr>
        <w:t xml:space="preserve">Excluir um usuário.</w:t>
      </w:r>
    </w:p>
    <w:p w:rsidR="00000000" w:rsidDel="00000000" w:rsidP="00000000" w:rsidRDefault="00000000" w:rsidRPr="00000000" w14:paraId="0000002A">
      <w:pPr>
        <w:pStyle w:val="Heading3"/>
        <w:rPr/>
      </w:pPr>
      <w:bookmarkStart w:colFirst="0" w:colLast="0" w:name="_xq6e98zheck3" w:id="8"/>
      <w:bookmarkEnd w:id="8"/>
      <w:r w:rsidDel="00000000" w:rsidR="00000000" w:rsidRPr="00000000">
        <w:rPr>
          <w:rtl w:val="0"/>
        </w:rPr>
        <w:t xml:space="preserve">2. CRUD de Compras</w:t>
      </w:r>
    </w:p>
    <w:p w:rsidR="00000000" w:rsidDel="00000000" w:rsidP="00000000" w:rsidRDefault="00000000" w:rsidRPr="00000000" w14:paraId="0000002B">
      <w:pPr>
        <w:numPr>
          <w:ilvl w:val="0"/>
          <w:numId w:val="23"/>
        </w:numPr>
        <w:ind w:left="720" w:hanging="360"/>
      </w:pPr>
      <w:r w:rsidDel="00000000" w:rsidR="00000000" w:rsidRPr="00000000">
        <w:rPr>
          <w:rtl w:val="0"/>
        </w:rPr>
        <w:t xml:space="preserve">Listar todas as compras realizadas.</w:t>
      </w:r>
    </w:p>
    <w:p w:rsidR="00000000" w:rsidDel="00000000" w:rsidP="00000000" w:rsidRDefault="00000000" w:rsidRPr="00000000" w14:paraId="0000002C">
      <w:pPr>
        <w:numPr>
          <w:ilvl w:val="0"/>
          <w:numId w:val="23"/>
        </w:numPr>
        <w:ind w:left="720" w:hanging="360"/>
      </w:pPr>
      <w:r w:rsidDel="00000000" w:rsidR="00000000" w:rsidRPr="00000000">
        <w:rPr>
          <w:rtl w:val="0"/>
        </w:rPr>
        <w:t xml:space="preserve">Adicionar uma nova compra, escolhendo o usuário e o produto.</w:t>
      </w:r>
    </w:p>
    <w:p w:rsidR="00000000" w:rsidDel="00000000" w:rsidP="00000000" w:rsidRDefault="00000000" w:rsidRPr="00000000" w14:paraId="0000002D">
      <w:pPr>
        <w:numPr>
          <w:ilvl w:val="0"/>
          <w:numId w:val="23"/>
        </w:numPr>
        <w:ind w:left="720" w:hanging="360"/>
      </w:pPr>
      <w:r w:rsidDel="00000000" w:rsidR="00000000" w:rsidRPr="00000000">
        <w:rPr>
          <w:rtl w:val="0"/>
        </w:rPr>
        <w:t xml:space="preserve">Editar os detalhes de uma compra.</w:t>
      </w:r>
    </w:p>
    <w:p w:rsidR="00000000" w:rsidDel="00000000" w:rsidP="00000000" w:rsidRDefault="00000000" w:rsidRPr="00000000" w14:paraId="0000002E">
      <w:pPr>
        <w:numPr>
          <w:ilvl w:val="0"/>
          <w:numId w:val="23"/>
        </w:numPr>
        <w:ind w:left="720" w:hanging="360"/>
      </w:pPr>
      <w:r w:rsidDel="00000000" w:rsidR="00000000" w:rsidRPr="00000000">
        <w:rPr>
          <w:rtl w:val="0"/>
        </w:rPr>
        <w:t xml:space="preserve">Excluir uma compra.</w:t>
      </w:r>
    </w:p>
    <w:p w:rsidR="00000000" w:rsidDel="00000000" w:rsidP="00000000" w:rsidRDefault="00000000" w:rsidRPr="00000000" w14:paraId="0000002F">
      <w:pPr>
        <w:pStyle w:val="Heading3"/>
        <w:rPr/>
      </w:pPr>
      <w:bookmarkStart w:colFirst="0" w:colLast="0" w:name="_i2xpeb8dyo4s" w:id="9"/>
      <w:bookmarkEnd w:id="9"/>
      <w:r w:rsidDel="00000000" w:rsidR="00000000" w:rsidRPr="00000000">
        <w:rPr>
          <w:rtl w:val="0"/>
        </w:rPr>
        <w:t xml:space="preserve">3. CRUD de Categorias</w:t>
      </w:r>
    </w:p>
    <w:p w:rsidR="00000000" w:rsidDel="00000000" w:rsidP="00000000" w:rsidRDefault="00000000" w:rsidRPr="00000000" w14:paraId="00000030">
      <w:pPr>
        <w:numPr>
          <w:ilvl w:val="0"/>
          <w:numId w:val="25"/>
        </w:numPr>
        <w:ind w:left="720" w:hanging="360"/>
      </w:pPr>
      <w:r w:rsidDel="00000000" w:rsidR="00000000" w:rsidRPr="00000000">
        <w:rPr>
          <w:rtl w:val="0"/>
        </w:rPr>
        <w:t xml:space="preserve">Listar todas as categorias cadastradas.</w:t>
      </w:r>
    </w:p>
    <w:p w:rsidR="00000000" w:rsidDel="00000000" w:rsidP="00000000" w:rsidRDefault="00000000" w:rsidRPr="00000000" w14:paraId="00000031">
      <w:pPr>
        <w:numPr>
          <w:ilvl w:val="0"/>
          <w:numId w:val="25"/>
        </w:numPr>
        <w:ind w:left="720" w:hanging="360"/>
      </w:pPr>
      <w:r w:rsidDel="00000000" w:rsidR="00000000" w:rsidRPr="00000000">
        <w:rPr>
          <w:rtl w:val="0"/>
        </w:rPr>
        <w:t xml:space="preserve">Adicionar uma nova categoria.</w:t>
      </w:r>
    </w:p>
    <w:p w:rsidR="00000000" w:rsidDel="00000000" w:rsidP="00000000" w:rsidRDefault="00000000" w:rsidRPr="00000000" w14:paraId="00000032">
      <w:pPr>
        <w:numPr>
          <w:ilvl w:val="0"/>
          <w:numId w:val="25"/>
        </w:numPr>
        <w:ind w:left="720" w:hanging="360"/>
      </w:pPr>
      <w:r w:rsidDel="00000000" w:rsidR="00000000" w:rsidRPr="00000000">
        <w:rPr>
          <w:rtl w:val="0"/>
        </w:rPr>
        <w:t xml:space="preserve">Editar uma categoria existente.</w:t>
      </w:r>
    </w:p>
    <w:p w:rsidR="00000000" w:rsidDel="00000000" w:rsidP="00000000" w:rsidRDefault="00000000" w:rsidRPr="00000000" w14:paraId="00000033">
      <w:pPr>
        <w:numPr>
          <w:ilvl w:val="0"/>
          <w:numId w:val="25"/>
        </w:numPr>
        <w:ind w:left="720" w:hanging="360"/>
      </w:pPr>
      <w:r w:rsidDel="00000000" w:rsidR="00000000" w:rsidRPr="00000000">
        <w:rPr>
          <w:rtl w:val="0"/>
        </w:rPr>
        <w:t xml:space="preserve">Excluir uma categoria.</w:t>
      </w:r>
    </w:p>
    <w:p w:rsidR="00000000" w:rsidDel="00000000" w:rsidP="00000000" w:rsidRDefault="00000000" w:rsidRPr="00000000" w14:paraId="00000034">
      <w:pPr>
        <w:pStyle w:val="Heading3"/>
        <w:rPr/>
      </w:pPr>
      <w:bookmarkStart w:colFirst="0" w:colLast="0" w:name="_qjhj7fhotgzx" w:id="10"/>
      <w:bookmarkEnd w:id="10"/>
      <w:r w:rsidDel="00000000" w:rsidR="00000000" w:rsidRPr="00000000">
        <w:rPr>
          <w:rtl w:val="0"/>
        </w:rPr>
        <w:t xml:space="preserve">4. CRUD de Produtos</w:t>
      </w:r>
    </w:p>
    <w:p w:rsidR="00000000" w:rsidDel="00000000" w:rsidP="00000000" w:rsidRDefault="00000000" w:rsidRPr="00000000" w14:paraId="00000035">
      <w:pPr>
        <w:numPr>
          <w:ilvl w:val="0"/>
          <w:numId w:val="10"/>
        </w:numPr>
        <w:ind w:left="720" w:hanging="360"/>
      </w:pPr>
      <w:r w:rsidDel="00000000" w:rsidR="00000000" w:rsidRPr="00000000">
        <w:rPr>
          <w:rtl w:val="0"/>
        </w:rPr>
        <w:t xml:space="preserve">Listar todos os produtos cadastrados.</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Adicionar um novo produto.</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Editar um produto existente.</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Excluir um produto.</w:t>
      </w:r>
    </w:p>
    <w:p w:rsidR="00000000" w:rsidDel="00000000" w:rsidP="00000000" w:rsidRDefault="00000000" w:rsidRPr="00000000" w14:paraId="00000039">
      <w:pPr>
        <w:pStyle w:val="Heading3"/>
        <w:rPr/>
      </w:pPr>
      <w:bookmarkStart w:colFirst="0" w:colLast="0" w:name="_7fatlp3ykh6m" w:id="11"/>
      <w:bookmarkEnd w:id="11"/>
      <w:r w:rsidDel="00000000" w:rsidR="00000000" w:rsidRPr="00000000">
        <w:rPr>
          <w:rtl w:val="0"/>
        </w:rPr>
        <w:t xml:space="preserve">5. Exportação de Dados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Exporta os dados de usuários, campanhas e produtos em um arquivo CSV.</w:t>
      </w:r>
    </w:p>
    <w:p w:rsidR="00000000" w:rsidDel="00000000" w:rsidP="00000000" w:rsidRDefault="00000000" w:rsidRPr="00000000" w14:paraId="0000003B">
      <w:pPr>
        <w:pStyle w:val="Heading2"/>
        <w:rPr/>
      </w:pPr>
      <w:bookmarkStart w:colFirst="0" w:colLast="0" w:name="_hceem320znog" w:id="12"/>
      <w:bookmarkEnd w:id="12"/>
      <w:r w:rsidDel="00000000" w:rsidR="00000000" w:rsidRPr="00000000">
        <w:rPr>
          <w:rtl w:val="0"/>
        </w:rPr>
        <w:t xml:space="preserve">Estrutura do Projeto</w:t>
      </w:r>
    </w:p>
    <w:p w:rsidR="00000000" w:rsidDel="00000000" w:rsidP="00000000" w:rsidRDefault="00000000" w:rsidRPr="00000000" w14:paraId="0000003C">
      <w:pPr>
        <w:numPr>
          <w:ilvl w:val="0"/>
          <w:numId w:val="20"/>
        </w:numPr>
        <w:ind w:left="720" w:hanging="360"/>
      </w:pPr>
      <w:r w:rsidDel="00000000" w:rsidR="00000000" w:rsidRPr="00000000">
        <w:rPr>
          <w:rtl w:val="0"/>
        </w:rPr>
        <w:t xml:space="preserve">app.py: Arquivo principal que contém as rotas e a lógica principal da aplicação.</w:t>
      </w:r>
    </w:p>
    <w:p w:rsidR="00000000" w:rsidDel="00000000" w:rsidP="00000000" w:rsidRDefault="00000000" w:rsidRPr="00000000" w14:paraId="0000003D">
      <w:pPr>
        <w:numPr>
          <w:ilvl w:val="0"/>
          <w:numId w:val="20"/>
        </w:numPr>
        <w:ind w:left="720" w:hanging="360"/>
      </w:pPr>
      <w:r w:rsidDel="00000000" w:rsidR="00000000" w:rsidRPr="00000000">
        <w:rPr>
          <w:rtl w:val="0"/>
        </w:rPr>
        <w:t xml:space="preserve">functions: Contém as funções modulares que gerenciam diferentes aspectos da aplicação, como login, registro, dashboard, manipulação de dados de compras, categorias e usuários.</w:t>
      </w:r>
    </w:p>
    <w:p w:rsidR="00000000" w:rsidDel="00000000" w:rsidP="00000000" w:rsidRDefault="00000000" w:rsidRPr="00000000" w14:paraId="0000003E">
      <w:pPr>
        <w:numPr>
          <w:ilvl w:val="0"/>
          <w:numId w:val="20"/>
        </w:numPr>
        <w:ind w:left="720" w:hanging="360"/>
      </w:pPr>
      <w:r w:rsidDel="00000000" w:rsidR="00000000" w:rsidRPr="00000000">
        <w:rPr>
          <w:rtl w:val="0"/>
        </w:rPr>
        <w:t xml:space="preserve">templates: Contém os arquivos HTML, organizados para renderizar os dados dinamicamente no frontend.</w:t>
      </w:r>
    </w:p>
    <w:p w:rsidR="00000000" w:rsidDel="00000000" w:rsidP="00000000" w:rsidRDefault="00000000" w:rsidRPr="00000000" w14:paraId="0000003F">
      <w:pPr>
        <w:numPr>
          <w:ilvl w:val="0"/>
          <w:numId w:val="20"/>
        </w:numPr>
        <w:ind w:left="720" w:hanging="360"/>
      </w:pPr>
      <w:r w:rsidDel="00000000" w:rsidR="00000000" w:rsidRPr="00000000">
        <w:rPr>
          <w:rtl w:val="0"/>
        </w:rPr>
        <w:t xml:space="preserve">static: Contém os arquivos estáticos como CSS e JavaScript (se necessário).</w:t>
      </w:r>
    </w:p>
    <w:p w:rsidR="00000000" w:rsidDel="00000000" w:rsidP="00000000" w:rsidRDefault="00000000" w:rsidRPr="00000000" w14:paraId="00000040">
      <w:pPr>
        <w:pStyle w:val="Heading2"/>
        <w:rPr/>
      </w:pPr>
      <w:bookmarkStart w:colFirst="0" w:colLast="0" w:name="_eqci40pyur3w" w:id="13"/>
      <w:bookmarkEnd w:id="13"/>
      <w:r w:rsidDel="00000000" w:rsidR="00000000" w:rsidRPr="00000000">
        <w:rPr>
          <w:rtl w:val="0"/>
        </w:rPr>
        <w:t xml:space="preserve">Dependências e Extensões Utilizadas</w:t>
      </w:r>
    </w:p>
    <w:p w:rsidR="00000000" w:rsidDel="00000000" w:rsidP="00000000" w:rsidRDefault="00000000" w:rsidRPr="00000000" w14:paraId="00000041">
      <w:pPr>
        <w:pStyle w:val="Heading3"/>
        <w:rPr/>
      </w:pPr>
      <w:bookmarkStart w:colFirst="0" w:colLast="0" w:name="_9l7dszgriy8k" w:id="14"/>
      <w:bookmarkEnd w:id="14"/>
      <w:r w:rsidDel="00000000" w:rsidR="00000000" w:rsidRPr="00000000">
        <w:rPr>
          <w:rtl w:val="0"/>
        </w:rPr>
        <w:t xml:space="preserve">1. Flask</w:t>
      </w:r>
    </w:p>
    <w:p w:rsidR="00000000" w:rsidDel="00000000" w:rsidP="00000000" w:rsidRDefault="00000000" w:rsidRPr="00000000" w14:paraId="00000042">
      <w:pPr>
        <w:numPr>
          <w:ilvl w:val="0"/>
          <w:numId w:val="32"/>
        </w:numPr>
        <w:ind w:left="720" w:hanging="360"/>
      </w:pPr>
      <w:r w:rsidDel="00000000" w:rsidR="00000000" w:rsidRPr="00000000">
        <w:rPr>
          <w:rtl w:val="0"/>
        </w:rPr>
        <w:t xml:space="preserve">Framework web utilizado para criar a aplicação e manipular as rotas.</w:t>
      </w:r>
    </w:p>
    <w:p w:rsidR="00000000" w:rsidDel="00000000" w:rsidP="00000000" w:rsidRDefault="00000000" w:rsidRPr="00000000" w14:paraId="00000043">
      <w:pPr>
        <w:pStyle w:val="Heading3"/>
        <w:rPr/>
      </w:pPr>
      <w:bookmarkStart w:colFirst="0" w:colLast="0" w:name="_wphh5spqdwsm" w:id="15"/>
      <w:bookmarkEnd w:id="15"/>
      <w:r w:rsidDel="00000000" w:rsidR="00000000" w:rsidRPr="00000000">
        <w:rPr>
          <w:rtl w:val="0"/>
        </w:rPr>
        <w:t xml:space="preserve">2. Flask-PyMongo</w:t>
      </w:r>
    </w:p>
    <w:p w:rsidR="00000000" w:rsidDel="00000000" w:rsidP="00000000" w:rsidRDefault="00000000" w:rsidRPr="00000000" w14:paraId="00000044">
      <w:pPr>
        <w:numPr>
          <w:ilvl w:val="0"/>
          <w:numId w:val="35"/>
        </w:numPr>
        <w:ind w:left="720" w:hanging="360"/>
      </w:pPr>
      <w:r w:rsidDel="00000000" w:rsidR="00000000" w:rsidRPr="00000000">
        <w:rPr>
          <w:rtl w:val="0"/>
        </w:rPr>
        <w:t xml:space="preserve">Extensão utilizada para integrar o Flask com o banco de dados MongoDB.</w:t>
      </w:r>
    </w:p>
    <w:p w:rsidR="00000000" w:rsidDel="00000000" w:rsidP="00000000" w:rsidRDefault="00000000" w:rsidRPr="00000000" w14:paraId="00000045">
      <w:pPr>
        <w:pStyle w:val="Heading3"/>
        <w:rPr/>
      </w:pPr>
      <w:bookmarkStart w:colFirst="0" w:colLast="0" w:name="_uaubb6qt58mq" w:id="16"/>
      <w:bookmarkEnd w:id="16"/>
      <w:r w:rsidDel="00000000" w:rsidR="00000000" w:rsidRPr="00000000">
        <w:rPr>
          <w:rtl w:val="0"/>
        </w:rPr>
        <w:t xml:space="preserve">3. bcrypt</w:t>
      </w:r>
    </w:p>
    <w:p w:rsidR="00000000" w:rsidDel="00000000" w:rsidP="00000000" w:rsidRDefault="00000000" w:rsidRPr="00000000" w14:paraId="00000046">
      <w:pPr>
        <w:numPr>
          <w:ilvl w:val="0"/>
          <w:numId w:val="26"/>
        </w:numPr>
        <w:ind w:left="720" w:hanging="360"/>
      </w:pPr>
      <w:r w:rsidDel="00000000" w:rsidR="00000000" w:rsidRPr="00000000">
        <w:rPr>
          <w:rtl w:val="0"/>
        </w:rPr>
        <w:t xml:space="preserve">Biblioteca utilizada para realizar o hash das senhas de usuários no registro.</w:t>
      </w:r>
    </w:p>
    <w:p w:rsidR="00000000" w:rsidDel="00000000" w:rsidP="00000000" w:rsidRDefault="00000000" w:rsidRPr="00000000" w14:paraId="00000047">
      <w:pPr>
        <w:pStyle w:val="Heading3"/>
        <w:rPr/>
      </w:pPr>
      <w:bookmarkStart w:colFirst="0" w:colLast="0" w:name="_ghlyefgy72gb" w:id="17"/>
      <w:bookmarkEnd w:id="17"/>
      <w:r w:rsidDel="00000000" w:rsidR="00000000" w:rsidRPr="00000000">
        <w:rPr>
          <w:rtl w:val="0"/>
        </w:rPr>
        <w:t xml:space="preserve">4. dotenv</w:t>
      </w:r>
    </w:p>
    <w:p w:rsidR="00000000" w:rsidDel="00000000" w:rsidP="00000000" w:rsidRDefault="00000000" w:rsidRPr="00000000" w14:paraId="00000048">
      <w:pPr>
        <w:numPr>
          <w:ilvl w:val="0"/>
          <w:numId w:val="12"/>
        </w:numPr>
        <w:ind w:left="720" w:hanging="360"/>
      </w:pPr>
      <w:r w:rsidDel="00000000" w:rsidR="00000000" w:rsidRPr="00000000">
        <w:rPr>
          <w:rtl w:val="0"/>
        </w:rPr>
        <w:t xml:space="preserve">Utilizado para carregar variáveis de ambiente, como a URI do MongoDB e a chave secreta do Flask.</w:t>
      </w:r>
    </w:p>
    <w:p w:rsidR="00000000" w:rsidDel="00000000" w:rsidP="00000000" w:rsidRDefault="00000000" w:rsidRPr="00000000" w14:paraId="00000049">
      <w:pPr>
        <w:pStyle w:val="Heading3"/>
        <w:rPr/>
      </w:pPr>
      <w:bookmarkStart w:colFirst="0" w:colLast="0" w:name="_2iut7isvvs22" w:id="18"/>
      <w:bookmarkEnd w:id="18"/>
      <w:r w:rsidDel="00000000" w:rsidR="00000000" w:rsidRPr="00000000">
        <w:rPr>
          <w:rtl w:val="0"/>
        </w:rPr>
        <w:t xml:space="preserve">5. csv e json</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Bibliotecas padrão do Python utilizadas para manipulação de arquivos CSV e JSON.</w:t>
      </w:r>
    </w:p>
    <w:p w:rsidR="00000000" w:rsidDel="00000000" w:rsidP="00000000" w:rsidRDefault="00000000" w:rsidRPr="00000000" w14:paraId="0000004B">
      <w:pPr>
        <w:pStyle w:val="Heading3"/>
        <w:rPr/>
      </w:pPr>
      <w:bookmarkStart w:colFirst="0" w:colLast="0" w:name="_loy6fmzcu4u3" w:id="19"/>
      <w:bookmarkEnd w:id="19"/>
      <w:r w:rsidDel="00000000" w:rsidR="00000000" w:rsidRPr="00000000">
        <w:rPr>
          <w:rtl w:val="0"/>
        </w:rPr>
        <w:t xml:space="preserve">6. io</w:t>
      </w:r>
    </w:p>
    <w:p w:rsidR="00000000" w:rsidDel="00000000" w:rsidP="00000000" w:rsidRDefault="00000000" w:rsidRPr="00000000" w14:paraId="0000004C">
      <w:pPr>
        <w:numPr>
          <w:ilvl w:val="0"/>
          <w:numId w:val="18"/>
        </w:numPr>
        <w:ind w:left="720" w:hanging="360"/>
      </w:pPr>
      <w:r w:rsidDel="00000000" w:rsidR="00000000" w:rsidRPr="00000000">
        <w:rPr>
          <w:rtl w:val="0"/>
        </w:rPr>
        <w:t xml:space="preserve">Utilizado para criar um arquivo em memória para a exportação dos dados.</w:t>
      </w:r>
    </w:p>
    <w:p w:rsidR="00000000" w:rsidDel="00000000" w:rsidP="00000000" w:rsidRDefault="00000000" w:rsidRPr="00000000" w14:paraId="0000004D">
      <w:pPr>
        <w:pStyle w:val="Heading3"/>
        <w:rPr/>
      </w:pPr>
      <w:bookmarkStart w:colFirst="0" w:colLast="0" w:name="_q1juqdcpa30c" w:id="20"/>
      <w:bookmarkEnd w:id="20"/>
      <w:r w:rsidDel="00000000" w:rsidR="00000000" w:rsidRPr="00000000">
        <w:rPr>
          <w:rtl w:val="0"/>
        </w:rPr>
        <w:t xml:space="preserve">7. bson</w:t>
      </w:r>
    </w:p>
    <w:p w:rsidR="00000000" w:rsidDel="00000000" w:rsidP="00000000" w:rsidRDefault="00000000" w:rsidRPr="00000000" w14:paraId="0000004E">
      <w:pPr>
        <w:numPr>
          <w:ilvl w:val="0"/>
          <w:numId w:val="21"/>
        </w:numPr>
        <w:ind w:left="720" w:hanging="360"/>
      </w:pPr>
      <w:r w:rsidDel="00000000" w:rsidR="00000000" w:rsidRPr="00000000">
        <w:rPr>
          <w:rtl w:val="0"/>
        </w:rPr>
        <w:t xml:space="preserve">Extensão necessária para manipular objetos como ObjectId do MongoDB.</w:t>
      </w:r>
    </w:p>
    <w:p w:rsidR="00000000" w:rsidDel="00000000" w:rsidP="00000000" w:rsidRDefault="00000000" w:rsidRPr="00000000" w14:paraId="0000004F">
      <w:pPr>
        <w:pStyle w:val="Heading2"/>
        <w:rPr/>
      </w:pPr>
      <w:bookmarkStart w:colFirst="0" w:colLast="0" w:name="_tr8ieoaewlpw" w:id="21"/>
      <w:bookmarkEnd w:id="21"/>
      <w:r w:rsidDel="00000000" w:rsidR="00000000" w:rsidRPr="00000000">
        <w:rPr>
          <w:rtl w:val="0"/>
        </w:rPr>
        <w:t xml:space="preserve">Pré-requisitos</w:t>
      </w:r>
    </w:p>
    <w:p w:rsidR="00000000" w:rsidDel="00000000" w:rsidP="00000000" w:rsidRDefault="00000000" w:rsidRPr="00000000" w14:paraId="00000050">
      <w:pPr>
        <w:numPr>
          <w:ilvl w:val="0"/>
          <w:numId w:val="17"/>
        </w:numPr>
        <w:ind w:left="720" w:hanging="360"/>
      </w:pPr>
      <w:r w:rsidDel="00000000" w:rsidR="00000000" w:rsidRPr="00000000">
        <w:rPr>
          <w:rtl w:val="0"/>
        </w:rPr>
        <w:t xml:space="preserve">Python 3.9 ou superior.</w:t>
      </w:r>
    </w:p>
    <w:p w:rsidR="00000000" w:rsidDel="00000000" w:rsidP="00000000" w:rsidRDefault="00000000" w:rsidRPr="00000000" w14:paraId="00000051">
      <w:pPr>
        <w:numPr>
          <w:ilvl w:val="0"/>
          <w:numId w:val="17"/>
        </w:numPr>
        <w:ind w:left="720" w:hanging="360"/>
      </w:pPr>
      <w:r w:rsidDel="00000000" w:rsidR="00000000" w:rsidRPr="00000000">
        <w:rPr>
          <w:rtl w:val="0"/>
        </w:rPr>
        <w:t xml:space="preserve">MongoDB: Certifique-se de ter um banco de dados MongoDB configurado, seja local ou hospedado na nuvem (como o MongoDB Atlas).</w:t>
      </w:r>
    </w:p>
    <w:p w:rsidR="00000000" w:rsidDel="00000000" w:rsidP="00000000" w:rsidRDefault="00000000" w:rsidRPr="00000000" w14:paraId="00000052">
      <w:pPr>
        <w:numPr>
          <w:ilvl w:val="0"/>
          <w:numId w:val="17"/>
        </w:numPr>
        <w:ind w:left="720" w:hanging="360"/>
      </w:pPr>
      <w:r w:rsidDel="00000000" w:rsidR="00000000" w:rsidRPr="00000000">
        <w:rPr>
          <w:rtl w:val="0"/>
        </w:rPr>
        <w:t xml:space="preserve">pip: Instalador de pacotes do Python para gerenciar as dependências.</w:t>
      </w:r>
    </w:p>
    <w:p w:rsidR="00000000" w:rsidDel="00000000" w:rsidP="00000000" w:rsidRDefault="00000000" w:rsidRPr="00000000" w14:paraId="00000053">
      <w:pPr>
        <w:pStyle w:val="Heading2"/>
        <w:rPr/>
      </w:pPr>
      <w:bookmarkStart w:colFirst="0" w:colLast="0" w:name="_pmqtgchachdw" w:id="22"/>
      <w:bookmarkEnd w:id="22"/>
      <w:r w:rsidDel="00000000" w:rsidR="00000000" w:rsidRPr="00000000">
        <w:rPr>
          <w:rtl w:val="0"/>
        </w:rPr>
        <w:t xml:space="preserve">Como Instalar e Rodar o Projeto</w:t>
      </w:r>
    </w:p>
    <w:p w:rsidR="00000000" w:rsidDel="00000000" w:rsidP="00000000" w:rsidRDefault="00000000" w:rsidRPr="00000000" w14:paraId="00000054">
      <w:pPr>
        <w:numPr>
          <w:ilvl w:val="0"/>
          <w:numId w:val="15"/>
        </w:numPr>
        <w:ind w:left="720" w:hanging="360"/>
      </w:pPr>
      <w:r w:rsidDel="00000000" w:rsidR="00000000" w:rsidRPr="00000000">
        <w:rPr>
          <w:rtl w:val="0"/>
        </w:rPr>
        <w:t xml:space="preserve">Clone o repositório:</w:t>
      </w:r>
    </w:p>
    <w:p w:rsidR="00000000" w:rsidDel="00000000" w:rsidP="00000000" w:rsidRDefault="00000000" w:rsidRPr="00000000" w14:paraId="00000055">
      <w:pPr>
        <w:rPr/>
      </w:pPr>
      <w:r w:rsidDel="00000000" w:rsidR="00000000" w:rsidRPr="00000000">
        <w:rPr>
          <w:rtl w:val="0"/>
        </w:rPr>
        <w:t xml:space="preserve">git clone https://github.com/usuario/projeto-flask-mongo.git</w:t>
      </w:r>
    </w:p>
    <w:p w:rsidR="00000000" w:rsidDel="00000000" w:rsidP="00000000" w:rsidRDefault="00000000" w:rsidRPr="00000000" w14:paraId="00000056">
      <w:pPr>
        <w:rPr/>
      </w:pPr>
      <w:r w:rsidDel="00000000" w:rsidR="00000000" w:rsidRPr="00000000">
        <w:rPr>
          <w:rtl w:val="0"/>
        </w:rPr>
        <w:t xml:space="preserve">cd projeto-flask-mongo</w:t>
      </w:r>
    </w:p>
    <w:p w:rsidR="00000000" w:rsidDel="00000000" w:rsidP="00000000" w:rsidRDefault="00000000" w:rsidRPr="00000000" w14:paraId="00000057">
      <w:pPr>
        <w:numPr>
          <w:ilvl w:val="0"/>
          <w:numId w:val="15"/>
        </w:numPr>
        <w:ind w:left="720" w:hanging="360"/>
      </w:pPr>
      <w:r w:rsidDel="00000000" w:rsidR="00000000" w:rsidRPr="00000000">
        <w:rPr>
          <w:rtl w:val="0"/>
        </w:rPr>
      </w:r>
    </w:p>
    <w:p w:rsidR="00000000" w:rsidDel="00000000" w:rsidP="00000000" w:rsidRDefault="00000000" w:rsidRPr="00000000" w14:paraId="00000058">
      <w:pPr>
        <w:numPr>
          <w:ilvl w:val="0"/>
          <w:numId w:val="15"/>
        </w:numPr>
        <w:ind w:left="720" w:hanging="360"/>
      </w:pPr>
      <w:r w:rsidDel="00000000" w:rsidR="00000000" w:rsidRPr="00000000">
        <w:rPr>
          <w:rtl w:val="0"/>
        </w:rPr>
        <w:t xml:space="preserve">Crie um ambiente virtual:</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python3 -m venv venv</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source venv/bin/activate # No Windows use: venv\Scripts\activate</w:t>
      </w:r>
    </w:p>
    <w:p w:rsidR="00000000" w:rsidDel="00000000" w:rsidP="00000000" w:rsidRDefault="00000000" w:rsidRPr="00000000" w14:paraId="0000005B">
      <w:pPr>
        <w:numPr>
          <w:ilvl w:val="0"/>
          <w:numId w:val="19"/>
        </w:numPr>
        <w:ind w:left="720" w:hanging="360"/>
      </w:pPr>
      <w:r w:rsidDel="00000000" w:rsidR="00000000" w:rsidRPr="00000000">
        <w:rPr>
          <w:rtl w:val="0"/>
        </w:rPr>
        <w:t xml:space="preserve">Instale as dependências:</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pip install -r requirements.txt</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Crie um arquivo .env na raiz do projeto com as seguintes variáveis de ambiente:</w:t>
      </w:r>
    </w:p>
    <w:p w:rsidR="00000000" w:rsidDel="00000000" w:rsidP="00000000" w:rsidRDefault="00000000" w:rsidRPr="00000000" w14:paraId="0000005E">
      <w:pPr>
        <w:numPr>
          <w:ilvl w:val="0"/>
          <w:numId w:val="33"/>
        </w:numPr>
        <w:ind w:left="720" w:hanging="360"/>
      </w:pPr>
      <w:r w:rsidDel="00000000" w:rsidR="00000000" w:rsidRPr="00000000">
        <w:rPr>
          <w:rtl w:val="0"/>
        </w:rPr>
        <w:t xml:space="preserve">SECRET_KEY='sua-chave-secreta-aqui'</w:t>
      </w:r>
    </w:p>
    <w:p w:rsidR="00000000" w:rsidDel="00000000" w:rsidP="00000000" w:rsidRDefault="00000000" w:rsidRPr="00000000" w14:paraId="0000005F">
      <w:pPr>
        <w:numPr>
          <w:ilvl w:val="0"/>
          <w:numId w:val="33"/>
        </w:numPr>
        <w:ind w:left="720" w:hanging="360"/>
      </w:pPr>
      <w:r w:rsidDel="00000000" w:rsidR="00000000" w:rsidRPr="00000000">
        <w:rPr>
          <w:rtl w:val="0"/>
        </w:rPr>
        <w:t xml:space="preserve">MONGO_URI='mongodb://seu-usuario:senha@localhost:27017/seu-banco'</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Inicie a Aplicação:</w:t>
      </w:r>
    </w:p>
    <w:p w:rsidR="00000000" w:rsidDel="00000000" w:rsidP="00000000" w:rsidRDefault="00000000" w:rsidRPr="00000000" w14:paraId="00000061">
      <w:pPr>
        <w:numPr>
          <w:ilvl w:val="0"/>
          <w:numId w:val="30"/>
        </w:numPr>
        <w:ind w:left="720" w:hanging="360"/>
      </w:pPr>
      <w:r w:rsidDel="00000000" w:rsidR="00000000" w:rsidRPr="00000000">
        <w:rPr>
          <w:rtl w:val="0"/>
        </w:rPr>
        <w:t xml:space="preserve">flask run</w:t>
      </w:r>
    </w:p>
    <w:p w:rsidR="00000000" w:rsidDel="00000000" w:rsidP="00000000" w:rsidRDefault="00000000" w:rsidRPr="00000000" w14:paraId="00000062">
      <w:pPr>
        <w:numPr>
          <w:ilvl w:val="0"/>
          <w:numId w:val="11"/>
        </w:numPr>
        <w:ind w:left="720" w:hanging="360"/>
      </w:pPr>
      <w:r w:rsidDel="00000000" w:rsidR="00000000" w:rsidRPr="00000000">
        <w:rPr>
          <w:rtl w:val="0"/>
        </w:rPr>
        <w:t xml:space="preserve">A aplicação estará disponível no endereço </w:t>
      </w:r>
      <w:hyperlink r:id="rId6">
        <w:r w:rsidDel="00000000" w:rsidR="00000000" w:rsidRPr="00000000">
          <w:rPr>
            <w:color w:val="1155cc"/>
            <w:u w:val="single"/>
            <w:rtl w:val="0"/>
          </w:rPr>
          <w:t xml:space="preserve">http://127.0.0.1:5000</w:t>
        </w:r>
      </w:hyperlink>
      <w:r w:rsidDel="00000000" w:rsidR="00000000" w:rsidRPr="00000000">
        <w:rPr>
          <w:rtl w:val="0"/>
        </w:rPr>
      </w:r>
    </w:p>
    <w:p w:rsidR="00000000" w:rsidDel="00000000" w:rsidP="00000000" w:rsidRDefault="00000000" w:rsidRPr="00000000" w14:paraId="00000063">
      <w:pPr>
        <w:pStyle w:val="Heading2"/>
        <w:rPr/>
      </w:pPr>
      <w:bookmarkStart w:colFirst="0" w:colLast="0" w:name="_ih2ln2lv5upz" w:id="23"/>
      <w:bookmarkEnd w:id="23"/>
      <w:r w:rsidDel="00000000" w:rsidR="00000000" w:rsidRPr="00000000">
        <w:rPr>
          <w:rtl w:val="0"/>
        </w:rPr>
        <w:t xml:space="preserve">Estrutura das Rotas</w:t>
      </w:r>
    </w:p>
    <w:p w:rsidR="00000000" w:rsidDel="00000000" w:rsidP="00000000" w:rsidRDefault="00000000" w:rsidRPr="00000000" w14:paraId="00000064">
      <w:pPr>
        <w:pStyle w:val="Heading3"/>
        <w:rPr/>
      </w:pPr>
      <w:bookmarkStart w:colFirst="0" w:colLast="0" w:name="_6gfwu9duoxvs" w:id="24"/>
      <w:bookmarkEnd w:id="24"/>
      <w:r w:rsidDel="00000000" w:rsidR="00000000" w:rsidRPr="00000000">
        <w:rPr>
          <w:rtl w:val="0"/>
        </w:rPr>
        <w:t xml:space="preserve">Usuários</w:t>
      </w:r>
    </w:p>
    <w:p w:rsidR="00000000" w:rsidDel="00000000" w:rsidP="00000000" w:rsidRDefault="00000000" w:rsidRPr="00000000" w14:paraId="00000065">
      <w:pPr>
        <w:numPr>
          <w:ilvl w:val="0"/>
          <w:numId w:val="27"/>
        </w:numPr>
        <w:ind w:left="720" w:hanging="360"/>
      </w:pPr>
      <w:r w:rsidDel="00000000" w:rsidR="00000000" w:rsidRPr="00000000">
        <w:rPr>
          <w:rtl w:val="0"/>
        </w:rPr>
        <w:t xml:space="preserve">/usuarios: Lista os usuários cadastrados.</w:t>
      </w:r>
    </w:p>
    <w:p w:rsidR="00000000" w:rsidDel="00000000" w:rsidP="00000000" w:rsidRDefault="00000000" w:rsidRPr="00000000" w14:paraId="00000066">
      <w:pPr>
        <w:numPr>
          <w:ilvl w:val="0"/>
          <w:numId w:val="27"/>
        </w:numPr>
        <w:ind w:left="720" w:hanging="360"/>
      </w:pPr>
      <w:r w:rsidDel="00000000" w:rsidR="00000000" w:rsidRPr="00000000">
        <w:rPr>
          <w:rtl w:val="0"/>
        </w:rPr>
        <w:t xml:space="preserve">/usuarios/create: Formulário para criar um novo usuário.</w:t>
      </w:r>
    </w:p>
    <w:p w:rsidR="00000000" w:rsidDel="00000000" w:rsidP="00000000" w:rsidRDefault="00000000" w:rsidRPr="00000000" w14:paraId="00000067">
      <w:pPr>
        <w:numPr>
          <w:ilvl w:val="0"/>
          <w:numId w:val="27"/>
        </w:numPr>
        <w:ind w:left="720" w:hanging="360"/>
      </w:pPr>
      <w:r w:rsidDel="00000000" w:rsidR="00000000" w:rsidRPr="00000000">
        <w:rPr>
          <w:rtl w:val="0"/>
        </w:rPr>
        <w:t xml:space="preserve">/usuarios/update/&lt;id&gt;: Formulário para atualizar um usuário existente.</w:t>
      </w:r>
    </w:p>
    <w:p w:rsidR="00000000" w:rsidDel="00000000" w:rsidP="00000000" w:rsidRDefault="00000000" w:rsidRPr="00000000" w14:paraId="00000068">
      <w:pPr>
        <w:numPr>
          <w:ilvl w:val="0"/>
          <w:numId w:val="27"/>
        </w:numPr>
        <w:ind w:left="720" w:hanging="360"/>
      </w:pPr>
      <w:r w:rsidDel="00000000" w:rsidR="00000000" w:rsidRPr="00000000">
        <w:rPr>
          <w:rtl w:val="0"/>
        </w:rPr>
        <w:t xml:space="preserve">/usuarios/delete/&lt;id&gt;: Exclui um usuário.</w:t>
      </w:r>
    </w:p>
    <w:p w:rsidR="00000000" w:rsidDel="00000000" w:rsidP="00000000" w:rsidRDefault="00000000" w:rsidRPr="00000000" w14:paraId="00000069">
      <w:pPr>
        <w:pStyle w:val="Heading3"/>
        <w:rPr/>
      </w:pPr>
      <w:bookmarkStart w:colFirst="0" w:colLast="0" w:name="_r9v8cng1shr2" w:id="25"/>
      <w:bookmarkEnd w:id="25"/>
      <w:r w:rsidDel="00000000" w:rsidR="00000000" w:rsidRPr="00000000">
        <w:rPr>
          <w:rtl w:val="0"/>
        </w:rPr>
        <w:t xml:space="preserve">Compras</w:t>
      </w:r>
    </w:p>
    <w:p w:rsidR="00000000" w:rsidDel="00000000" w:rsidP="00000000" w:rsidRDefault="00000000" w:rsidRPr="00000000" w14:paraId="0000006A">
      <w:pPr>
        <w:numPr>
          <w:ilvl w:val="0"/>
          <w:numId w:val="13"/>
        </w:numPr>
        <w:ind w:left="720" w:hanging="360"/>
      </w:pPr>
      <w:r w:rsidDel="00000000" w:rsidR="00000000" w:rsidRPr="00000000">
        <w:rPr>
          <w:rtl w:val="0"/>
        </w:rPr>
        <w:t xml:space="preserve">/compras: Lista todas as compras.</w:t>
      </w:r>
    </w:p>
    <w:p w:rsidR="00000000" w:rsidDel="00000000" w:rsidP="00000000" w:rsidRDefault="00000000" w:rsidRPr="00000000" w14:paraId="0000006B">
      <w:pPr>
        <w:numPr>
          <w:ilvl w:val="0"/>
          <w:numId w:val="13"/>
        </w:numPr>
        <w:ind w:left="720" w:hanging="360"/>
      </w:pPr>
      <w:r w:rsidDel="00000000" w:rsidR="00000000" w:rsidRPr="00000000">
        <w:rPr>
          <w:rtl w:val="0"/>
        </w:rPr>
        <w:t xml:space="preserve">/compras/cadastrar: Formulário para cadastrar uma nova compra.</w:t>
      </w:r>
    </w:p>
    <w:p w:rsidR="00000000" w:rsidDel="00000000" w:rsidP="00000000" w:rsidRDefault="00000000" w:rsidRPr="00000000" w14:paraId="0000006C">
      <w:pPr>
        <w:numPr>
          <w:ilvl w:val="0"/>
          <w:numId w:val="13"/>
        </w:numPr>
        <w:ind w:left="720" w:hanging="360"/>
      </w:pPr>
      <w:r w:rsidDel="00000000" w:rsidR="00000000" w:rsidRPr="00000000">
        <w:rPr>
          <w:rtl w:val="0"/>
        </w:rPr>
        <w:t xml:space="preserve">/compras/editar/&lt;id&gt;: Formulário para editar uma compra existente.</w:t>
      </w:r>
    </w:p>
    <w:p w:rsidR="00000000" w:rsidDel="00000000" w:rsidP="00000000" w:rsidRDefault="00000000" w:rsidRPr="00000000" w14:paraId="0000006D">
      <w:pPr>
        <w:numPr>
          <w:ilvl w:val="0"/>
          <w:numId w:val="13"/>
        </w:numPr>
        <w:ind w:left="720" w:hanging="360"/>
      </w:pPr>
      <w:r w:rsidDel="00000000" w:rsidR="00000000" w:rsidRPr="00000000">
        <w:rPr>
          <w:rtl w:val="0"/>
        </w:rPr>
        <w:t xml:space="preserve">/compras/deletar/&lt;id&gt;: Exclui uma compra.</w:t>
      </w:r>
    </w:p>
    <w:p w:rsidR="00000000" w:rsidDel="00000000" w:rsidP="00000000" w:rsidRDefault="00000000" w:rsidRPr="00000000" w14:paraId="0000006E">
      <w:pPr>
        <w:pStyle w:val="Heading3"/>
        <w:rPr/>
      </w:pPr>
      <w:bookmarkStart w:colFirst="0" w:colLast="0" w:name="_bez4oog1to5s" w:id="26"/>
      <w:bookmarkEnd w:id="26"/>
      <w:r w:rsidDel="00000000" w:rsidR="00000000" w:rsidRPr="00000000">
        <w:rPr>
          <w:rtl w:val="0"/>
        </w:rPr>
        <w:t xml:space="preserve">Categorias</w:t>
      </w:r>
    </w:p>
    <w:p w:rsidR="00000000" w:rsidDel="00000000" w:rsidP="00000000" w:rsidRDefault="00000000" w:rsidRPr="00000000" w14:paraId="0000006F">
      <w:pPr>
        <w:numPr>
          <w:ilvl w:val="0"/>
          <w:numId w:val="14"/>
        </w:numPr>
        <w:ind w:left="720" w:hanging="360"/>
      </w:pPr>
      <w:r w:rsidDel="00000000" w:rsidR="00000000" w:rsidRPr="00000000">
        <w:rPr>
          <w:rtl w:val="0"/>
        </w:rPr>
        <w:t xml:space="preserve">/categorias: Lista todas as categorias.</w:t>
      </w:r>
    </w:p>
    <w:p w:rsidR="00000000" w:rsidDel="00000000" w:rsidP="00000000" w:rsidRDefault="00000000" w:rsidRPr="00000000" w14:paraId="00000070">
      <w:pPr>
        <w:numPr>
          <w:ilvl w:val="0"/>
          <w:numId w:val="14"/>
        </w:numPr>
        <w:ind w:left="720" w:hanging="360"/>
      </w:pPr>
      <w:r w:rsidDel="00000000" w:rsidR="00000000" w:rsidRPr="00000000">
        <w:rPr>
          <w:rtl w:val="0"/>
        </w:rPr>
        <w:t xml:space="preserve">/categorias/create: Formulário para criar uma nova categoria.</w:t>
      </w:r>
    </w:p>
    <w:p w:rsidR="00000000" w:rsidDel="00000000" w:rsidP="00000000" w:rsidRDefault="00000000" w:rsidRPr="00000000" w14:paraId="00000071">
      <w:pPr>
        <w:numPr>
          <w:ilvl w:val="0"/>
          <w:numId w:val="14"/>
        </w:numPr>
        <w:ind w:left="720" w:hanging="360"/>
      </w:pPr>
      <w:r w:rsidDel="00000000" w:rsidR="00000000" w:rsidRPr="00000000">
        <w:rPr>
          <w:rtl w:val="0"/>
        </w:rPr>
        <w:t xml:space="preserve">/categorias/update/&lt;id&gt;: Formulário para atualizar uma categoria existente.</w:t>
      </w:r>
    </w:p>
    <w:p w:rsidR="00000000" w:rsidDel="00000000" w:rsidP="00000000" w:rsidRDefault="00000000" w:rsidRPr="00000000" w14:paraId="00000072">
      <w:pPr>
        <w:numPr>
          <w:ilvl w:val="0"/>
          <w:numId w:val="14"/>
        </w:numPr>
        <w:ind w:left="720" w:hanging="360"/>
      </w:pPr>
      <w:r w:rsidDel="00000000" w:rsidR="00000000" w:rsidRPr="00000000">
        <w:rPr>
          <w:rtl w:val="0"/>
        </w:rPr>
        <w:t xml:space="preserve">/categorias/delete/&lt;id&gt;: Exclui uma categoria.</w:t>
      </w:r>
    </w:p>
    <w:p w:rsidR="00000000" w:rsidDel="00000000" w:rsidP="00000000" w:rsidRDefault="00000000" w:rsidRPr="00000000" w14:paraId="00000073">
      <w:pPr>
        <w:pStyle w:val="Heading3"/>
        <w:rPr/>
      </w:pPr>
      <w:bookmarkStart w:colFirst="0" w:colLast="0" w:name="_7pdpmnuupsp3" w:id="27"/>
      <w:bookmarkEnd w:id="27"/>
      <w:r w:rsidDel="00000000" w:rsidR="00000000" w:rsidRPr="00000000">
        <w:rPr>
          <w:rtl w:val="0"/>
        </w:rPr>
        <w:t xml:space="preserve">Produtos</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/produtos: Lista todos os produtos cadastrados.</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/produtos/create: Formulário para criar um novo produto.</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/produtos/update/&lt;id&gt;: Formulário para atualizar um produto existente.</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/produtos/delete/&lt;id&gt;: Exclui um produto.</w:t>
      </w:r>
    </w:p>
    <w:p w:rsidR="00000000" w:rsidDel="00000000" w:rsidP="00000000" w:rsidRDefault="00000000" w:rsidRPr="00000000" w14:paraId="00000078">
      <w:pPr>
        <w:pStyle w:val="Heading3"/>
        <w:rPr/>
      </w:pPr>
      <w:bookmarkStart w:colFirst="0" w:colLast="0" w:name="_wtekdms69b9i" w:id="28"/>
      <w:bookmarkEnd w:id="28"/>
      <w:r w:rsidDel="00000000" w:rsidR="00000000" w:rsidRPr="00000000">
        <w:rPr>
          <w:rtl w:val="0"/>
        </w:rPr>
        <w:t xml:space="preserve">Exportação</w:t>
      </w:r>
    </w:p>
    <w:p w:rsidR="00000000" w:rsidDel="00000000" w:rsidP="00000000" w:rsidRDefault="00000000" w:rsidRPr="00000000" w14:paraId="00000079">
      <w:pPr>
        <w:numPr>
          <w:ilvl w:val="0"/>
          <w:numId w:val="31"/>
        </w:numPr>
        <w:ind w:left="720" w:hanging="360"/>
      </w:pPr>
      <w:r w:rsidDel="00000000" w:rsidR="00000000" w:rsidRPr="00000000">
        <w:rPr>
          <w:rtl w:val="0"/>
        </w:rPr>
        <w:t xml:space="preserve">/export_db: Exporta os dados de usuários, campanhas e produtos em um arquivo CSV.</w:t>
      </w:r>
    </w:p>
    <w:p w:rsidR="00000000" w:rsidDel="00000000" w:rsidP="00000000" w:rsidRDefault="00000000" w:rsidRPr="00000000" w14:paraId="0000007A">
      <w:pPr>
        <w:pStyle w:val="Heading2"/>
        <w:rPr/>
      </w:pPr>
      <w:bookmarkStart w:colFirst="0" w:colLast="0" w:name="_anlg4i7klzyr" w:id="29"/>
      <w:bookmarkEnd w:id="29"/>
      <w:r w:rsidDel="00000000" w:rsidR="00000000" w:rsidRPr="00000000">
        <w:rPr>
          <w:rtl w:val="0"/>
        </w:rPr>
        <w:t xml:space="preserve">Considerações Finais</w:t>
      </w:r>
    </w:p>
    <w:p w:rsidR="00000000" w:rsidDel="00000000" w:rsidP="00000000" w:rsidRDefault="00000000" w:rsidRPr="00000000" w14:paraId="0000007B">
      <w:pPr>
        <w:rPr/>
      </w:pPr>
      <w:r w:rsidDel="00000000" w:rsidR="00000000" w:rsidRPr="00000000">
        <w:rPr>
          <w:rtl w:val="0"/>
        </w:rPr>
        <w:t xml:space="preserve">Este projeto foi desenvolvido para ser uma solução completa de gerenciamento de banco de dados MongoDB em um ambiente web utilizando Flask. Todas as operações de CRUD foram implementadas com interface amigável e validação de dados. A funcionalidade de exportação de dados permite facilmente extrair informações do banco em formato CSV, facilitando o uso e análise externa.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5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