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293CD" w14:textId="3A93634B" w:rsidR="004139CB" w:rsidRPr="00237414" w:rsidRDefault="0045218F" w:rsidP="00CD4DCC">
      <w:pPr>
        <w:pStyle w:val="Title"/>
        <w:rPr>
          <w:rFonts w:ascii="Arial" w:hAnsi="Arial" w:cs="Arial"/>
          <w:b w:val="0"/>
          <w:sz w:val="32"/>
          <w:szCs w:val="32"/>
        </w:rPr>
      </w:pPr>
      <w:proofErr w:type="spellStart"/>
      <w:r>
        <w:rPr>
          <w:rFonts w:ascii="Arial" w:hAnsi="Arial" w:cs="Arial"/>
          <w:sz w:val="32"/>
          <w:szCs w:val="32"/>
        </w:rPr>
        <w:t>bb</w:t>
      </w:r>
      <w:r w:rsidR="00FB55F9" w:rsidRPr="00237414">
        <w:rPr>
          <w:rFonts w:ascii="Arial" w:hAnsi="Arial" w:cs="Arial"/>
          <w:sz w:val="32"/>
          <w:szCs w:val="32"/>
        </w:rPr>
        <w:t>Lake</w:t>
      </w:r>
      <w:proofErr w:type="spellEnd"/>
      <w:r w:rsidR="00FB55F9" w:rsidRPr="00237414">
        <w:rPr>
          <w:rFonts w:ascii="Arial" w:hAnsi="Arial" w:cs="Arial"/>
          <w:sz w:val="32"/>
          <w:szCs w:val="32"/>
        </w:rPr>
        <w:t xml:space="preserve"> Ontario Atlantic Salmon Restoration Program</w:t>
      </w:r>
      <w:r w:rsidR="000306C6" w:rsidRPr="00237414">
        <w:rPr>
          <w:rFonts w:ascii="Arial" w:hAnsi="Arial" w:cs="Arial"/>
          <w:b w:val="0"/>
          <w:sz w:val="32"/>
          <w:szCs w:val="32"/>
        </w:rPr>
        <w:t>:</w:t>
      </w:r>
      <w:r w:rsidR="00CD4DCC" w:rsidRPr="00237414">
        <w:rPr>
          <w:rFonts w:ascii="Arial" w:hAnsi="Arial" w:cs="Arial"/>
          <w:b w:val="0"/>
          <w:sz w:val="32"/>
          <w:szCs w:val="32"/>
        </w:rPr>
        <w:t xml:space="preserve"> </w:t>
      </w:r>
      <w:r w:rsidR="006618E3" w:rsidRPr="00237414">
        <w:rPr>
          <w:rFonts w:ascii="Arial" w:hAnsi="Arial" w:cs="Arial"/>
          <w:sz w:val="32"/>
          <w:szCs w:val="32"/>
        </w:rPr>
        <w:t>Five</w:t>
      </w:r>
      <w:r w:rsidR="0043670D" w:rsidRPr="00237414">
        <w:rPr>
          <w:rFonts w:ascii="Arial" w:hAnsi="Arial" w:cs="Arial"/>
          <w:sz w:val="32"/>
          <w:szCs w:val="32"/>
        </w:rPr>
        <w:t xml:space="preserve"> Year </w:t>
      </w:r>
      <w:r w:rsidR="002D1727" w:rsidRPr="00237414">
        <w:rPr>
          <w:rFonts w:ascii="Arial" w:hAnsi="Arial" w:cs="Arial"/>
          <w:sz w:val="32"/>
          <w:szCs w:val="32"/>
        </w:rPr>
        <w:t>Workp</w:t>
      </w:r>
      <w:r w:rsidR="00B539A1" w:rsidRPr="00237414">
        <w:rPr>
          <w:rFonts w:ascii="Arial" w:hAnsi="Arial" w:cs="Arial"/>
          <w:sz w:val="32"/>
          <w:szCs w:val="32"/>
        </w:rPr>
        <w:t>lan 202</w:t>
      </w:r>
      <w:r w:rsidR="00C90C30" w:rsidRPr="00237414">
        <w:rPr>
          <w:rFonts w:ascii="Arial" w:hAnsi="Arial" w:cs="Arial"/>
          <w:sz w:val="32"/>
          <w:szCs w:val="32"/>
        </w:rPr>
        <w:t>5</w:t>
      </w:r>
      <w:r w:rsidR="00B539A1" w:rsidRPr="00237414">
        <w:rPr>
          <w:rFonts w:ascii="Arial" w:hAnsi="Arial" w:cs="Arial"/>
          <w:sz w:val="32"/>
          <w:szCs w:val="32"/>
        </w:rPr>
        <w:t>-20</w:t>
      </w:r>
      <w:r w:rsidR="003B283D">
        <w:rPr>
          <w:rFonts w:ascii="Arial" w:hAnsi="Arial" w:cs="Arial"/>
          <w:sz w:val="32"/>
          <w:szCs w:val="32"/>
        </w:rPr>
        <w:t>29</w:t>
      </w:r>
      <w:r w:rsidR="00936FDC" w:rsidRPr="00237414">
        <w:rPr>
          <w:rFonts w:ascii="Arial" w:hAnsi="Arial" w:cs="Arial"/>
          <w:sz w:val="32"/>
          <w:szCs w:val="32"/>
        </w:rPr>
        <w:br/>
      </w:r>
      <w:r w:rsidR="00936FDC" w:rsidRPr="00BB39F6">
        <w:rPr>
          <w:rFonts w:ascii="Arial" w:hAnsi="Arial" w:cs="Arial"/>
          <w:color w:val="FF0000"/>
          <w:sz w:val="32"/>
          <w:szCs w:val="32"/>
        </w:rPr>
        <w:t>DRAFT</w:t>
      </w:r>
    </w:p>
    <w:p w14:paraId="5991B158" w14:textId="3D0AAE72" w:rsidR="008B7A5B" w:rsidRPr="00180BB3" w:rsidRDefault="00180BB3" w:rsidP="008B7A5B">
      <w:pPr>
        <w:pStyle w:val="Subtitle"/>
        <w:rPr>
          <w:rFonts w:ascii="Arial" w:hAnsi="Arial" w:cs="Arial"/>
        </w:rPr>
      </w:pPr>
      <w:r>
        <w:rPr>
          <w:rFonts w:ascii="Arial" w:hAnsi="Arial" w:cs="Arial"/>
          <w:i/>
          <w:iCs/>
        </w:rPr>
        <w:t xml:space="preserve">For </w:t>
      </w:r>
      <w:r w:rsidR="00CD4DCC" w:rsidRPr="00BB39F6">
        <w:rPr>
          <w:rFonts w:ascii="Arial" w:hAnsi="Arial" w:cs="Arial"/>
          <w:i/>
          <w:iCs/>
        </w:rPr>
        <w:t>I</w:t>
      </w:r>
      <w:r w:rsidR="00F506E2" w:rsidRPr="00BB39F6">
        <w:rPr>
          <w:rFonts w:ascii="Arial" w:hAnsi="Arial" w:cs="Arial"/>
          <w:i/>
          <w:iCs/>
        </w:rPr>
        <w:t xml:space="preserve">nternal </w:t>
      </w:r>
      <w:r w:rsidR="001F43B5" w:rsidRPr="00BB39F6">
        <w:rPr>
          <w:rFonts w:ascii="Arial" w:hAnsi="Arial" w:cs="Arial"/>
          <w:i/>
          <w:iCs/>
        </w:rPr>
        <w:t xml:space="preserve">MNR </w:t>
      </w:r>
      <w:r w:rsidR="00CD4DCC" w:rsidRPr="00BB39F6">
        <w:rPr>
          <w:rFonts w:ascii="Arial" w:hAnsi="Arial" w:cs="Arial"/>
          <w:i/>
          <w:iCs/>
        </w:rPr>
        <w:t>P</w:t>
      </w:r>
      <w:r w:rsidR="00F506E2" w:rsidRPr="00BB39F6">
        <w:rPr>
          <w:rFonts w:ascii="Arial" w:hAnsi="Arial" w:cs="Arial"/>
          <w:i/>
          <w:iCs/>
        </w:rPr>
        <w:t xml:space="preserve">rogram </w:t>
      </w:r>
      <w:r w:rsidR="00CD4DCC" w:rsidRPr="00BB39F6">
        <w:rPr>
          <w:rFonts w:ascii="Arial" w:hAnsi="Arial" w:cs="Arial"/>
          <w:i/>
          <w:iCs/>
        </w:rPr>
        <w:t>G</w:t>
      </w:r>
      <w:r w:rsidR="00F506E2" w:rsidRPr="00BB39F6">
        <w:rPr>
          <w:rFonts w:ascii="Arial" w:hAnsi="Arial" w:cs="Arial"/>
          <w:i/>
          <w:iCs/>
        </w:rPr>
        <w:t>uidance</w:t>
      </w:r>
      <w:r w:rsidR="008B7A5B">
        <w:rPr>
          <w:rFonts w:ascii="Arial" w:hAnsi="Arial" w:cs="Arial"/>
          <w:i/>
          <w:iCs/>
        </w:rPr>
        <w:br/>
      </w:r>
      <w:r w:rsidR="008B7A5B" w:rsidRPr="00180BB3">
        <w:rPr>
          <w:rFonts w:ascii="Arial" w:hAnsi="Arial" w:cs="Arial"/>
        </w:rPr>
        <w:t>Prepared by Thomas Gristey</w:t>
      </w:r>
      <w:r>
        <w:rPr>
          <w:rFonts w:ascii="Arial" w:hAnsi="Arial" w:cs="Arial"/>
        </w:rPr>
        <w:br/>
        <w:t>July 4</w:t>
      </w:r>
      <w:r w:rsidRPr="00180BB3">
        <w:rPr>
          <w:rFonts w:ascii="Arial" w:hAnsi="Arial" w:cs="Arial"/>
          <w:vertAlign w:val="superscript"/>
        </w:rPr>
        <w:t>th</w:t>
      </w:r>
      <w:r>
        <w:rPr>
          <w:rFonts w:ascii="Arial" w:hAnsi="Arial" w:cs="Arial"/>
        </w:rPr>
        <w:t>, 2025.</w:t>
      </w:r>
    </w:p>
    <w:p w14:paraId="3369DB62" w14:textId="0862EE91" w:rsidR="003544F4" w:rsidRPr="00237414" w:rsidRDefault="00C65614" w:rsidP="00642C67">
      <w:pPr>
        <w:pStyle w:val="Heading2"/>
        <w:jc w:val="left"/>
        <w:rPr>
          <w:rFonts w:ascii="Arial" w:hAnsi="Arial" w:cs="Arial"/>
        </w:rPr>
      </w:pPr>
      <w:r w:rsidRPr="00237414">
        <w:rPr>
          <w:rFonts w:ascii="Arial" w:hAnsi="Arial" w:cs="Arial"/>
        </w:rPr>
        <w:t xml:space="preserve">Executive </w:t>
      </w:r>
      <w:r w:rsidR="003544F4" w:rsidRPr="00237414">
        <w:rPr>
          <w:rFonts w:ascii="Arial" w:hAnsi="Arial" w:cs="Arial"/>
        </w:rPr>
        <w:t>Summary:</w:t>
      </w:r>
    </w:p>
    <w:p w14:paraId="3B5F28E1" w14:textId="13C6854F" w:rsidR="003D50F2" w:rsidRPr="003D50F2" w:rsidRDefault="00BB39F6" w:rsidP="00642C67">
      <w:pPr>
        <w:jc w:val="left"/>
        <w:rPr>
          <w:rFonts w:ascii="Arial" w:hAnsi="Arial" w:cs="Arial"/>
          <w:sz w:val="24"/>
          <w:szCs w:val="24"/>
        </w:rPr>
      </w:pPr>
      <w:r w:rsidRPr="00BB39F6">
        <w:rPr>
          <w:rFonts w:ascii="Arial" w:hAnsi="Arial" w:cs="Arial"/>
          <w:sz w:val="24"/>
          <w:szCs w:val="24"/>
        </w:rPr>
        <w:t>The Lake Ontario Atlantic Salmon Restoration Program (LOASRP) aims to re-establish a self-sustaining population of Atlantic Salmon in Lake Ontario.</w:t>
      </w:r>
      <w:r>
        <w:rPr>
          <w:rFonts w:ascii="Arial" w:hAnsi="Arial" w:cs="Arial"/>
          <w:sz w:val="24"/>
          <w:szCs w:val="24"/>
        </w:rPr>
        <w:t xml:space="preserve"> </w:t>
      </w:r>
      <w:r w:rsidR="003D50F2" w:rsidRPr="003D50F2">
        <w:rPr>
          <w:rFonts w:ascii="Arial" w:hAnsi="Arial" w:cs="Arial"/>
          <w:sz w:val="24"/>
          <w:szCs w:val="24"/>
        </w:rPr>
        <w:t>Since its relaunch in 2006, the Ministry of Natural Resources (MNR), in partnership with the Ontario Federation of Anglers and Hunters (OFAH) and over 50 contributing organizations, has made significant investments in fish production, habitat rehabilitation, science, education, and public engagement.</w:t>
      </w:r>
    </w:p>
    <w:p w14:paraId="4CB018C1" w14:textId="35DD5E64" w:rsidR="003D50F2" w:rsidRPr="003D50F2" w:rsidRDefault="003D50F2" w:rsidP="00642C67">
      <w:pPr>
        <w:jc w:val="left"/>
        <w:rPr>
          <w:rFonts w:ascii="Arial" w:hAnsi="Arial" w:cs="Arial"/>
          <w:sz w:val="24"/>
          <w:szCs w:val="24"/>
        </w:rPr>
      </w:pPr>
      <w:r w:rsidRPr="003D50F2">
        <w:rPr>
          <w:rFonts w:ascii="Arial" w:hAnsi="Arial" w:cs="Arial"/>
          <w:sz w:val="24"/>
          <w:szCs w:val="24"/>
        </w:rPr>
        <w:t>This Five-Year Workplan (2025–20</w:t>
      </w:r>
      <w:r w:rsidR="003B283D">
        <w:rPr>
          <w:rFonts w:ascii="Arial" w:hAnsi="Arial" w:cs="Arial"/>
          <w:sz w:val="24"/>
          <w:szCs w:val="24"/>
        </w:rPr>
        <w:t>29)</w:t>
      </w:r>
      <w:r w:rsidRPr="003D50F2">
        <w:rPr>
          <w:rFonts w:ascii="Arial" w:hAnsi="Arial" w:cs="Arial"/>
          <w:sz w:val="24"/>
          <w:szCs w:val="24"/>
        </w:rPr>
        <w:t xml:space="preserve"> outlines MNR’s direction and strategic focus for LOASRP, following the 2023 program review and strategic guidance. Building on the lessons learned from the past 15 years</w:t>
      </w:r>
      <w:r w:rsidRPr="00C65614">
        <w:rPr>
          <w:rFonts w:ascii="Arial" w:hAnsi="Arial" w:cs="Arial"/>
          <w:sz w:val="24"/>
          <w:szCs w:val="24"/>
        </w:rPr>
        <w:t>, the</w:t>
      </w:r>
      <w:r w:rsidRPr="003D50F2">
        <w:rPr>
          <w:rFonts w:ascii="Arial" w:hAnsi="Arial" w:cs="Arial"/>
          <w:sz w:val="24"/>
          <w:szCs w:val="24"/>
        </w:rPr>
        <w:t xml:space="preserve"> workplan identifies a shift toward a more focused and operationally efficient program emphasizing </w:t>
      </w:r>
      <w:r w:rsidRPr="00C65614">
        <w:rPr>
          <w:rFonts w:ascii="Arial" w:hAnsi="Arial" w:cs="Arial"/>
          <w:sz w:val="24"/>
          <w:szCs w:val="24"/>
        </w:rPr>
        <w:t>the stocking of advance</w:t>
      </w:r>
      <w:r w:rsidR="004D7DE7">
        <w:rPr>
          <w:rFonts w:ascii="Arial" w:hAnsi="Arial" w:cs="Arial"/>
          <w:sz w:val="24"/>
          <w:szCs w:val="24"/>
        </w:rPr>
        <w:t>d</w:t>
      </w:r>
      <w:r w:rsidRPr="00C65614">
        <w:rPr>
          <w:rFonts w:ascii="Arial" w:hAnsi="Arial" w:cs="Arial"/>
          <w:sz w:val="24"/>
          <w:szCs w:val="24"/>
        </w:rPr>
        <w:t xml:space="preserve"> life-stage </w:t>
      </w:r>
      <w:r w:rsidR="00BE0E02" w:rsidRPr="00C65614">
        <w:rPr>
          <w:rFonts w:ascii="Arial" w:hAnsi="Arial" w:cs="Arial"/>
          <w:sz w:val="24"/>
          <w:szCs w:val="24"/>
        </w:rPr>
        <w:t>yearlings</w:t>
      </w:r>
      <w:r w:rsidR="00F65663">
        <w:rPr>
          <w:rFonts w:ascii="Arial" w:hAnsi="Arial" w:cs="Arial"/>
          <w:sz w:val="24"/>
          <w:szCs w:val="24"/>
        </w:rPr>
        <w:t xml:space="preserve">, </w:t>
      </w:r>
      <w:r w:rsidRPr="003D50F2">
        <w:rPr>
          <w:rFonts w:ascii="Arial" w:hAnsi="Arial" w:cs="Arial"/>
          <w:sz w:val="24"/>
          <w:szCs w:val="24"/>
        </w:rPr>
        <w:t>increas</w:t>
      </w:r>
      <w:r w:rsidR="007F00D3">
        <w:rPr>
          <w:rFonts w:ascii="Arial" w:hAnsi="Arial" w:cs="Arial"/>
          <w:sz w:val="24"/>
          <w:szCs w:val="24"/>
        </w:rPr>
        <w:t>ing</w:t>
      </w:r>
      <w:r w:rsidRPr="003D50F2">
        <w:rPr>
          <w:rFonts w:ascii="Arial" w:hAnsi="Arial" w:cs="Arial"/>
          <w:sz w:val="24"/>
          <w:szCs w:val="24"/>
        </w:rPr>
        <w:t xml:space="preserve"> adult </w:t>
      </w:r>
      <w:r w:rsidR="002F2767" w:rsidRPr="003D50F2">
        <w:rPr>
          <w:rFonts w:ascii="Arial" w:hAnsi="Arial" w:cs="Arial"/>
          <w:sz w:val="24"/>
          <w:szCs w:val="24"/>
        </w:rPr>
        <w:t>abundance,</w:t>
      </w:r>
      <w:r w:rsidRPr="003D50F2">
        <w:rPr>
          <w:rFonts w:ascii="Arial" w:hAnsi="Arial" w:cs="Arial"/>
          <w:sz w:val="24"/>
          <w:szCs w:val="24"/>
        </w:rPr>
        <w:t xml:space="preserve"> </w:t>
      </w:r>
      <w:r w:rsidR="00F65663">
        <w:rPr>
          <w:rFonts w:ascii="Arial" w:hAnsi="Arial" w:cs="Arial"/>
          <w:sz w:val="24"/>
          <w:szCs w:val="24"/>
        </w:rPr>
        <w:t xml:space="preserve">and </w:t>
      </w:r>
      <w:r w:rsidR="00FA7A37">
        <w:rPr>
          <w:rFonts w:ascii="Arial" w:hAnsi="Arial" w:cs="Arial"/>
          <w:sz w:val="24"/>
          <w:szCs w:val="24"/>
        </w:rPr>
        <w:t>enhancing recreational angling opportunities</w:t>
      </w:r>
      <w:r w:rsidRPr="003D50F2">
        <w:rPr>
          <w:rFonts w:ascii="Arial" w:hAnsi="Arial" w:cs="Arial"/>
          <w:sz w:val="24"/>
          <w:szCs w:val="24"/>
        </w:rPr>
        <w:t>.</w:t>
      </w:r>
    </w:p>
    <w:p w14:paraId="1AB275DD" w14:textId="77777777" w:rsidR="003D50F2" w:rsidRPr="003D50F2" w:rsidRDefault="003D50F2" w:rsidP="00642C67">
      <w:pPr>
        <w:jc w:val="left"/>
        <w:rPr>
          <w:rFonts w:ascii="Arial" w:hAnsi="Arial" w:cs="Arial"/>
          <w:sz w:val="24"/>
          <w:szCs w:val="24"/>
        </w:rPr>
      </w:pPr>
      <w:r w:rsidRPr="003D50F2">
        <w:rPr>
          <w:rFonts w:ascii="Arial" w:hAnsi="Arial" w:cs="Arial"/>
          <w:sz w:val="24"/>
          <w:szCs w:val="24"/>
        </w:rPr>
        <w:t>The workplan establishes five priority areas for action:</w:t>
      </w:r>
    </w:p>
    <w:p w14:paraId="640929DC" w14:textId="77777777" w:rsidR="009D14F3" w:rsidRPr="009D14F3" w:rsidRDefault="009D14F3" w:rsidP="009D14F3">
      <w:pPr>
        <w:numPr>
          <w:ilvl w:val="0"/>
          <w:numId w:val="32"/>
        </w:numPr>
        <w:jc w:val="left"/>
        <w:rPr>
          <w:rFonts w:ascii="Arial" w:hAnsi="Arial" w:cs="Arial"/>
          <w:b/>
          <w:bCs/>
          <w:sz w:val="24"/>
          <w:szCs w:val="24"/>
        </w:rPr>
      </w:pPr>
      <w:r w:rsidRPr="009D14F3">
        <w:rPr>
          <w:rFonts w:ascii="Arial" w:hAnsi="Arial" w:cs="Arial"/>
          <w:b/>
          <w:bCs/>
          <w:sz w:val="24"/>
          <w:szCs w:val="24"/>
        </w:rPr>
        <w:t>Increase adult Atlantic Salmon abundance in Lake Ontario</w:t>
      </w:r>
    </w:p>
    <w:p w14:paraId="4E97C885" w14:textId="77777777" w:rsidR="009D14F3" w:rsidRPr="009D14F3" w:rsidRDefault="009D14F3" w:rsidP="009D14F3">
      <w:pPr>
        <w:numPr>
          <w:ilvl w:val="0"/>
          <w:numId w:val="32"/>
        </w:numPr>
        <w:jc w:val="left"/>
        <w:rPr>
          <w:rFonts w:ascii="Arial" w:hAnsi="Arial" w:cs="Arial"/>
          <w:b/>
          <w:bCs/>
          <w:sz w:val="24"/>
          <w:szCs w:val="24"/>
        </w:rPr>
      </w:pPr>
      <w:r w:rsidRPr="009D14F3">
        <w:rPr>
          <w:rFonts w:ascii="Arial" w:hAnsi="Arial" w:cs="Arial"/>
          <w:b/>
          <w:bCs/>
          <w:sz w:val="24"/>
          <w:szCs w:val="24"/>
        </w:rPr>
        <w:t>Continue to improve habitat in priority watersheds.</w:t>
      </w:r>
    </w:p>
    <w:p w14:paraId="2FF469DD" w14:textId="77777777" w:rsidR="009D14F3" w:rsidRPr="009D14F3" w:rsidRDefault="009D14F3" w:rsidP="009D14F3">
      <w:pPr>
        <w:numPr>
          <w:ilvl w:val="0"/>
          <w:numId w:val="32"/>
        </w:numPr>
        <w:jc w:val="left"/>
        <w:rPr>
          <w:rFonts w:ascii="Arial" w:hAnsi="Arial" w:cs="Arial"/>
          <w:b/>
          <w:bCs/>
          <w:sz w:val="24"/>
          <w:szCs w:val="24"/>
        </w:rPr>
      </w:pPr>
      <w:r w:rsidRPr="009D14F3">
        <w:rPr>
          <w:rFonts w:ascii="Arial" w:hAnsi="Arial" w:cs="Arial"/>
          <w:b/>
          <w:bCs/>
          <w:sz w:val="24"/>
          <w:szCs w:val="24"/>
        </w:rPr>
        <w:t>Focus on enhanced stocking of fall and spring yearling life stage.</w:t>
      </w:r>
    </w:p>
    <w:p w14:paraId="4E8E0B11" w14:textId="77777777" w:rsidR="009D14F3" w:rsidRPr="009D14F3" w:rsidRDefault="009D14F3" w:rsidP="009D14F3">
      <w:pPr>
        <w:numPr>
          <w:ilvl w:val="0"/>
          <w:numId w:val="32"/>
        </w:numPr>
        <w:jc w:val="left"/>
        <w:rPr>
          <w:rFonts w:ascii="Arial" w:hAnsi="Arial" w:cs="Arial"/>
          <w:b/>
          <w:bCs/>
          <w:sz w:val="24"/>
          <w:szCs w:val="24"/>
        </w:rPr>
      </w:pPr>
      <w:r w:rsidRPr="009D14F3">
        <w:rPr>
          <w:rFonts w:ascii="Arial" w:hAnsi="Arial" w:cs="Arial"/>
          <w:b/>
          <w:bCs/>
          <w:sz w:val="24"/>
          <w:szCs w:val="24"/>
        </w:rPr>
        <w:t>Enhance Atlantic Salmon recreational angling opportunities.</w:t>
      </w:r>
    </w:p>
    <w:p w14:paraId="3A4B6577" w14:textId="77777777" w:rsidR="009D14F3" w:rsidRPr="009D14F3" w:rsidRDefault="009D14F3" w:rsidP="009D14F3">
      <w:pPr>
        <w:numPr>
          <w:ilvl w:val="0"/>
          <w:numId w:val="32"/>
        </w:numPr>
        <w:jc w:val="left"/>
        <w:rPr>
          <w:rFonts w:ascii="Arial" w:hAnsi="Arial" w:cs="Arial"/>
          <w:b/>
          <w:bCs/>
          <w:sz w:val="24"/>
          <w:szCs w:val="24"/>
        </w:rPr>
      </w:pPr>
      <w:r w:rsidRPr="009D14F3">
        <w:rPr>
          <w:rFonts w:ascii="Arial" w:hAnsi="Arial" w:cs="Arial"/>
          <w:b/>
          <w:bCs/>
          <w:sz w:val="24"/>
          <w:szCs w:val="24"/>
        </w:rPr>
        <w:t xml:space="preserve">Improve communication and awareness of program direction. </w:t>
      </w:r>
    </w:p>
    <w:p w14:paraId="409A8465" w14:textId="32BB487D" w:rsidR="003D50F2" w:rsidRPr="003D50F2" w:rsidRDefault="003D50F2" w:rsidP="00642C67">
      <w:pPr>
        <w:jc w:val="left"/>
        <w:rPr>
          <w:rFonts w:ascii="Arial" w:hAnsi="Arial" w:cs="Arial"/>
          <w:sz w:val="24"/>
          <w:szCs w:val="24"/>
        </w:rPr>
      </w:pPr>
      <w:r w:rsidRPr="003D50F2">
        <w:rPr>
          <w:rFonts w:ascii="Arial" w:hAnsi="Arial" w:cs="Arial"/>
          <w:sz w:val="24"/>
          <w:szCs w:val="24"/>
        </w:rPr>
        <w:t xml:space="preserve">To achieve these priorities, MNR will implement a coordinated set of actions across its internal divisions and in close collaboration with OFAH. Actions </w:t>
      </w:r>
      <w:r w:rsidR="006C4000" w:rsidRPr="003D50F2">
        <w:rPr>
          <w:rFonts w:ascii="Arial" w:hAnsi="Arial" w:cs="Arial"/>
          <w:sz w:val="24"/>
          <w:szCs w:val="24"/>
        </w:rPr>
        <w:t>include</w:t>
      </w:r>
      <w:r w:rsidRPr="003D50F2">
        <w:rPr>
          <w:rFonts w:ascii="Arial" w:hAnsi="Arial" w:cs="Arial"/>
          <w:sz w:val="24"/>
          <w:szCs w:val="24"/>
        </w:rPr>
        <w:t xml:space="preserve"> </w:t>
      </w:r>
      <w:r w:rsidR="00106C83">
        <w:rPr>
          <w:rFonts w:ascii="Arial" w:hAnsi="Arial" w:cs="Arial"/>
          <w:sz w:val="24"/>
          <w:szCs w:val="24"/>
        </w:rPr>
        <w:t xml:space="preserve">understanding the performance and survival of </w:t>
      </w:r>
      <w:r w:rsidR="004620A1">
        <w:rPr>
          <w:rFonts w:ascii="Arial" w:hAnsi="Arial" w:cs="Arial"/>
          <w:sz w:val="24"/>
          <w:szCs w:val="24"/>
        </w:rPr>
        <w:t>spring and fall</w:t>
      </w:r>
      <w:r w:rsidR="00106C83">
        <w:rPr>
          <w:rFonts w:ascii="Arial" w:hAnsi="Arial" w:cs="Arial"/>
          <w:sz w:val="24"/>
          <w:szCs w:val="24"/>
        </w:rPr>
        <w:t xml:space="preserve"> yearlings, </w:t>
      </w:r>
      <w:r w:rsidR="00F551DA">
        <w:rPr>
          <w:rFonts w:ascii="Arial" w:hAnsi="Arial" w:cs="Arial"/>
          <w:sz w:val="24"/>
          <w:szCs w:val="24"/>
        </w:rPr>
        <w:t>assessing and monitoring adult fish, continued support for the Lake Ontario Technical Committee's Atlantic Salmon Working Group, and habitat initiatives with OFAH, as well as establishing a</w:t>
      </w:r>
      <w:r w:rsidR="007B57F3">
        <w:rPr>
          <w:rFonts w:ascii="Arial" w:hAnsi="Arial" w:cs="Arial"/>
          <w:sz w:val="24"/>
          <w:szCs w:val="24"/>
        </w:rPr>
        <w:t xml:space="preserve"> </w:t>
      </w:r>
      <w:r w:rsidR="003748BC" w:rsidRPr="003748BC">
        <w:rPr>
          <w:rFonts w:ascii="Arial" w:hAnsi="Arial" w:cs="Arial"/>
          <w:sz w:val="24"/>
          <w:szCs w:val="24"/>
        </w:rPr>
        <w:t>leadership group</w:t>
      </w:r>
      <w:r w:rsidRPr="003D50F2">
        <w:rPr>
          <w:rFonts w:ascii="Arial" w:hAnsi="Arial" w:cs="Arial"/>
          <w:sz w:val="24"/>
          <w:szCs w:val="24"/>
        </w:rPr>
        <w:t>.</w:t>
      </w:r>
    </w:p>
    <w:p w14:paraId="4C7A6CC1" w14:textId="54AFC79A" w:rsidR="00456841" w:rsidRPr="00237414" w:rsidRDefault="008C45D6" w:rsidP="00642C67">
      <w:pPr>
        <w:pStyle w:val="Heading2"/>
        <w:jc w:val="left"/>
        <w:rPr>
          <w:rFonts w:ascii="Arial" w:hAnsi="Arial" w:cs="Arial"/>
        </w:rPr>
      </w:pPr>
      <w:r w:rsidRPr="00237414">
        <w:rPr>
          <w:rFonts w:ascii="Arial" w:hAnsi="Arial" w:cs="Arial"/>
        </w:rPr>
        <w:t>Audience</w:t>
      </w:r>
      <w:r w:rsidR="00456841" w:rsidRPr="00237414">
        <w:rPr>
          <w:rFonts w:ascii="Arial" w:hAnsi="Arial" w:cs="Arial"/>
        </w:rPr>
        <w:t>:</w:t>
      </w:r>
    </w:p>
    <w:p w14:paraId="67C1FCA6" w14:textId="41D4E00A" w:rsidR="00626E2C" w:rsidRPr="00C65614" w:rsidRDefault="00626E2C" w:rsidP="00642C67">
      <w:pPr>
        <w:pStyle w:val="pf0"/>
        <w:spacing w:before="0" w:beforeAutospacing="0" w:after="0" w:afterAutospacing="0"/>
        <w:jc w:val="left"/>
        <w:rPr>
          <w:rFonts w:ascii="Arial" w:hAnsi="Arial" w:cs="Arial"/>
        </w:rPr>
      </w:pPr>
      <w:r w:rsidRPr="00C65614">
        <w:rPr>
          <w:rFonts w:ascii="Arial" w:hAnsi="Arial" w:cs="Arial"/>
        </w:rPr>
        <w:t>This workplan i</w:t>
      </w:r>
      <w:r w:rsidR="00C20243" w:rsidRPr="00C65614">
        <w:rPr>
          <w:rFonts w:ascii="Arial" w:hAnsi="Arial" w:cs="Arial"/>
        </w:rPr>
        <w:t xml:space="preserve">s for internal </w:t>
      </w:r>
      <w:r w:rsidR="005C6EF9" w:rsidRPr="00C65614">
        <w:rPr>
          <w:rFonts w:ascii="Arial" w:hAnsi="Arial" w:cs="Arial"/>
        </w:rPr>
        <w:t>MNR</w:t>
      </w:r>
      <w:r w:rsidR="00C20243" w:rsidRPr="00C65614">
        <w:rPr>
          <w:rFonts w:ascii="Arial" w:hAnsi="Arial" w:cs="Arial"/>
        </w:rPr>
        <w:t xml:space="preserve"> </w:t>
      </w:r>
      <w:r w:rsidR="00552DB6" w:rsidRPr="00C65614">
        <w:rPr>
          <w:rFonts w:ascii="Arial" w:hAnsi="Arial" w:cs="Arial"/>
        </w:rPr>
        <w:t>man</w:t>
      </w:r>
      <w:r w:rsidR="00FC3B23">
        <w:rPr>
          <w:rFonts w:ascii="Arial" w:hAnsi="Arial" w:cs="Arial"/>
        </w:rPr>
        <w:t>a</w:t>
      </w:r>
      <w:r w:rsidR="00552DB6" w:rsidRPr="00C65614">
        <w:rPr>
          <w:rFonts w:ascii="Arial" w:hAnsi="Arial" w:cs="Arial"/>
        </w:rPr>
        <w:t xml:space="preserve">gers and staff </w:t>
      </w:r>
      <w:r w:rsidR="0015058C" w:rsidRPr="00C65614">
        <w:rPr>
          <w:rFonts w:ascii="Arial" w:hAnsi="Arial" w:cs="Arial"/>
        </w:rPr>
        <w:t xml:space="preserve">with direct </w:t>
      </w:r>
      <w:r w:rsidR="00C20243" w:rsidRPr="00C65614">
        <w:rPr>
          <w:rFonts w:ascii="Arial" w:hAnsi="Arial" w:cs="Arial"/>
        </w:rPr>
        <w:t>involve</w:t>
      </w:r>
      <w:r w:rsidR="0015058C" w:rsidRPr="00C65614">
        <w:rPr>
          <w:rFonts w:ascii="Arial" w:hAnsi="Arial" w:cs="Arial"/>
        </w:rPr>
        <w:t xml:space="preserve">ment </w:t>
      </w:r>
      <w:r w:rsidR="00C20243" w:rsidRPr="00C65614">
        <w:rPr>
          <w:rFonts w:ascii="Arial" w:hAnsi="Arial" w:cs="Arial"/>
        </w:rPr>
        <w:t xml:space="preserve">in the Lake Ontario Atlantic Salmon </w:t>
      </w:r>
      <w:r w:rsidR="00FC3B23">
        <w:rPr>
          <w:rFonts w:ascii="Arial" w:hAnsi="Arial" w:cs="Arial"/>
        </w:rPr>
        <w:t xml:space="preserve">Restoration </w:t>
      </w:r>
      <w:r w:rsidR="0035573E" w:rsidRPr="00C65614">
        <w:rPr>
          <w:rFonts w:ascii="Arial" w:hAnsi="Arial" w:cs="Arial"/>
        </w:rPr>
        <w:t>P</w:t>
      </w:r>
      <w:r w:rsidR="00C20243" w:rsidRPr="00C65614">
        <w:rPr>
          <w:rFonts w:ascii="Arial" w:hAnsi="Arial" w:cs="Arial"/>
        </w:rPr>
        <w:t xml:space="preserve">rogram </w:t>
      </w:r>
      <w:r w:rsidR="00E319A8" w:rsidRPr="00C65614">
        <w:rPr>
          <w:rFonts w:ascii="Arial" w:hAnsi="Arial" w:cs="Arial"/>
        </w:rPr>
        <w:t>including</w:t>
      </w:r>
      <w:r w:rsidR="00183431" w:rsidRPr="00C65614">
        <w:rPr>
          <w:rFonts w:ascii="Arial" w:hAnsi="Arial" w:cs="Arial"/>
        </w:rPr>
        <w:t xml:space="preserve"> </w:t>
      </w:r>
      <w:r w:rsidR="00F729E9" w:rsidRPr="00C65614">
        <w:rPr>
          <w:rFonts w:ascii="Arial" w:hAnsi="Arial" w:cs="Arial"/>
        </w:rPr>
        <w:t xml:space="preserve">the </w:t>
      </w:r>
      <w:r w:rsidR="008A7BA9">
        <w:rPr>
          <w:rFonts w:ascii="Arial" w:hAnsi="Arial" w:cs="Arial"/>
        </w:rPr>
        <w:t>Provincial Services Division (</w:t>
      </w:r>
      <w:r w:rsidR="00183431" w:rsidRPr="00C65614">
        <w:rPr>
          <w:rFonts w:ascii="Arial" w:hAnsi="Arial" w:cs="Arial"/>
        </w:rPr>
        <w:t>Lake Ontario Management Unit, Fish Culture Section</w:t>
      </w:r>
      <w:r w:rsidR="0027778E">
        <w:rPr>
          <w:rFonts w:ascii="Arial" w:hAnsi="Arial" w:cs="Arial"/>
        </w:rPr>
        <w:t>, and</w:t>
      </w:r>
      <w:r w:rsidR="0027778E" w:rsidRPr="00C65614">
        <w:rPr>
          <w:rFonts w:ascii="Arial" w:hAnsi="Arial" w:cs="Arial"/>
        </w:rPr>
        <w:t xml:space="preserve"> </w:t>
      </w:r>
      <w:r w:rsidR="00183431" w:rsidRPr="00C65614">
        <w:rPr>
          <w:rStyle w:val="cf01"/>
          <w:rFonts w:ascii="Arial" w:eastAsiaTheme="majorEastAsia" w:hAnsi="Arial" w:cs="Arial"/>
          <w:sz w:val="24"/>
          <w:szCs w:val="24"/>
        </w:rPr>
        <w:t>Aquatic Research &amp; Monitoring Section</w:t>
      </w:r>
      <w:r w:rsidR="0027778E">
        <w:rPr>
          <w:rStyle w:val="cf01"/>
          <w:rFonts w:ascii="Arial" w:eastAsiaTheme="majorEastAsia" w:hAnsi="Arial" w:cs="Arial"/>
          <w:sz w:val="24"/>
          <w:szCs w:val="24"/>
        </w:rPr>
        <w:t>)</w:t>
      </w:r>
      <w:r w:rsidR="00183431" w:rsidRPr="00C65614">
        <w:rPr>
          <w:rStyle w:val="cf01"/>
          <w:rFonts w:ascii="Arial" w:eastAsiaTheme="majorEastAsia" w:hAnsi="Arial" w:cs="Arial"/>
          <w:sz w:val="24"/>
          <w:szCs w:val="24"/>
        </w:rPr>
        <w:t xml:space="preserve">, </w:t>
      </w:r>
      <w:r w:rsidR="0027778E">
        <w:rPr>
          <w:rStyle w:val="cf01"/>
          <w:rFonts w:ascii="Arial" w:eastAsiaTheme="majorEastAsia" w:hAnsi="Arial" w:cs="Arial"/>
          <w:sz w:val="24"/>
          <w:szCs w:val="24"/>
        </w:rPr>
        <w:t>Regional Operations Division (</w:t>
      </w:r>
      <w:r w:rsidR="00183431" w:rsidRPr="00C65614">
        <w:rPr>
          <w:rFonts w:ascii="Arial" w:hAnsi="Arial" w:cs="Arial"/>
        </w:rPr>
        <w:t>Aurora/Midhurst and Peterborough/Bancroft Districts</w:t>
      </w:r>
      <w:r w:rsidR="0027778E">
        <w:rPr>
          <w:rFonts w:ascii="Arial" w:hAnsi="Arial" w:cs="Arial"/>
        </w:rPr>
        <w:t>),</w:t>
      </w:r>
      <w:r w:rsidR="00F729E9" w:rsidRPr="00C65614">
        <w:rPr>
          <w:rFonts w:ascii="Arial" w:hAnsi="Arial" w:cs="Arial"/>
        </w:rPr>
        <w:t xml:space="preserve"> and </w:t>
      </w:r>
      <w:r w:rsidR="0027778E">
        <w:rPr>
          <w:rFonts w:ascii="Arial" w:hAnsi="Arial" w:cs="Arial"/>
        </w:rPr>
        <w:t>Policy Division (</w:t>
      </w:r>
      <w:r w:rsidR="00183431" w:rsidRPr="00C65614">
        <w:rPr>
          <w:rFonts w:ascii="Arial" w:hAnsi="Arial" w:cs="Arial"/>
        </w:rPr>
        <w:t>Fisheries Section</w:t>
      </w:r>
      <w:r w:rsidR="0027778E">
        <w:rPr>
          <w:rFonts w:ascii="Arial" w:hAnsi="Arial" w:cs="Arial"/>
        </w:rPr>
        <w:t>)</w:t>
      </w:r>
      <w:r w:rsidR="00183431" w:rsidRPr="00C65614">
        <w:rPr>
          <w:rFonts w:ascii="Arial" w:hAnsi="Arial" w:cs="Arial"/>
        </w:rPr>
        <w:t xml:space="preserve">. </w:t>
      </w:r>
      <w:r w:rsidR="0082574E" w:rsidRPr="00C65614">
        <w:rPr>
          <w:rFonts w:ascii="Arial" w:hAnsi="Arial" w:cs="Arial"/>
        </w:rPr>
        <w:t xml:space="preserve">This workplan also serves to inform </w:t>
      </w:r>
      <w:r w:rsidR="00893FD3" w:rsidRPr="00C65614">
        <w:rPr>
          <w:rFonts w:ascii="Arial" w:hAnsi="Arial" w:cs="Arial"/>
        </w:rPr>
        <w:t>rel</w:t>
      </w:r>
      <w:r w:rsidR="00847E09" w:rsidRPr="00C65614">
        <w:rPr>
          <w:rFonts w:ascii="Arial" w:hAnsi="Arial" w:cs="Arial"/>
        </w:rPr>
        <w:t xml:space="preserve">ated </w:t>
      </w:r>
      <w:r w:rsidR="00F21D08" w:rsidRPr="00C65614">
        <w:rPr>
          <w:rFonts w:ascii="Arial" w:hAnsi="Arial" w:cs="Arial"/>
        </w:rPr>
        <w:t>Executives (</w:t>
      </w:r>
      <w:r w:rsidR="00893FD3" w:rsidRPr="00C65614">
        <w:rPr>
          <w:rFonts w:ascii="Arial" w:hAnsi="Arial" w:cs="Arial"/>
        </w:rPr>
        <w:t>D</w:t>
      </w:r>
      <w:r w:rsidR="00F21D08" w:rsidRPr="00C65614">
        <w:rPr>
          <w:rFonts w:ascii="Arial" w:hAnsi="Arial" w:cs="Arial"/>
        </w:rPr>
        <w:t>ire</w:t>
      </w:r>
      <w:r w:rsidR="00893FD3" w:rsidRPr="00C65614">
        <w:rPr>
          <w:rFonts w:ascii="Arial" w:hAnsi="Arial" w:cs="Arial"/>
        </w:rPr>
        <w:t>c</w:t>
      </w:r>
      <w:r w:rsidR="00F21D08" w:rsidRPr="00C65614">
        <w:rPr>
          <w:rFonts w:ascii="Arial" w:hAnsi="Arial" w:cs="Arial"/>
        </w:rPr>
        <w:t xml:space="preserve">tors and </w:t>
      </w:r>
      <w:r w:rsidR="00893FD3" w:rsidRPr="00C65614">
        <w:rPr>
          <w:rFonts w:ascii="Arial" w:hAnsi="Arial" w:cs="Arial"/>
        </w:rPr>
        <w:t>ADM</w:t>
      </w:r>
      <w:r w:rsidR="00F00F78" w:rsidRPr="00C65614">
        <w:rPr>
          <w:rFonts w:ascii="Arial" w:hAnsi="Arial" w:cs="Arial"/>
        </w:rPr>
        <w:t>s</w:t>
      </w:r>
      <w:r w:rsidR="00893FD3" w:rsidRPr="00C65614">
        <w:rPr>
          <w:rFonts w:ascii="Arial" w:hAnsi="Arial" w:cs="Arial"/>
        </w:rPr>
        <w:t>)</w:t>
      </w:r>
      <w:r w:rsidR="0082574E" w:rsidRPr="00C65614">
        <w:rPr>
          <w:rFonts w:ascii="Arial" w:hAnsi="Arial" w:cs="Arial"/>
        </w:rPr>
        <w:t xml:space="preserve"> and other</w:t>
      </w:r>
      <w:r w:rsidR="000C4934" w:rsidRPr="00C65614">
        <w:rPr>
          <w:rFonts w:ascii="Arial" w:hAnsi="Arial" w:cs="Arial"/>
        </w:rPr>
        <w:t xml:space="preserve">s </w:t>
      </w:r>
      <w:r w:rsidR="006D29A0">
        <w:rPr>
          <w:rFonts w:ascii="Arial" w:hAnsi="Arial" w:cs="Arial"/>
        </w:rPr>
        <w:t>with</w:t>
      </w:r>
      <w:r w:rsidR="000C4934" w:rsidRPr="00C65614">
        <w:rPr>
          <w:rFonts w:ascii="Arial" w:hAnsi="Arial" w:cs="Arial"/>
        </w:rPr>
        <w:t xml:space="preserve">in the </w:t>
      </w:r>
      <w:r w:rsidR="006D29A0">
        <w:rPr>
          <w:rFonts w:ascii="Arial" w:hAnsi="Arial" w:cs="Arial"/>
        </w:rPr>
        <w:t>Ministry</w:t>
      </w:r>
      <w:r w:rsidR="000C4934" w:rsidRPr="00C65614">
        <w:rPr>
          <w:rFonts w:ascii="Arial" w:hAnsi="Arial" w:cs="Arial"/>
        </w:rPr>
        <w:t xml:space="preserve"> about the program direction and focus for the next five years.</w:t>
      </w:r>
      <w:r w:rsidR="00893FD3" w:rsidRPr="00C65614">
        <w:rPr>
          <w:rFonts w:ascii="Arial" w:hAnsi="Arial" w:cs="Arial"/>
        </w:rPr>
        <w:t xml:space="preserve"> </w:t>
      </w:r>
      <w:r w:rsidR="00C20243" w:rsidRPr="00C65614">
        <w:rPr>
          <w:rFonts w:ascii="Arial" w:hAnsi="Arial" w:cs="Arial"/>
        </w:rPr>
        <w:t xml:space="preserve"> </w:t>
      </w:r>
    </w:p>
    <w:p w14:paraId="21260643" w14:textId="1DDCF5E3" w:rsidR="000A7E42" w:rsidRPr="00237414" w:rsidRDefault="000A7E42" w:rsidP="00642C67">
      <w:pPr>
        <w:pStyle w:val="Heading2"/>
        <w:jc w:val="left"/>
        <w:rPr>
          <w:rFonts w:ascii="Arial" w:hAnsi="Arial" w:cs="Arial"/>
        </w:rPr>
      </w:pPr>
      <w:r w:rsidRPr="00237414">
        <w:rPr>
          <w:rFonts w:ascii="Arial" w:hAnsi="Arial" w:cs="Arial"/>
        </w:rPr>
        <w:lastRenderedPageBreak/>
        <w:t>Purpose:</w:t>
      </w:r>
    </w:p>
    <w:p w14:paraId="4ACAF123" w14:textId="4E5D1B9B" w:rsidR="000A7E42" w:rsidRDefault="000A7E42" w:rsidP="00642C67">
      <w:pPr>
        <w:jc w:val="left"/>
        <w:rPr>
          <w:rFonts w:ascii="Arial" w:hAnsi="Arial" w:cs="Arial"/>
          <w:sz w:val="24"/>
          <w:szCs w:val="24"/>
        </w:rPr>
      </w:pPr>
      <w:r w:rsidRPr="00C65614">
        <w:rPr>
          <w:rFonts w:ascii="Arial" w:hAnsi="Arial" w:cs="Arial"/>
          <w:sz w:val="24"/>
          <w:szCs w:val="24"/>
        </w:rPr>
        <w:t xml:space="preserve">The purpose of this workplan is to align and focus the MNR Lake Ontario Atlantic Salmon Restoration Program (LOASRP) to the Strategic </w:t>
      </w:r>
      <w:r w:rsidR="00110764" w:rsidRPr="00C65614">
        <w:rPr>
          <w:rFonts w:ascii="Arial" w:hAnsi="Arial" w:cs="Arial"/>
          <w:sz w:val="24"/>
          <w:szCs w:val="24"/>
        </w:rPr>
        <w:t xml:space="preserve">Program </w:t>
      </w:r>
      <w:r w:rsidRPr="00C65614">
        <w:rPr>
          <w:rFonts w:ascii="Arial" w:hAnsi="Arial" w:cs="Arial"/>
          <w:sz w:val="24"/>
          <w:szCs w:val="24"/>
        </w:rPr>
        <w:t xml:space="preserve">Direction. The workplan is designed to be complimentary to and integrated with the Ontario Federation of Anglers and Hunters’ (OFAH) workplan.  </w:t>
      </w:r>
    </w:p>
    <w:p w14:paraId="0A53B9F1" w14:textId="77777777" w:rsidR="00B74F9A" w:rsidRPr="00237414" w:rsidRDefault="00B74F9A" w:rsidP="00642C67">
      <w:pPr>
        <w:pStyle w:val="Heading2"/>
        <w:jc w:val="left"/>
        <w:rPr>
          <w:rFonts w:ascii="Arial" w:hAnsi="Arial" w:cs="Arial"/>
        </w:rPr>
      </w:pPr>
      <w:r w:rsidRPr="00237414">
        <w:rPr>
          <w:rFonts w:ascii="Arial" w:hAnsi="Arial" w:cs="Arial"/>
        </w:rPr>
        <w:t>Program Partnership:</w:t>
      </w:r>
    </w:p>
    <w:p w14:paraId="491109D9" w14:textId="735566A5" w:rsidR="00B74F9A" w:rsidRPr="00AA6168" w:rsidRDefault="00B74F9A" w:rsidP="00642C67">
      <w:pPr>
        <w:jc w:val="left"/>
        <w:rPr>
          <w:rFonts w:ascii="Arial" w:hAnsi="Arial" w:cs="Arial"/>
          <w:sz w:val="24"/>
          <w:szCs w:val="24"/>
        </w:rPr>
      </w:pPr>
      <w:r w:rsidRPr="00AA6168">
        <w:rPr>
          <w:rFonts w:ascii="Arial" w:hAnsi="Arial" w:cs="Arial"/>
          <w:sz w:val="24"/>
          <w:szCs w:val="24"/>
          <w:lang w:val="en-US"/>
        </w:rPr>
        <w:t xml:space="preserve">The </w:t>
      </w:r>
      <w:r w:rsidR="00223C2C">
        <w:rPr>
          <w:rFonts w:ascii="Arial" w:hAnsi="Arial" w:cs="Arial"/>
          <w:sz w:val="24"/>
          <w:szCs w:val="24"/>
          <w:lang w:val="en-US"/>
        </w:rPr>
        <w:t>LOASRP</w:t>
      </w:r>
      <w:r w:rsidRPr="00AA6168">
        <w:rPr>
          <w:rFonts w:ascii="Arial" w:hAnsi="Arial" w:cs="Arial"/>
          <w:sz w:val="24"/>
          <w:szCs w:val="24"/>
          <w:lang w:val="en-US"/>
        </w:rPr>
        <w:t xml:space="preserve"> was launched in 2006 and is </w:t>
      </w:r>
      <w:r w:rsidRPr="00AA6168">
        <w:rPr>
          <w:rFonts w:ascii="Arial" w:hAnsi="Arial" w:cs="Arial"/>
          <w:sz w:val="24"/>
          <w:szCs w:val="24"/>
        </w:rPr>
        <w:t>delivered through a partnership between MNR and OFAH with over 50 other partners.</w:t>
      </w:r>
    </w:p>
    <w:p w14:paraId="2DB3A59F" w14:textId="5B5C86CE" w:rsidR="00B74F9A" w:rsidRPr="00AA6168" w:rsidRDefault="00B74F9A" w:rsidP="00642C67">
      <w:pPr>
        <w:numPr>
          <w:ilvl w:val="0"/>
          <w:numId w:val="25"/>
        </w:numPr>
        <w:contextualSpacing/>
        <w:jc w:val="left"/>
        <w:rPr>
          <w:rFonts w:ascii="Arial" w:hAnsi="Arial" w:cs="Arial"/>
          <w:sz w:val="24"/>
          <w:szCs w:val="24"/>
        </w:rPr>
      </w:pPr>
      <w:r w:rsidRPr="00AA6168">
        <w:rPr>
          <w:rFonts w:ascii="Arial" w:hAnsi="Arial" w:cs="Arial"/>
          <w:sz w:val="24"/>
          <w:szCs w:val="24"/>
        </w:rPr>
        <w:t>MNR is the lead government agency partner with primary responsibility for fish culture and stocking, science</w:t>
      </w:r>
      <w:r w:rsidR="00B8266D">
        <w:rPr>
          <w:rFonts w:ascii="Arial" w:hAnsi="Arial" w:cs="Arial"/>
          <w:sz w:val="24"/>
          <w:szCs w:val="24"/>
        </w:rPr>
        <w:t xml:space="preserve">, fish monitoring and assessment as well as </w:t>
      </w:r>
      <w:r w:rsidRPr="00AA6168">
        <w:rPr>
          <w:rFonts w:ascii="Arial" w:hAnsi="Arial" w:cs="Arial"/>
          <w:sz w:val="24"/>
          <w:szCs w:val="24"/>
        </w:rPr>
        <w:t>fishway operations (see Appendix 1 for detailed MNR roles).</w:t>
      </w:r>
    </w:p>
    <w:p w14:paraId="5FE58BCB" w14:textId="77777777" w:rsidR="00B74F9A" w:rsidRPr="00AA6168" w:rsidRDefault="00B74F9A" w:rsidP="00642C67">
      <w:pPr>
        <w:numPr>
          <w:ilvl w:val="0"/>
          <w:numId w:val="25"/>
        </w:numPr>
        <w:contextualSpacing/>
        <w:jc w:val="left"/>
        <w:rPr>
          <w:rFonts w:ascii="Arial" w:hAnsi="Arial" w:cs="Arial"/>
          <w:sz w:val="24"/>
          <w:szCs w:val="24"/>
        </w:rPr>
      </w:pPr>
      <w:r w:rsidRPr="00AA6168">
        <w:rPr>
          <w:rFonts w:ascii="Arial" w:hAnsi="Arial" w:cs="Arial"/>
          <w:sz w:val="24"/>
          <w:szCs w:val="24"/>
        </w:rPr>
        <w:t xml:space="preserve">The OFAH provides leadership in education and outreach, coordinates the habitat work with partners and participates in science, provides funding for fish culture and support for fish stocking and other field operations. </w:t>
      </w:r>
    </w:p>
    <w:p w14:paraId="5B6C5BAB" w14:textId="671F070B" w:rsidR="00B74F9A" w:rsidRPr="00B74F9A" w:rsidRDefault="00B74F9A" w:rsidP="00642C67">
      <w:pPr>
        <w:numPr>
          <w:ilvl w:val="0"/>
          <w:numId w:val="25"/>
        </w:numPr>
        <w:contextualSpacing/>
        <w:jc w:val="left"/>
        <w:rPr>
          <w:rFonts w:ascii="Arial" w:hAnsi="Arial" w:cs="Arial"/>
          <w:sz w:val="24"/>
          <w:szCs w:val="24"/>
        </w:rPr>
      </w:pPr>
      <w:r w:rsidRPr="00AA6168">
        <w:rPr>
          <w:rFonts w:ascii="Arial" w:hAnsi="Arial" w:cs="Arial"/>
          <w:sz w:val="24"/>
          <w:szCs w:val="24"/>
        </w:rPr>
        <w:t xml:space="preserve">Program partners provide support in several ways through funding, participating in committees, academic research, delivery of field programs, communications, local habitat initiatives and many other aspects. </w:t>
      </w:r>
    </w:p>
    <w:p w14:paraId="5C9F49DB" w14:textId="57243EF1" w:rsidR="003F65E0" w:rsidRPr="00237414" w:rsidRDefault="001F618F" w:rsidP="003F65E0">
      <w:pPr>
        <w:pStyle w:val="Heading2"/>
        <w:jc w:val="left"/>
        <w:rPr>
          <w:rFonts w:ascii="Arial" w:hAnsi="Arial" w:cs="Arial"/>
        </w:rPr>
      </w:pPr>
      <w:r w:rsidRPr="00237414">
        <w:rPr>
          <w:rFonts w:ascii="Arial" w:hAnsi="Arial" w:cs="Arial"/>
        </w:rPr>
        <w:t xml:space="preserve">Summary of </w:t>
      </w:r>
      <w:r w:rsidR="00CB09F7" w:rsidRPr="00237414">
        <w:rPr>
          <w:rFonts w:ascii="Arial" w:hAnsi="Arial" w:cs="Arial"/>
        </w:rPr>
        <w:t>Restoration</w:t>
      </w:r>
      <w:r w:rsidRPr="00237414">
        <w:rPr>
          <w:rFonts w:ascii="Arial" w:hAnsi="Arial" w:cs="Arial"/>
        </w:rPr>
        <w:t xml:space="preserve"> Efforts</w:t>
      </w:r>
      <w:r w:rsidR="00C86E8E" w:rsidRPr="00237414">
        <w:rPr>
          <w:rFonts w:ascii="Arial" w:hAnsi="Arial" w:cs="Arial"/>
        </w:rPr>
        <w:t>:</w:t>
      </w:r>
    </w:p>
    <w:p w14:paraId="33703CF6" w14:textId="5C5C5CAA" w:rsidR="00E1332E" w:rsidRPr="00C65614" w:rsidRDefault="00E1332E" w:rsidP="00642C67">
      <w:pPr>
        <w:jc w:val="left"/>
        <w:rPr>
          <w:rFonts w:ascii="Arial" w:hAnsi="Arial" w:cs="Arial"/>
          <w:sz w:val="24"/>
          <w:szCs w:val="24"/>
        </w:rPr>
      </w:pPr>
      <w:r w:rsidRPr="00C65614">
        <w:rPr>
          <w:rFonts w:ascii="Arial" w:hAnsi="Arial" w:cs="Arial"/>
          <w:sz w:val="24"/>
          <w:szCs w:val="24"/>
        </w:rPr>
        <w:t>The 2016–202</w:t>
      </w:r>
      <w:r w:rsidR="0054040B">
        <w:rPr>
          <w:rFonts w:ascii="Arial" w:hAnsi="Arial" w:cs="Arial"/>
          <w:sz w:val="24"/>
          <w:szCs w:val="24"/>
        </w:rPr>
        <w:t xml:space="preserve">0 </w:t>
      </w:r>
      <w:r w:rsidRPr="00C65614">
        <w:rPr>
          <w:rFonts w:ascii="Arial" w:hAnsi="Arial" w:cs="Arial"/>
          <w:sz w:val="24"/>
          <w:szCs w:val="24"/>
        </w:rPr>
        <w:t>workplan guided a decade of concentrated restoration activity aimed at rebuilding self-sustaining Atlantic Salmon populations in Lake Ontario. During this period, over 3 million Atlantic Salmon were stocked across multiple tributaries, including 1.3 million into the Credit River. Stocking efforts involved two strains (</w:t>
      </w:r>
      <w:r w:rsidRPr="0054040B">
        <w:rPr>
          <w:rFonts w:ascii="Arial" w:hAnsi="Arial" w:cs="Arial"/>
          <w:i/>
          <w:iCs/>
          <w:sz w:val="24"/>
          <w:szCs w:val="24"/>
        </w:rPr>
        <w:t>La Have</w:t>
      </w:r>
      <w:r w:rsidRPr="00C65614">
        <w:rPr>
          <w:rFonts w:ascii="Arial" w:hAnsi="Arial" w:cs="Arial"/>
          <w:sz w:val="24"/>
          <w:szCs w:val="24"/>
        </w:rPr>
        <w:t xml:space="preserve"> and </w:t>
      </w:r>
      <w:r w:rsidRPr="0054040B">
        <w:rPr>
          <w:rFonts w:ascii="Arial" w:hAnsi="Arial" w:cs="Arial"/>
          <w:i/>
          <w:iCs/>
          <w:sz w:val="24"/>
          <w:szCs w:val="24"/>
        </w:rPr>
        <w:t>Sebago Lake</w:t>
      </w:r>
      <w:r w:rsidRPr="00C65614">
        <w:rPr>
          <w:rFonts w:ascii="Arial" w:hAnsi="Arial" w:cs="Arial"/>
          <w:sz w:val="24"/>
          <w:szCs w:val="24"/>
        </w:rPr>
        <w:t xml:space="preserve">) and three life stages: spring fingerlings, fall fingerlings, and spring yearlings (see </w:t>
      </w:r>
      <w:r w:rsidRPr="00736650">
        <w:rPr>
          <w:rFonts w:ascii="Arial" w:hAnsi="Arial" w:cs="Arial"/>
          <w:sz w:val="24"/>
          <w:szCs w:val="24"/>
          <w:highlight w:val="yellow"/>
        </w:rPr>
        <w:t>Appendix 2</w:t>
      </w:r>
      <w:r w:rsidRPr="00C65614">
        <w:rPr>
          <w:rFonts w:ascii="Arial" w:hAnsi="Arial" w:cs="Arial"/>
          <w:sz w:val="24"/>
          <w:szCs w:val="24"/>
        </w:rPr>
        <w:t xml:space="preserve"> for detailed stocking summary). The </w:t>
      </w:r>
      <w:r w:rsidRPr="0054040B">
        <w:rPr>
          <w:rFonts w:ascii="Arial" w:hAnsi="Arial" w:cs="Arial"/>
          <w:i/>
          <w:iCs/>
          <w:sz w:val="24"/>
          <w:szCs w:val="24"/>
        </w:rPr>
        <w:t>Lac St. Jean</w:t>
      </w:r>
      <w:r w:rsidRPr="00C65614">
        <w:rPr>
          <w:rFonts w:ascii="Arial" w:hAnsi="Arial" w:cs="Arial"/>
          <w:sz w:val="24"/>
          <w:szCs w:val="24"/>
        </w:rPr>
        <w:t xml:space="preserve"> strain was retired early in the period due to poor hatchery performance.</w:t>
      </w:r>
    </w:p>
    <w:p w14:paraId="5D27430D" w14:textId="3470DF3B" w:rsidR="00E1332E" w:rsidRPr="00C65614" w:rsidRDefault="00E1332E" w:rsidP="00642C67">
      <w:pPr>
        <w:jc w:val="left"/>
        <w:rPr>
          <w:rFonts w:ascii="Arial" w:hAnsi="Arial" w:cs="Arial"/>
          <w:sz w:val="24"/>
          <w:szCs w:val="24"/>
        </w:rPr>
      </w:pPr>
      <w:r w:rsidRPr="00C65614">
        <w:rPr>
          <w:rFonts w:ascii="Arial" w:hAnsi="Arial" w:cs="Arial"/>
          <w:sz w:val="24"/>
          <w:szCs w:val="24"/>
        </w:rPr>
        <w:t xml:space="preserve">In 2016, restoration efforts expanded to include the </w:t>
      </w:r>
      <w:proofErr w:type="spellStart"/>
      <w:r w:rsidRPr="00C65614">
        <w:rPr>
          <w:rFonts w:ascii="Arial" w:hAnsi="Arial" w:cs="Arial"/>
          <w:sz w:val="24"/>
          <w:szCs w:val="24"/>
        </w:rPr>
        <w:t>Ganaraska</w:t>
      </w:r>
      <w:proofErr w:type="spellEnd"/>
      <w:r w:rsidRPr="00C65614">
        <w:rPr>
          <w:rFonts w:ascii="Arial" w:hAnsi="Arial" w:cs="Arial"/>
          <w:sz w:val="24"/>
          <w:szCs w:val="24"/>
        </w:rPr>
        <w:t xml:space="preserve"> River, and a catch-and-release fishery was established across Lake Ontario tributaries to increase angler awareness and facilitate adult return assessments. </w:t>
      </w:r>
      <w:r w:rsidR="007D1491">
        <w:rPr>
          <w:rFonts w:ascii="Arial" w:hAnsi="Arial" w:cs="Arial"/>
          <w:sz w:val="24"/>
          <w:szCs w:val="24"/>
        </w:rPr>
        <w:t>T</w:t>
      </w:r>
      <w:r w:rsidRPr="00C65614">
        <w:rPr>
          <w:rFonts w:ascii="Arial" w:hAnsi="Arial" w:cs="Arial"/>
          <w:sz w:val="24"/>
          <w:szCs w:val="24"/>
        </w:rPr>
        <w:t xml:space="preserve">wo video fish counters were acquired and installed at the </w:t>
      </w:r>
      <w:proofErr w:type="spellStart"/>
      <w:r w:rsidRPr="00C65614">
        <w:rPr>
          <w:rFonts w:ascii="Arial" w:hAnsi="Arial" w:cs="Arial"/>
          <w:sz w:val="24"/>
          <w:szCs w:val="24"/>
        </w:rPr>
        <w:t>Ganaraska</w:t>
      </w:r>
      <w:proofErr w:type="spellEnd"/>
      <w:r w:rsidRPr="00C65614">
        <w:rPr>
          <w:rFonts w:ascii="Arial" w:hAnsi="Arial" w:cs="Arial"/>
          <w:sz w:val="24"/>
          <w:szCs w:val="24"/>
        </w:rPr>
        <w:t xml:space="preserve"> and Credit River fishways to monitor adult migration. Fish passage efficiency studies were completed at both locations to help calibrate return estimates.</w:t>
      </w:r>
    </w:p>
    <w:p w14:paraId="3FEF9328" w14:textId="51F13D1B" w:rsidR="00E1332E" w:rsidRPr="00C65614" w:rsidRDefault="00E1332E" w:rsidP="00642C67">
      <w:pPr>
        <w:jc w:val="left"/>
        <w:rPr>
          <w:rFonts w:ascii="Arial" w:hAnsi="Arial" w:cs="Arial"/>
          <w:sz w:val="24"/>
          <w:szCs w:val="24"/>
        </w:rPr>
      </w:pPr>
      <w:r w:rsidRPr="00C65614">
        <w:rPr>
          <w:rFonts w:ascii="Arial" w:hAnsi="Arial" w:cs="Arial"/>
          <w:sz w:val="24"/>
          <w:szCs w:val="24"/>
        </w:rPr>
        <w:t>Public engagement efforts continued to grow through OFAH-led initiatives, including the virtual Classroom Hatchery Program during the pandemic, which reached over 1,500 students at 133 locations.</w:t>
      </w:r>
    </w:p>
    <w:p w14:paraId="24C5C742" w14:textId="4899409D" w:rsidR="00AA0925" w:rsidRDefault="00E1332E" w:rsidP="00642C67">
      <w:pPr>
        <w:jc w:val="left"/>
        <w:rPr>
          <w:rFonts w:ascii="Arial" w:hAnsi="Arial" w:cs="Arial"/>
          <w:sz w:val="24"/>
          <w:szCs w:val="24"/>
        </w:rPr>
      </w:pPr>
      <w:r w:rsidRPr="00C65614">
        <w:rPr>
          <w:rFonts w:ascii="Arial" w:hAnsi="Arial" w:cs="Arial"/>
          <w:sz w:val="24"/>
          <w:szCs w:val="24"/>
        </w:rPr>
        <w:t xml:space="preserve">International collaboration played a key role in shaping future </w:t>
      </w:r>
      <w:r w:rsidR="00375FAE" w:rsidRPr="00C65614">
        <w:rPr>
          <w:rFonts w:ascii="Arial" w:hAnsi="Arial" w:cs="Arial"/>
          <w:sz w:val="24"/>
          <w:szCs w:val="24"/>
        </w:rPr>
        <w:t>restoration</w:t>
      </w:r>
      <w:r w:rsidRPr="00C65614">
        <w:rPr>
          <w:rFonts w:ascii="Arial" w:hAnsi="Arial" w:cs="Arial"/>
          <w:sz w:val="24"/>
          <w:szCs w:val="24"/>
        </w:rPr>
        <w:t xml:space="preserve"> strategies</w:t>
      </w:r>
      <w:r w:rsidR="00375FAE" w:rsidRPr="00C65614">
        <w:rPr>
          <w:rFonts w:ascii="Arial" w:hAnsi="Arial" w:cs="Arial"/>
          <w:sz w:val="24"/>
          <w:szCs w:val="24"/>
        </w:rPr>
        <w:t xml:space="preserve"> in Lake Ontario</w:t>
      </w:r>
      <w:r w:rsidRPr="00C65614">
        <w:rPr>
          <w:rFonts w:ascii="Arial" w:hAnsi="Arial" w:cs="Arial"/>
          <w:sz w:val="24"/>
          <w:szCs w:val="24"/>
        </w:rPr>
        <w:t>.</w:t>
      </w:r>
      <w:r w:rsidR="00375FAE" w:rsidRPr="00C65614">
        <w:rPr>
          <w:rFonts w:ascii="Arial" w:hAnsi="Arial" w:cs="Arial"/>
          <w:sz w:val="24"/>
          <w:szCs w:val="24"/>
        </w:rPr>
        <w:t xml:space="preserve"> To support adaptive, science-based management, the </w:t>
      </w:r>
      <w:r w:rsidR="00375FAE" w:rsidRPr="00C65614">
        <w:rPr>
          <w:rFonts w:ascii="Arial" w:hAnsi="Arial" w:cs="Arial"/>
          <w:b/>
          <w:bCs/>
          <w:sz w:val="24"/>
          <w:szCs w:val="24"/>
        </w:rPr>
        <w:t>Atlantic Salmon Working Group</w:t>
      </w:r>
      <w:r w:rsidR="00375FAE" w:rsidRPr="00C65614">
        <w:rPr>
          <w:rFonts w:ascii="Arial" w:hAnsi="Arial" w:cs="Arial"/>
          <w:sz w:val="24"/>
          <w:szCs w:val="24"/>
        </w:rPr>
        <w:t xml:space="preserve"> was established under the Lake Ontario Technical Committee. This binational team, chaired by MNR in collaboration with New York State</w:t>
      </w:r>
      <w:r w:rsidR="00E24124">
        <w:rPr>
          <w:rFonts w:ascii="Arial" w:hAnsi="Arial" w:cs="Arial"/>
          <w:sz w:val="24"/>
          <w:szCs w:val="24"/>
        </w:rPr>
        <w:t>,</w:t>
      </w:r>
      <w:r w:rsidR="00AA0925">
        <w:rPr>
          <w:rFonts w:ascii="Arial" w:hAnsi="Arial" w:cs="Arial"/>
          <w:sz w:val="24"/>
          <w:szCs w:val="24"/>
        </w:rPr>
        <w:t xml:space="preserve"> and</w:t>
      </w:r>
      <w:r w:rsidR="00E24124">
        <w:rPr>
          <w:rFonts w:ascii="Arial" w:hAnsi="Arial" w:cs="Arial"/>
          <w:sz w:val="24"/>
          <w:szCs w:val="24"/>
        </w:rPr>
        <w:t xml:space="preserve"> U</w:t>
      </w:r>
      <w:r w:rsidR="00AA0925">
        <w:rPr>
          <w:rFonts w:ascii="Arial" w:hAnsi="Arial" w:cs="Arial"/>
          <w:sz w:val="24"/>
          <w:szCs w:val="24"/>
        </w:rPr>
        <w:t>nited States Fish and Wildlife Service</w:t>
      </w:r>
      <w:r w:rsidR="006741DE">
        <w:rPr>
          <w:rFonts w:ascii="Arial" w:hAnsi="Arial" w:cs="Arial"/>
          <w:sz w:val="24"/>
          <w:szCs w:val="24"/>
        </w:rPr>
        <w:t xml:space="preserve"> </w:t>
      </w:r>
      <w:r w:rsidR="006741DE" w:rsidRPr="006741DE">
        <w:rPr>
          <w:rFonts w:ascii="Arial" w:hAnsi="Arial" w:cs="Arial"/>
          <w:sz w:val="24"/>
          <w:szCs w:val="24"/>
        </w:rPr>
        <w:t>(USFWS)</w:t>
      </w:r>
      <w:r w:rsidR="00375FAE" w:rsidRPr="00C65614">
        <w:rPr>
          <w:rFonts w:ascii="Arial" w:hAnsi="Arial" w:cs="Arial"/>
          <w:sz w:val="24"/>
          <w:szCs w:val="24"/>
        </w:rPr>
        <w:t xml:space="preserve">, coordinates scientific planning, data sharing, and evaluation of restoration progress across </w:t>
      </w:r>
      <w:r w:rsidR="00F9357B">
        <w:rPr>
          <w:rFonts w:ascii="Arial" w:hAnsi="Arial" w:cs="Arial"/>
          <w:sz w:val="24"/>
          <w:szCs w:val="24"/>
        </w:rPr>
        <w:t xml:space="preserve">national </w:t>
      </w:r>
      <w:r w:rsidR="00375FAE" w:rsidRPr="00C65614">
        <w:rPr>
          <w:rFonts w:ascii="Arial" w:hAnsi="Arial" w:cs="Arial"/>
          <w:sz w:val="24"/>
          <w:szCs w:val="24"/>
        </w:rPr>
        <w:t>jurisdictions.</w:t>
      </w:r>
      <w:r w:rsidR="00575D42">
        <w:rPr>
          <w:rFonts w:ascii="Arial" w:hAnsi="Arial" w:cs="Arial"/>
          <w:sz w:val="24"/>
          <w:szCs w:val="24"/>
        </w:rPr>
        <w:t xml:space="preserve">  Working Groups exist for other species,</w:t>
      </w:r>
      <w:r w:rsidR="00305D55">
        <w:rPr>
          <w:rFonts w:ascii="Arial" w:hAnsi="Arial" w:cs="Arial"/>
          <w:sz w:val="24"/>
          <w:szCs w:val="24"/>
        </w:rPr>
        <w:t xml:space="preserve"> such as Lake Trout</w:t>
      </w:r>
      <w:r w:rsidR="00575D42">
        <w:rPr>
          <w:rFonts w:ascii="Arial" w:hAnsi="Arial" w:cs="Arial"/>
          <w:sz w:val="24"/>
          <w:szCs w:val="24"/>
        </w:rPr>
        <w:t xml:space="preserve"> and the formation of </w:t>
      </w:r>
      <w:r w:rsidR="00E64BA0">
        <w:rPr>
          <w:rFonts w:ascii="Arial" w:hAnsi="Arial" w:cs="Arial"/>
          <w:sz w:val="24"/>
          <w:szCs w:val="24"/>
        </w:rPr>
        <w:t xml:space="preserve">the Atlantic Salmon Working Group </w:t>
      </w:r>
      <w:r w:rsidR="00305D55">
        <w:rPr>
          <w:rFonts w:ascii="Arial" w:hAnsi="Arial" w:cs="Arial"/>
          <w:sz w:val="24"/>
          <w:szCs w:val="24"/>
        </w:rPr>
        <w:t xml:space="preserve">will help ensure </w:t>
      </w:r>
      <w:r w:rsidR="00B63573">
        <w:rPr>
          <w:rFonts w:ascii="Arial" w:hAnsi="Arial" w:cs="Arial"/>
          <w:sz w:val="24"/>
          <w:szCs w:val="24"/>
        </w:rPr>
        <w:t>consistency and efficiency of effort.</w:t>
      </w:r>
    </w:p>
    <w:p w14:paraId="535F239D" w14:textId="52C1C7BD" w:rsidR="00385D62" w:rsidRPr="00C65614" w:rsidRDefault="00375FAE" w:rsidP="00642C67">
      <w:pPr>
        <w:jc w:val="left"/>
        <w:rPr>
          <w:rFonts w:ascii="Arial" w:hAnsi="Arial" w:cs="Arial"/>
          <w:sz w:val="24"/>
          <w:szCs w:val="24"/>
        </w:rPr>
      </w:pPr>
      <w:r w:rsidRPr="00C65614">
        <w:rPr>
          <w:rFonts w:ascii="Arial" w:hAnsi="Arial" w:cs="Arial"/>
          <w:sz w:val="24"/>
          <w:szCs w:val="24"/>
        </w:rPr>
        <w:lastRenderedPageBreak/>
        <w:t xml:space="preserve">The working group plays a key role in developing technical documents, reviewing emerging research, </w:t>
      </w:r>
      <w:r w:rsidR="00D146FF">
        <w:rPr>
          <w:rFonts w:ascii="Arial" w:hAnsi="Arial" w:cs="Arial"/>
          <w:sz w:val="24"/>
          <w:szCs w:val="24"/>
        </w:rPr>
        <w:t xml:space="preserve">providing expert advice </w:t>
      </w:r>
      <w:r w:rsidR="00167EE1">
        <w:rPr>
          <w:rFonts w:ascii="Arial" w:hAnsi="Arial" w:cs="Arial"/>
          <w:sz w:val="24"/>
          <w:szCs w:val="24"/>
        </w:rPr>
        <w:t xml:space="preserve">and research priorities </w:t>
      </w:r>
      <w:r w:rsidR="00D146FF">
        <w:rPr>
          <w:rFonts w:ascii="Arial" w:hAnsi="Arial" w:cs="Arial"/>
          <w:sz w:val="24"/>
          <w:szCs w:val="24"/>
        </w:rPr>
        <w:t xml:space="preserve">to lake managers pertaining to restoration efforts, </w:t>
      </w:r>
      <w:r w:rsidRPr="00C65614">
        <w:rPr>
          <w:rFonts w:ascii="Arial" w:hAnsi="Arial" w:cs="Arial"/>
          <w:sz w:val="24"/>
          <w:szCs w:val="24"/>
        </w:rPr>
        <w:t>and preparing updates for the Great Lakes Fisheries Commission</w:t>
      </w:r>
      <w:r w:rsidR="0005526F">
        <w:rPr>
          <w:rFonts w:ascii="Arial" w:hAnsi="Arial" w:cs="Arial"/>
          <w:sz w:val="24"/>
          <w:szCs w:val="24"/>
        </w:rPr>
        <w:t xml:space="preserve"> (GLFC)</w:t>
      </w:r>
      <w:r w:rsidRPr="00C65614">
        <w:rPr>
          <w:rFonts w:ascii="Arial" w:hAnsi="Arial" w:cs="Arial"/>
          <w:sz w:val="24"/>
          <w:szCs w:val="24"/>
        </w:rPr>
        <w:t xml:space="preserve"> during annual Lake Committee Meetings. Ongoing efforts include presenting </w:t>
      </w:r>
      <w:r w:rsidR="00B8738A" w:rsidRPr="00C65614">
        <w:rPr>
          <w:rFonts w:ascii="Arial" w:hAnsi="Arial" w:cs="Arial"/>
          <w:sz w:val="24"/>
          <w:szCs w:val="24"/>
        </w:rPr>
        <w:t xml:space="preserve">on the Status of Fish Community Objectives in relation to Atlantic </w:t>
      </w:r>
      <w:r w:rsidR="00C86713">
        <w:rPr>
          <w:rFonts w:ascii="Arial" w:hAnsi="Arial" w:cs="Arial"/>
          <w:sz w:val="24"/>
          <w:szCs w:val="24"/>
        </w:rPr>
        <w:t>S</w:t>
      </w:r>
      <w:r w:rsidR="00B8738A" w:rsidRPr="00C65614">
        <w:rPr>
          <w:rFonts w:ascii="Arial" w:hAnsi="Arial" w:cs="Arial"/>
          <w:sz w:val="24"/>
          <w:szCs w:val="24"/>
        </w:rPr>
        <w:t xml:space="preserve">almon at </w:t>
      </w:r>
      <w:r w:rsidR="0005526F">
        <w:rPr>
          <w:rFonts w:ascii="Arial" w:hAnsi="Arial" w:cs="Arial"/>
          <w:sz w:val="24"/>
          <w:szCs w:val="24"/>
        </w:rPr>
        <w:t xml:space="preserve">GLFC </w:t>
      </w:r>
      <w:r w:rsidR="00B8738A" w:rsidRPr="00C65614">
        <w:rPr>
          <w:rFonts w:ascii="Arial" w:hAnsi="Arial" w:cs="Arial"/>
          <w:sz w:val="24"/>
          <w:szCs w:val="24"/>
        </w:rPr>
        <w:t>Lake Committee meetings</w:t>
      </w:r>
      <w:r w:rsidR="00422AC8">
        <w:rPr>
          <w:rFonts w:ascii="Arial" w:hAnsi="Arial" w:cs="Arial"/>
          <w:sz w:val="24"/>
          <w:szCs w:val="24"/>
        </w:rPr>
        <w:t xml:space="preserve"> and</w:t>
      </w:r>
      <w:r w:rsidR="00B8738A" w:rsidRPr="00C65614">
        <w:rPr>
          <w:rFonts w:ascii="Arial" w:hAnsi="Arial" w:cs="Arial"/>
          <w:sz w:val="24"/>
          <w:szCs w:val="24"/>
        </w:rPr>
        <w:t xml:space="preserve"> </w:t>
      </w:r>
      <w:r w:rsidRPr="00C65614">
        <w:rPr>
          <w:rFonts w:ascii="Arial" w:hAnsi="Arial" w:cs="Arial"/>
          <w:sz w:val="24"/>
          <w:szCs w:val="24"/>
        </w:rPr>
        <w:t>drafting a summary white paper to inform fisheries managers of current restoration science, challenges, and future opportunities for Atlantic Salmon recovery in Lake Ontario.</w:t>
      </w:r>
      <w:r w:rsidR="00E1332E" w:rsidRPr="00C65614">
        <w:rPr>
          <w:rFonts w:ascii="Arial" w:hAnsi="Arial" w:cs="Arial"/>
          <w:sz w:val="24"/>
          <w:szCs w:val="24"/>
        </w:rPr>
        <w:t xml:space="preserve"> </w:t>
      </w:r>
    </w:p>
    <w:p w14:paraId="7BA23CD2" w14:textId="714329C5" w:rsidR="00E1332E" w:rsidRPr="00C65614" w:rsidRDefault="00E1332E" w:rsidP="00642C67">
      <w:pPr>
        <w:jc w:val="left"/>
        <w:rPr>
          <w:rFonts w:ascii="Arial" w:hAnsi="Arial" w:cs="Arial"/>
          <w:sz w:val="24"/>
          <w:szCs w:val="24"/>
        </w:rPr>
      </w:pPr>
      <w:r w:rsidRPr="00C65614">
        <w:rPr>
          <w:rFonts w:ascii="Arial" w:hAnsi="Arial" w:cs="Arial"/>
          <w:sz w:val="24"/>
          <w:szCs w:val="24"/>
        </w:rPr>
        <w:t>In 2023, the New York State Department of Environmental Conservation (NY</w:t>
      </w:r>
      <w:r w:rsidR="00AF2076">
        <w:rPr>
          <w:rFonts w:ascii="Arial" w:hAnsi="Arial" w:cs="Arial"/>
          <w:sz w:val="24"/>
          <w:szCs w:val="24"/>
        </w:rPr>
        <w:t>S</w:t>
      </w:r>
      <w:r w:rsidRPr="00C65614">
        <w:rPr>
          <w:rFonts w:ascii="Arial" w:hAnsi="Arial" w:cs="Arial"/>
          <w:sz w:val="24"/>
          <w:szCs w:val="24"/>
        </w:rPr>
        <w:t>DEC) released its Atlantic Salmon Fisheries Management Plan, emphasizing the stocking of advanced life-stage fish (spring yearling smolts) low in tributaries to improve survival. NY</w:t>
      </w:r>
      <w:r w:rsidR="006E4C3E">
        <w:rPr>
          <w:rFonts w:ascii="Arial" w:hAnsi="Arial" w:cs="Arial"/>
          <w:sz w:val="24"/>
          <w:szCs w:val="24"/>
        </w:rPr>
        <w:t>S</w:t>
      </w:r>
      <w:r w:rsidRPr="00C65614">
        <w:rPr>
          <w:rFonts w:ascii="Arial" w:hAnsi="Arial" w:cs="Arial"/>
          <w:sz w:val="24"/>
          <w:szCs w:val="24"/>
        </w:rPr>
        <w:t xml:space="preserve">DEC also partnered with USFWS to evaluate both the traditional </w:t>
      </w:r>
      <w:r w:rsidRPr="0054040B">
        <w:rPr>
          <w:rFonts w:ascii="Arial" w:hAnsi="Arial" w:cs="Arial"/>
          <w:i/>
          <w:iCs/>
          <w:sz w:val="24"/>
          <w:szCs w:val="24"/>
        </w:rPr>
        <w:t>Sebago</w:t>
      </w:r>
      <w:r w:rsidRPr="00C65614">
        <w:rPr>
          <w:rFonts w:ascii="Arial" w:hAnsi="Arial" w:cs="Arial"/>
          <w:sz w:val="24"/>
          <w:szCs w:val="24"/>
        </w:rPr>
        <w:t xml:space="preserve"> strain and a newly developed low-thiamine-tolerant </w:t>
      </w:r>
      <w:r w:rsidRPr="0054040B">
        <w:rPr>
          <w:rFonts w:ascii="Arial" w:hAnsi="Arial" w:cs="Arial"/>
          <w:i/>
          <w:iCs/>
          <w:sz w:val="24"/>
          <w:szCs w:val="24"/>
        </w:rPr>
        <w:t>Sebago</w:t>
      </w:r>
      <w:r w:rsidRPr="00C65614">
        <w:rPr>
          <w:rFonts w:ascii="Arial" w:hAnsi="Arial" w:cs="Arial"/>
          <w:sz w:val="24"/>
          <w:szCs w:val="24"/>
        </w:rPr>
        <w:t xml:space="preserve"> strain. This new strain was derived from Lake Champlain broodstock and selected under low-thiamine incubation conditions.</w:t>
      </w:r>
      <w:r w:rsidR="00F9357B">
        <w:rPr>
          <w:rFonts w:ascii="Arial" w:hAnsi="Arial" w:cs="Arial"/>
          <w:sz w:val="24"/>
          <w:szCs w:val="24"/>
        </w:rPr>
        <w:t xml:space="preserve"> The strain</w:t>
      </w:r>
      <w:r w:rsidR="009B6139">
        <w:rPr>
          <w:rFonts w:ascii="Arial" w:hAnsi="Arial" w:cs="Arial"/>
          <w:sz w:val="24"/>
          <w:szCs w:val="24"/>
        </w:rPr>
        <w:t>’</w:t>
      </w:r>
      <w:r w:rsidR="00F9357B">
        <w:rPr>
          <w:rFonts w:ascii="Arial" w:hAnsi="Arial" w:cs="Arial"/>
          <w:sz w:val="24"/>
          <w:szCs w:val="24"/>
        </w:rPr>
        <w:t xml:space="preserve">s performance will be monitored and reported out on for </w:t>
      </w:r>
      <w:r w:rsidR="002C20EC">
        <w:rPr>
          <w:rFonts w:ascii="Arial" w:hAnsi="Arial" w:cs="Arial"/>
          <w:sz w:val="24"/>
          <w:szCs w:val="24"/>
        </w:rPr>
        <w:t xml:space="preserve">evaluation. </w:t>
      </w:r>
      <w:r w:rsidR="00A939FE">
        <w:rPr>
          <w:rFonts w:ascii="Arial" w:hAnsi="Arial" w:cs="Arial"/>
          <w:sz w:val="24"/>
          <w:szCs w:val="24"/>
        </w:rPr>
        <w:t>Binational m</w:t>
      </w:r>
      <w:r w:rsidR="00CD66D8">
        <w:rPr>
          <w:rFonts w:ascii="Arial" w:hAnsi="Arial" w:cs="Arial"/>
          <w:sz w:val="24"/>
          <w:szCs w:val="24"/>
        </w:rPr>
        <w:t xml:space="preserve">onitoring </w:t>
      </w:r>
      <w:r w:rsidR="00A939FE">
        <w:rPr>
          <w:rFonts w:ascii="Arial" w:hAnsi="Arial" w:cs="Arial"/>
          <w:sz w:val="24"/>
          <w:szCs w:val="24"/>
        </w:rPr>
        <w:t xml:space="preserve">of </w:t>
      </w:r>
      <w:r w:rsidR="002337D8">
        <w:rPr>
          <w:rFonts w:ascii="Arial" w:hAnsi="Arial" w:cs="Arial"/>
          <w:sz w:val="24"/>
          <w:szCs w:val="24"/>
        </w:rPr>
        <w:t>the performance of these strains is coordinated through the LOTC Atlantic Salmon Working Group</w:t>
      </w:r>
      <w:r w:rsidR="006D7C7E">
        <w:rPr>
          <w:rFonts w:ascii="Arial" w:hAnsi="Arial" w:cs="Arial"/>
          <w:sz w:val="24"/>
          <w:szCs w:val="24"/>
        </w:rPr>
        <w:t>.</w:t>
      </w:r>
    </w:p>
    <w:p w14:paraId="2ECA7E48" w14:textId="06948621" w:rsidR="00E1332E" w:rsidRPr="00C65614" w:rsidRDefault="00E1332E" w:rsidP="00642C67">
      <w:pPr>
        <w:jc w:val="left"/>
        <w:rPr>
          <w:rFonts w:ascii="Arial" w:hAnsi="Arial" w:cs="Arial"/>
          <w:sz w:val="24"/>
          <w:szCs w:val="24"/>
        </w:rPr>
      </w:pPr>
      <w:r w:rsidRPr="00C65614">
        <w:rPr>
          <w:rFonts w:ascii="Arial" w:hAnsi="Arial" w:cs="Arial"/>
          <w:sz w:val="24"/>
          <w:szCs w:val="24"/>
        </w:rPr>
        <w:t>Open-water angler surveys conducted by MNR and NY</w:t>
      </w:r>
      <w:r w:rsidR="00A939FE">
        <w:rPr>
          <w:rFonts w:ascii="Arial" w:hAnsi="Arial" w:cs="Arial"/>
          <w:sz w:val="24"/>
          <w:szCs w:val="24"/>
        </w:rPr>
        <w:t>S</w:t>
      </w:r>
      <w:r w:rsidRPr="00C65614">
        <w:rPr>
          <w:rFonts w:ascii="Arial" w:hAnsi="Arial" w:cs="Arial"/>
          <w:sz w:val="24"/>
          <w:szCs w:val="24"/>
        </w:rPr>
        <w:t>DEC in 2023 and 2024 showed increasing Atlantic Salmon catch rates, and MNR/OFAH received multiple reports of adult returns to Lakefront Promenade</w:t>
      </w:r>
      <w:r w:rsidR="00AD383E">
        <w:rPr>
          <w:rFonts w:ascii="Arial" w:hAnsi="Arial" w:cs="Arial"/>
          <w:sz w:val="24"/>
          <w:szCs w:val="24"/>
        </w:rPr>
        <w:t>, which is a</w:t>
      </w:r>
      <w:r w:rsidRPr="00C65614">
        <w:rPr>
          <w:rFonts w:ascii="Arial" w:hAnsi="Arial" w:cs="Arial"/>
          <w:sz w:val="24"/>
          <w:szCs w:val="24"/>
        </w:rPr>
        <w:t xml:space="preserve"> stocking site for both fall and spring yearlings.</w:t>
      </w:r>
      <w:r w:rsidR="00AD383E">
        <w:rPr>
          <w:rFonts w:ascii="Arial" w:hAnsi="Arial" w:cs="Arial"/>
          <w:sz w:val="24"/>
          <w:szCs w:val="24"/>
        </w:rPr>
        <w:t xml:space="preserve"> Following these reports in</w:t>
      </w:r>
      <w:r w:rsidRPr="00C65614">
        <w:rPr>
          <w:rFonts w:ascii="Arial" w:hAnsi="Arial" w:cs="Arial"/>
          <w:sz w:val="24"/>
          <w:szCs w:val="24"/>
        </w:rPr>
        <w:t xml:space="preserve"> both 2023 and 2024, </w:t>
      </w:r>
      <w:r w:rsidR="00AD383E">
        <w:rPr>
          <w:rFonts w:ascii="Arial" w:hAnsi="Arial" w:cs="Arial"/>
          <w:sz w:val="24"/>
          <w:szCs w:val="24"/>
        </w:rPr>
        <w:t xml:space="preserve">MNR </w:t>
      </w:r>
      <w:r w:rsidRPr="00C65614">
        <w:rPr>
          <w:rFonts w:ascii="Arial" w:hAnsi="Arial" w:cs="Arial"/>
          <w:sz w:val="24"/>
          <w:szCs w:val="24"/>
        </w:rPr>
        <w:t xml:space="preserve">field crews successfully captured 50 returning adult </w:t>
      </w:r>
      <w:r w:rsidR="00925084">
        <w:rPr>
          <w:rFonts w:ascii="Arial" w:hAnsi="Arial" w:cs="Arial"/>
          <w:sz w:val="24"/>
          <w:szCs w:val="24"/>
        </w:rPr>
        <w:t>Atlantic S</w:t>
      </w:r>
      <w:r w:rsidR="00925084" w:rsidRPr="00C65614">
        <w:rPr>
          <w:rFonts w:ascii="Arial" w:hAnsi="Arial" w:cs="Arial"/>
          <w:sz w:val="24"/>
          <w:szCs w:val="24"/>
        </w:rPr>
        <w:t xml:space="preserve">almon </w:t>
      </w:r>
      <w:r w:rsidRPr="00C65614">
        <w:rPr>
          <w:rFonts w:ascii="Arial" w:hAnsi="Arial" w:cs="Arial"/>
          <w:sz w:val="24"/>
          <w:szCs w:val="24"/>
        </w:rPr>
        <w:t xml:space="preserve">each year. These adults were sampled to evaluate genetic </w:t>
      </w:r>
      <w:r w:rsidR="005A4CDC">
        <w:rPr>
          <w:rFonts w:ascii="Arial" w:hAnsi="Arial" w:cs="Arial"/>
          <w:sz w:val="24"/>
          <w:szCs w:val="24"/>
        </w:rPr>
        <w:t xml:space="preserve">strain </w:t>
      </w:r>
      <w:r w:rsidRPr="00C65614">
        <w:rPr>
          <w:rFonts w:ascii="Arial" w:hAnsi="Arial" w:cs="Arial"/>
          <w:sz w:val="24"/>
          <w:szCs w:val="24"/>
        </w:rPr>
        <w:t xml:space="preserve">composition, thiamine levels, </w:t>
      </w:r>
      <w:r w:rsidR="005A4CDC">
        <w:rPr>
          <w:rFonts w:ascii="Arial" w:hAnsi="Arial" w:cs="Arial"/>
          <w:sz w:val="24"/>
          <w:szCs w:val="24"/>
        </w:rPr>
        <w:t xml:space="preserve">growth, and </w:t>
      </w:r>
      <w:r w:rsidRPr="00C65614">
        <w:rPr>
          <w:rFonts w:ascii="Arial" w:hAnsi="Arial" w:cs="Arial"/>
          <w:sz w:val="24"/>
          <w:szCs w:val="24"/>
        </w:rPr>
        <w:t>condition. Preliminary findings indicated low thiamine levels in returning adults, a potential limiting factor for adult survival and natural reproduction.</w:t>
      </w:r>
      <w:r w:rsidR="005A4CDC">
        <w:rPr>
          <w:rFonts w:ascii="Arial" w:hAnsi="Arial" w:cs="Arial"/>
          <w:sz w:val="24"/>
          <w:szCs w:val="24"/>
        </w:rPr>
        <w:t xml:space="preserve"> Findings also revealed that </w:t>
      </w:r>
      <w:r w:rsidR="006B2C71">
        <w:rPr>
          <w:rFonts w:ascii="Arial" w:hAnsi="Arial" w:cs="Arial"/>
          <w:sz w:val="24"/>
          <w:szCs w:val="24"/>
        </w:rPr>
        <w:t xml:space="preserve">the fish returning to Lakefront Promenade </w:t>
      </w:r>
      <w:r w:rsidR="00CA7567">
        <w:rPr>
          <w:rFonts w:ascii="Arial" w:hAnsi="Arial" w:cs="Arial"/>
          <w:sz w:val="24"/>
          <w:szCs w:val="24"/>
        </w:rPr>
        <w:t xml:space="preserve">represented </w:t>
      </w:r>
      <w:r w:rsidR="006B2C71">
        <w:rPr>
          <w:rFonts w:ascii="Arial" w:hAnsi="Arial" w:cs="Arial"/>
          <w:sz w:val="24"/>
          <w:szCs w:val="24"/>
        </w:rPr>
        <w:t>a mixed stock, with New York origin fish schooling with Ontario stocked fish.</w:t>
      </w:r>
    </w:p>
    <w:p w14:paraId="762D1FBD" w14:textId="1FE5E43D" w:rsidR="00075B26" w:rsidRDefault="00E1332E" w:rsidP="00642C67">
      <w:pPr>
        <w:jc w:val="left"/>
        <w:rPr>
          <w:rFonts w:ascii="Arial" w:hAnsi="Arial" w:cs="Arial"/>
          <w:sz w:val="24"/>
          <w:szCs w:val="24"/>
        </w:rPr>
      </w:pPr>
      <w:r w:rsidRPr="00C65614">
        <w:rPr>
          <w:rFonts w:ascii="Arial" w:hAnsi="Arial" w:cs="Arial"/>
          <w:sz w:val="24"/>
          <w:szCs w:val="24"/>
        </w:rPr>
        <w:t>The observed adult returns at Lakefront Promenade, along with rising</w:t>
      </w:r>
      <w:r w:rsidR="005527B4">
        <w:rPr>
          <w:rFonts w:ascii="Arial" w:hAnsi="Arial" w:cs="Arial"/>
          <w:sz w:val="24"/>
          <w:szCs w:val="24"/>
        </w:rPr>
        <w:t xml:space="preserve"> </w:t>
      </w:r>
      <w:r w:rsidRPr="00C65614">
        <w:rPr>
          <w:rFonts w:ascii="Arial" w:hAnsi="Arial" w:cs="Arial"/>
          <w:sz w:val="24"/>
          <w:szCs w:val="24"/>
        </w:rPr>
        <w:t>catch rates</w:t>
      </w:r>
      <w:r w:rsidR="005527B4">
        <w:rPr>
          <w:rFonts w:ascii="Arial" w:hAnsi="Arial" w:cs="Arial"/>
          <w:sz w:val="24"/>
          <w:szCs w:val="24"/>
        </w:rPr>
        <w:t xml:space="preserve"> in the </w:t>
      </w:r>
      <w:r w:rsidR="0078605E">
        <w:rPr>
          <w:rFonts w:ascii="Arial" w:hAnsi="Arial" w:cs="Arial"/>
          <w:sz w:val="24"/>
          <w:szCs w:val="24"/>
        </w:rPr>
        <w:t>l</w:t>
      </w:r>
      <w:r w:rsidR="00775DDE">
        <w:rPr>
          <w:rFonts w:ascii="Arial" w:hAnsi="Arial" w:cs="Arial"/>
          <w:sz w:val="24"/>
          <w:szCs w:val="24"/>
        </w:rPr>
        <w:t>ake</w:t>
      </w:r>
      <w:r w:rsidR="00775DDE" w:rsidRPr="00C65614">
        <w:rPr>
          <w:rFonts w:ascii="Arial" w:hAnsi="Arial" w:cs="Arial"/>
          <w:sz w:val="24"/>
          <w:szCs w:val="24"/>
        </w:rPr>
        <w:t>,</w:t>
      </w:r>
      <w:r w:rsidRPr="00C65614">
        <w:rPr>
          <w:rFonts w:ascii="Arial" w:hAnsi="Arial" w:cs="Arial"/>
          <w:sz w:val="24"/>
          <w:szCs w:val="24"/>
        </w:rPr>
        <w:t xml:space="preserve"> suggest that the current strategy of stocking advance life stages (both fall and spring yearlings) may be </w:t>
      </w:r>
      <w:r w:rsidR="005527B4">
        <w:rPr>
          <w:rFonts w:ascii="Arial" w:hAnsi="Arial" w:cs="Arial"/>
          <w:sz w:val="24"/>
          <w:szCs w:val="24"/>
        </w:rPr>
        <w:t xml:space="preserve">a </w:t>
      </w:r>
      <w:r w:rsidRPr="00C65614">
        <w:rPr>
          <w:rFonts w:ascii="Arial" w:hAnsi="Arial" w:cs="Arial"/>
          <w:sz w:val="24"/>
          <w:szCs w:val="24"/>
        </w:rPr>
        <w:t xml:space="preserve">contributing </w:t>
      </w:r>
      <w:r w:rsidR="005527B4">
        <w:rPr>
          <w:rFonts w:ascii="Arial" w:hAnsi="Arial" w:cs="Arial"/>
          <w:sz w:val="24"/>
          <w:szCs w:val="24"/>
        </w:rPr>
        <w:t>factor to</w:t>
      </w:r>
      <w:r w:rsidRPr="00C65614">
        <w:rPr>
          <w:rFonts w:ascii="Arial" w:hAnsi="Arial" w:cs="Arial"/>
          <w:sz w:val="24"/>
          <w:szCs w:val="24"/>
        </w:rPr>
        <w:t xml:space="preserve"> improved survival</w:t>
      </w:r>
      <w:r w:rsidR="0026440A" w:rsidRPr="00C65614">
        <w:rPr>
          <w:rFonts w:ascii="Arial" w:hAnsi="Arial" w:cs="Arial"/>
          <w:sz w:val="24"/>
          <w:szCs w:val="24"/>
        </w:rPr>
        <w:t xml:space="preserve"> in the lake</w:t>
      </w:r>
      <w:r w:rsidRPr="00C65614">
        <w:rPr>
          <w:rFonts w:ascii="Arial" w:hAnsi="Arial" w:cs="Arial"/>
          <w:sz w:val="24"/>
          <w:szCs w:val="24"/>
        </w:rPr>
        <w:t xml:space="preserve">. These observations </w:t>
      </w:r>
      <w:r w:rsidR="009071A5">
        <w:rPr>
          <w:rFonts w:ascii="Arial" w:hAnsi="Arial" w:cs="Arial"/>
          <w:sz w:val="24"/>
          <w:szCs w:val="24"/>
        </w:rPr>
        <w:t xml:space="preserve">and assessment opportunities </w:t>
      </w:r>
      <w:r w:rsidRPr="00C65614">
        <w:rPr>
          <w:rFonts w:ascii="Arial" w:hAnsi="Arial" w:cs="Arial"/>
          <w:sz w:val="24"/>
          <w:szCs w:val="24"/>
        </w:rPr>
        <w:t xml:space="preserve">will help guide refinements in the upcoming stocking and </w:t>
      </w:r>
      <w:r w:rsidR="009071A5">
        <w:rPr>
          <w:rFonts w:ascii="Arial" w:hAnsi="Arial" w:cs="Arial"/>
          <w:sz w:val="24"/>
          <w:szCs w:val="24"/>
        </w:rPr>
        <w:t>restoration</w:t>
      </w:r>
      <w:r w:rsidRPr="00C65614">
        <w:rPr>
          <w:rFonts w:ascii="Arial" w:hAnsi="Arial" w:cs="Arial"/>
          <w:sz w:val="24"/>
          <w:szCs w:val="24"/>
        </w:rPr>
        <w:t xml:space="preserve"> strateg</w:t>
      </w:r>
      <w:r w:rsidR="009071A5">
        <w:rPr>
          <w:rFonts w:ascii="Arial" w:hAnsi="Arial" w:cs="Arial"/>
          <w:sz w:val="24"/>
          <w:szCs w:val="24"/>
        </w:rPr>
        <w:t>ies</w:t>
      </w:r>
      <w:r w:rsidRPr="00C65614">
        <w:rPr>
          <w:rFonts w:ascii="Arial" w:hAnsi="Arial" w:cs="Arial"/>
          <w:sz w:val="24"/>
          <w:szCs w:val="24"/>
        </w:rPr>
        <w:t>.</w:t>
      </w:r>
    </w:p>
    <w:p w14:paraId="7FDA0B82" w14:textId="5088C443" w:rsidR="00AA6168" w:rsidRPr="00237414" w:rsidRDefault="00AA6168" w:rsidP="00642C67">
      <w:pPr>
        <w:pStyle w:val="Heading2"/>
        <w:jc w:val="left"/>
        <w:rPr>
          <w:rFonts w:ascii="Arial" w:hAnsi="Arial" w:cs="Arial"/>
        </w:rPr>
      </w:pPr>
      <w:r w:rsidRPr="00237414">
        <w:rPr>
          <w:rFonts w:ascii="Arial" w:hAnsi="Arial" w:cs="Arial"/>
        </w:rPr>
        <w:t>Strategic Program Direction:</w:t>
      </w:r>
    </w:p>
    <w:p w14:paraId="6AF87F12" w14:textId="61389D7D" w:rsidR="00AA6168" w:rsidRPr="00AA6168" w:rsidRDefault="00AA6168" w:rsidP="00642C67">
      <w:pPr>
        <w:numPr>
          <w:ilvl w:val="0"/>
          <w:numId w:val="28"/>
        </w:numPr>
        <w:tabs>
          <w:tab w:val="num" w:pos="720"/>
        </w:tabs>
        <w:spacing w:after="120" w:line="240" w:lineRule="auto"/>
        <w:ind w:left="357" w:hanging="357"/>
        <w:jc w:val="left"/>
        <w:rPr>
          <w:rFonts w:ascii="Arial" w:hAnsi="Arial" w:cs="Arial"/>
          <w:sz w:val="24"/>
          <w:szCs w:val="24"/>
          <w:lang w:eastAsia="en-CA"/>
        </w:rPr>
      </w:pPr>
      <w:r w:rsidRPr="00AA6168">
        <w:rPr>
          <w:rFonts w:ascii="Arial" w:hAnsi="Arial" w:cs="Arial"/>
          <w:sz w:val="24"/>
          <w:szCs w:val="24"/>
          <w:lang w:eastAsia="en-CA"/>
        </w:rPr>
        <w:t xml:space="preserve">The MNR has been working with the </w:t>
      </w:r>
      <w:r w:rsidR="00A30797">
        <w:rPr>
          <w:rFonts w:ascii="Arial" w:hAnsi="Arial" w:cs="Arial"/>
          <w:sz w:val="24"/>
          <w:szCs w:val="24"/>
          <w:lang w:eastAsia="en-CA"/>
        </w:rPr>
        <w:t>OFAH</w:t>
      </w:r>
      <w:r w:rsidRPr="00AA6168">
        <w:rPr>
          <w:rFonts w:ascii="Arial" w:hAnsi="Arial" w:cs="Arial"/>
          <w:sz w:val="24"/>
          <w:szCs w:val="24"/>
          <w:lang w:eastAsia="en-CA"/>
        </w:rPr>
        <w:t xml:space="preserve"> and approximately 50 other partners since 2006 to restore self-sustaining populations of Atlantic Salmon to Lake Ontario.</w:t>
      </w:r>
    </w:p>
    <w:p w14:paraId="5A2FD7B0" w14:textId="77777777" w:rsidR="00AA6168" w:rsidRPr="00AA6168" w:rsidRDefault="00AA6168" w:rsidP="00642C67">
      <w:pPr>
        <w:numPr>
          <w:ilvl w:val="0"/>
          <w:numId w:val="29"/>
        </w:numPr>
        <w:tabs>
          <w:tab w:val="num" w:pos="720"/>
        </w:tabs>
        <w:spacing w:after="120" w:line="240" w:lineRule="auto"/>
        <w:ind w:left="357" w:hanging="357"/>
        <w:jc w:val="left"/>
        <w:rPr>
          <w:rFonts w:ascii="Arial" w:hAnsi="Arial" w:cs="Arial"/>
          <w:sz w:val="24"/>
          <w:szCs w:val="24"/>
          <w:lang w:eastAsia="en-CA"/>
        </w:rPr>
      </w:pPr>
      <w:r w:rsidRPr="00AA6168">
        <w:rPr>
          <w:rFonts w:ascii="Arial" w:hAnsi="Arial" w:cs="Arial"/>
          <w:sz w:val="24"/>
          <w:szCs w:val="24"/>
          <w:lang w:eastAsia="en-CA"/>
        </w:rPr>
        <w:t>After more than 15 years of investment and dedication by all involved, limited progress on the Credit River has led to a pause in restoration efforts on this river.</w:t>
      </w:r>
    </w:p>
    <w:p w14:paraId="78726868" w14:textId="075ACA95" w:rsidR="00AA6168" w:rsidRPr="00AA6168" w:rsidRDefault="00AA6168" w:rsidP="00642C67">
      <w:pPr>
        <w:numPr>
          <w:ilvl w:val="0"/>
          <w:numId w:val="29"/>
        </w:numPr>
        <w:tabs>
          <w:tab w:val="num" w:pos="720"/>
        </w:tabs>
        <w:spacing w:after="120" w:line="240" w:lineRule="auto"/>
        <w:ind w:left="357" w:hanging="357"/>
        <w:jc w:val="left"/>
        <w:rPr>
          <w:rFonts w:ascii="Arial" w:hAnsi="Arial" w:cs="Arial"/>
          <w:sz w:val="24"/>
          <w:szCs w:val="24"/>
          <w:lang w:eastAsia="en-CA"/>
        </w:rPr>
      </w:pPr>
      <w:r w:rsidRPr="00AA6168">
        <w:rPr>
          <w:rFonts w:ascii="Arial" w:hAnsi="Arial" w:cs="Arial"/>
          <w:sz w:val="24"/>
          <w:szCs w:val="24"/>
          <w:lang w:eastAsia="en-CA"/>
        </w:rPr>
        <w:t>All reasonable efforts have been made to re-establish an Atlantic Salmon adult spawning population in the Credit River</w:t>
      </w:r>
      <w:r w:rsidR="006F3D3F">
        <w:rPr>
          <w:rFonts w:ascii="Arial" w:hAnsi="Arial" w:cs="Arial"/>
          <w:sz w:val="24"/>
          <w:szCs w:val="24"/>
          <w:lang w:eastAsia="en-CA"/>
        </w:rPr>
        <w:t xml:space="preserve"> and currently an average of </w:t>
      </w:r>
      <w:r w:rsidR="0026499F">
        <w:rPr>
          <w:rFonts w:ascii="Arial" w:hAnsi="Arial" w:cs="Arial"/>
          <w:sz w:val="24"/>
          <w:szCs w:val="24"/>
          <w:lang w:eastAsia="en-CA"/>
        </w:rPr>
        <w:t>28</w:t>
      </w:r>
      <w:r w:rsidR="00435664">
        <w:rPr>
          <w:rFonts w:ascii="Arial" w:hAnsi="Arial" w:cs="Arial"/>
          <w:sz w:val="24"/>
          <w:szCs w:val="24"/>
          <w:lang w:eastAsia="en-CA"/>
        </w:rPr>
        <w:t xml:space="preserve"> (rang</w:t>
      </w:r>
      <w:r w:rsidR="000676CC">
        <w:rPr>
          <w:rFonts w:ascii="Arial" w:hAnsi="Arial" w:cs="Arial"/>
          <w:sz w:val="24"/>
          <w:szCs w:val="24"/>
          <w:lang w:eastAsia="en-CA"/>
        </w:rPr>
        <w:t>e</w:t>
      </w:r>
      <w:r w:rsidR="00435664">
        <w:rPr>
          <w:rFonts w:ascii="Arial" w:hAnsi="Arial" w:cs="Arial"/>
          <w:sz w:val="24"/>
          <w:szCs w:val="24"/>
          <w:lang w:eastAsia="en-CA"/>
        </w:rPr>
        <w:t xml:space="preserve"> 15-49)</w:t>
      </w:r>
      <w:r w:rsidR="006F3D3F">
        <w:rPr>
          <w:rFonts w:ascii="Arial" w:hAnsi="Arial" w:cs="Arial"/>
          <w:sz w:val="24"/>
          <w:szCs w:val="24"/>
          <w:lang w:eastAsia="en-CA"/>
        </w:rPr>
        <w:t xml:space="preserve"> adult Atlantic Salmon</w:t>
      </w:r>
      <w:r w:rsidR="004E0D9A">
        <w:rPr>
          <w:rFonts w:ascii="Arial" w:hAnsi="Arial" w:cs="Arial"/>
          <w:sz w:val="24"/>
          <w:szCs w:val="24"/>
          <w:lang w:eastAsia="en-CA"/>
        </w:rPr>
        <w:t xml:space="preserve"> per year are migrating past the first barrier </w:t>
      </w:r>
      <w:r w:rsidR="0079561B">
        <w:rPr>
          <w:rFonts w:ascii="Arial" w:hAnsi="Arial" w:cs="Arial"/>
          <w:sz w:val="24"/>
          <w:szCs w:val="24"/>
          <w:lang w:eastAsia="en-CA"/>
        </w:rPr>
        <w:t xml:space="preserve">(Streetsville) </w:t>
      </w:r>
      <w:r w:rsidR="004E0D9A">
        <w:rPr>
          <w:rFonts w:ascii="Arial" w:hAnsi="Arial" w:cs="Arial"/>
          <w:sz w:val="24"/>
          <w:szCs w:val="24"/>
          <w:lang w:eastAsia="en-CA"/>
        </w:rPr>
        <w:t>with fewer reaching the second barrier</w:t>
      </w:r>
      <w:r w:rsidR="0079561B">
        <w:rPr>
          <w:rFonts w:ascii="Arial" w:hAnsi="Arial" w:cs="Arial"/>
          <w:sz w:val="24"/>
          <w:szCs w:val="24"/>
          <w:lang w:eastAsia="en-CA"/>
        </w:rPr>
        <w:t xml:space="preserve"> (Norval)</w:t>
      </w:r>
      <w:r w:rsidRPr="00AA6168">
        <w:rPr>
          <w:rFonts w:ascii="Arial" w:hAnsi="Arial" w:cs="Arial"/>
          <w:sz w:val="24"/>
          <w:szCs w:val="24"/>
          <w:lang w:eastAsia="en-CA"/>
        </w:rPr>
        <w:t xml:space="preserve">. </w:t>
      </w:r>
    </w:p>
    <w:p w14:paraId="581C4615" w14:textId="5F3A9BC3" w:rsidR="00AA6168" w:rsidRDefault="00AA6168" w:rsidP="00642C67">
      <w:pPr>
        <w:numPr>
          <w:ilvl w:val="0"/>
          <w:numId w:val="29"/>
        </w:numPr>
        <w:tabs>
          <w:tab w:val="num" w:pos="720"/>
        </w:tabs>
        <w:spacing w:after="120" w:line="240" w:lineRule="auto"/>
        <w:ind w:left="357" w:hanging="357"/>
        <w:jc w:val="left"/>
        <w:rPr>
          <w:rFonts w:ascii="Arial" w:hAnsi="Arial" w:cs="Arial"/>
          <w:sz w:val="24"/>
          <w:szCs w:val="24"/>
          <w:lang w:eastAsia="en-CA"/>
        </w:rPr>
      </w:pPr>
      <w:r w:rsidRPr="00AA6168">
        <w:rPr>
          <w:rFonts w:ascii="Arial" w:hAnsi="Arial" w:cs="Arial"/>
          <w:sz w:val="24"/>
          <w:szCs w:val="24"/>
          <w:lang w:eastAsia="en-CA"/>
        </w:rPr>
        <w:t xml:space="preserve">Based on </w:t>
      </w:r>
      <w:r w:rsidR="0079561B">
        <w:rPr>
          <w:rFonts w:ascii="Arial" w:hAnsi="Arial" w:cs="Arial"/>
          <w:sz w:val="24"/>
          <w:szCs w:val="24"/>
          <w:lang w:eastAsia="en-CA"/>
        </w:rPr>
        <w:t xml:space="preserve">a </w:t>
      </w:r>
      <w:r w:rsidRPr="00AA6168">
        <w:rPr>
          <w:rFonts w:ascii="Arial" w:hAnsi="Arial" w:cs="Arial"/>
          <w:sz w:val="24"/>
          <w:szCs w:val="24"/>
          <w:lang w:eastAsia="en-CA"/>
        </w:rPr>
        <w:t xml:space="preserve">recent engineering review the Norval </w:t>
      </w:r>
      <w:r w:rsidR="00AE3D18">
        <w:rPr>
          <w:rFonts w:ascii="Arial" w:hAnsi="Arial" w:cs="Arial"/>
          <w:sz w:val="24"/>
          <w:szCs w:val="24"/>
          <w:lang w:eastAsia="en-CA"/>
        </w:rPr>
        <w:t>D</w:t>
      </w:r>
      <w:r w:rsidR="00AE3D18" w:rsidRPr="00AA6168">
        <w:rPr>
          <w:rFonts w:ascii="Arial" w:hAnsi="Arial" w:cs="Arial"/>
          <w:sz w:val="24"/>
          <w:szCs w:val="24"/>
          <w:lang w:eastAsia="en-CA"/>
        </w:rPr>
        <w:t xml:space="preserve">am </w:t>
      </w:r>
      <w:r w:rsidR="00833111">
        <w:rPr>
          <w:rFonts w:ascii="Arial" w:hAnsi="Arial" w:cs="Arial"/>
          <w:sz w:val="24"/>
          <w:szCs w:val="24"/>
          <w:lang w:eastAsia="en-CA"/>
        </w:rPr>
        <w:t xml:space="preserve">has been deemed inoperable and </w:t>
      </w:r>
      <w:r w:rsidRPr="00AA6168">
        <w:rPr>
          <w:rFonts w:ascii="Arial" w:hAnsi="Arial" w:cs="Arial"/>
          <w:sz w:val="24"/>
          <w:szCs w:val="24"/>
          <w:lang w:eastAsia="en-CA"/>
        </w:rPr>
        <w:t xml:space="preserve">is </w:t>
      </w:r>
      <w:r w:rsidR="00833111">
        <w:rPr>
          <w:rFonts w:ascii="Arial" w:hAnsi="Arial" w:cs="Arial"/>
          <w:sz w:val="24"/>
          <w:szCs w:val="24"/>
          <w:lang w:eastAsia="en-CA"/>
        </w:rPr>
        <w:t xml:space="preserve">subsequently considered </w:t>
      </w:r>
      <w:r w:rsidRPr="00AA6168">
        <w:rPr>
          <w:rFonts w:ascii="Arial" w:hAnsi="Arial" w:cs="Arial"/>
          <w:sz w:val="24"/>
          <w:szCs w:val="24"/>
          <w:lang w:eastAsia="en-CA"/>
        </w:rPr>
        <w:t>an impassible barrier</w:t>
      </w:r>
      <w:r w:rsidR="00833111">
        <w:rPr>
          <w:rFonts w:ascii="Arial" w:hAnsi="Arial" w:cs="Arial"/>
          <w:sz w:val="24"/>
          <w:szCs w:val="24"/>
          <w:lang w:eastAsia="en-CA"/>
        </w:rPr>
        <w:t xml:space="preserve">. </w:t>
      </w:r>
      <w:r w:rsidR="00077A3E">
        <w:rPr>
          <w:rFonts w:ascii="Arial" w:hAnsi="Arial" w:cs="Arial"/>
          <w:sz w:val="24"/>
          <w:szCs w:val="24"/>
          <w:lang w:eastAsia="en-CA"/>
        </w:rPr>
        <w:t>As a result, migrating Atlantic Salmon will not be able to</w:t>
      </w:r>
      <w:r w:rsidR="0024586E">
        <w:rPr>
          <w:rFonts w:ascii="Arial" w:hAnsi="Arial" w:cs="Arial"/>
          <w:sz w:val="24"/>
          <w:szCs w:val="24"/>
          <w:lang w:eastAsia="en-CA"/>
        </w:rPr>
        <w:t xml:space="preserve"> reach necessary spawning habitat upstream of Norval</w:t>
      </w:r>
      <w:r w:rsidR="00381AB2">
        <w:rPr>
          <w:rFonts w:ascii="Arial" w:hAnsi="Arial" w:cs="Arial"/>
          <w:sz w:val="24"/>
          <w:szCs w:val="24"/>
          <w:lang w:eastAsia="en-CA"/>
        </w:rPr>
        <w:t xml:space="preserve">. Until a viable passage solution </w:t>
      </w:r>
      <w:r w:rsidR="00BB7F04">
        <w:rPr>
          <w:rFonts w:ascii="Arial" w:hAnsi="Arial" w:cs="Arial"/>
          <w:sz w:val="24"/>
          <w:szCs w:val="24"/>
          <w:lang w:eastAsia="en-CA"/>
        </w:rPr>
        <w:t>is resolved, r</w:t>
      </w:r>
      <w:r w:rsidRPr="00AA6168">
        <w:rPr>
          <w:rFonts w:ascii="Arial" w:hAnsi="Arial" w:cs="Arial"/>
          <w:sz w:val="24"/>
          <w:szCs w:val="24"/>
          <w:lang w:eastAsia="en-CA"/>
        </w:rPr>
        <w:t>estoration success in the Credit River is not possible.</w:t>
      </w:r>
    </w:p>
    <w:p w14:paraId="2829F33B" w14:textId="4A5E4ED3" w:rsidR="00A42138" w:rsidRPr="00AA6168" w:rsidRDefault="003105C5" w:rsidP="00642C67">
      <w:pPr>
        <w:numPr>
          <w:ilvl w:val="0"/>
          <w:numId w:val="29"/>
        </w:numPr>
        <w:tabs>
          <w:tab w:val="num" w:pos="720"/>
        </w:tabs>
        <w:spacing w:after="120" w:line="240" w:lineRule="auto"/>
        <w:ind w:left="357" w:hanging="357"/>
        <w:jc w:val="left"/>
        <w:rPr>
          <w:rFonts w:ascii="Arial" w:hAnsi="Arial" w:cs="Arial"/>
          <w:sz w:val="24"/>
          <w:szCs w:val="24"/>
          <w:lang w:eastAsia="en-CA"/>
        </w:rPr>
      </w:pPr>
      <w:r>
        <w:rPr>
          <w:rFonts w:ascii="Arial" w:hAnsi="Arial" w:cs="Arial"/>
          <w:sz w:val="24"/>
          <w:szCs w:val="24"/>
          <w:lang w:eastAsia="en-CA"/>
        </w:rPr>
        <w:lastRenderedPageBreak/>
        <w:t xml:space="preserve">In </w:t>
      </w:r>
      <w:r w:rsidR="00E56A75">
        <w:rPr>
          <w:rFonts w:ascii="Arial" w:hAnsi="Arial" w:cs="Arial"/>
          <w:sz w:val="24"/>
          <w:szCs w:val="24"/>
          <w:lang w:eastAsia="en-CA"/>
        </w:rPr>
        <w:t>20</w:t>
      </w:r>
      <w:r w:rsidR="000728DF">
        <w:rPr>
          <w:rFonts w:ascii="Arial" w:hAnsi="Arial" w:cs="Arial"/>
          <w:sz w:val="24"/>
          <w:szCs w:val="24"/>
          <w:lang w:eastAsia="en-CA"/>
        </w:rPr>
        <w:t>20</w:t>
      </w:r>
      <w:r w:rsidR="00E56A75">
        <w:rPr>
          <w:rFonts w:ascii="Arial" w:hAnsi="Arial" w:cs="Arial"/>
          <w:sz w:val="24"/>
          <w:szCs w:val="24"/>
          <w:lang w:eastAsia="en-CA"/>
        </w:rPr>
        <w:t xml:space="preserve">, </w:t>
      </w:r>
      <w:r>
        <w:rPr>
          <w:rFonts w:ascii="Arial" w:hAnsi="Arial" w:cs="Arial"/>
          <w:sz w:val="24"/>
          <w:szCs w:val="24"/>
          <w:lang w:eastAsia="en-CA"/>
        </w:rPr>
        <w:t>Atlantic Salmon restoration on Cobourg Brook was paused</w:t>
      </w:r>
      <w:r w:rsidR="00E56A75">
        <w:rPr>
          <w:rFonts w:ascii="Arial" w:hAnsi="Arial" w:cs="Arial"/>
          <w:sz w:val="24"/>
          <w:szCs w:val="24"/>
          <w:lang w:eastAsia="en-CA"/>
        </w:rPr>
        <w:t xml:space="preserve"> when a passage solution to Pratt’s Dam could not be found</w:t>
      </w:r>
      <w:r w:rsidR="00A42138">
        <w:rPr>
          <w:rFonts w:ascii="Arial" w:hAnsi="Arial" w:cs="Arial"/>
          <w:sz w:val="24"/>
          <w:szCs w:val="24"/>
          <w:lang w:eastAsia="en-CA"/>
        </w:rPr>
        <w:t>.</w:t>
      </w:r>
    </w:p>
    <w:p w14:paraId="4B8F7114" w14:textId="3D7695F7" w:rsidR="00877BE3" w:rsidRPr="00A15C98" w:rsidRDefault="00AA6168" w:rsidP="00A15C98">
      <w:pPr>
        <w:numPr>
          <w:ilvl w:val="0"/>
          <w:numId w:val="29"/>
        </w:numPr>
        <w:tabs>
          <w:tab w:val="num" w:pos="720"/>
        </w:tabs>
        <w:spacing w:after="120" w:line="240" w:lineRule="auto"/>
        <w:ind w:left="357" w:hanging="357"/>
        <w:jc w:val="left"/>
        <w:rPr>
          <w:rFonts w:ascii="Arial" w:hAnsi="Arial" w:cs="Arial"/>
          <w:sz w:val="24"/>
          <w:szCs w:val="24"/>
          <w:lang w:eastAsia="en-CA"/>
        </w:rPr>
      </w:pPr>
      <w:r w:rsidRPr="00AA6168">
        <w:rPr>
          <w:rFonts w:ascii="Arial" w:hAnsi="Arial" w:cs="Arial"/>
          <w:sz w:val="24"/>
          <w:szCs w:val="24"/>
          <w:lang w:eastAsia="en-CA"/>
        </w:rPr>
        <w:t xml:space="preserve">If restoration success is observed in other tributaries, </w:t>
      </w:r>
      <w:r w:rsidR="00B5565A">
        <w:rPr>
          <w:rFonts w:ascii="Arial" w:hAnsi="Arial" w:cs="Arial"/>
          <w:sz w:val="24"/>
          <w:szCs w:val="24"/>
          <w:lang w:eastAsia="en-CA"/>
        </w:rPr>
        <w:t xml:space="preserve">and </w:t>
      </w:r>
      <w:r w:rsidR="008D13B0">
        <w:rPr>
          <w:rFonts w:ascii="Arial" w:hAnsi="Arial" w:cs="Arial"/>
          <w:sz w:val="24"/>
          <w:szCs w:val="24"/>
          <w:lang w:eastAsia="en-CA"/>
        </w:rPr>
        <w:t xml:space="preserve">a viable </w:t>
      </w:r>
      <w:r w:rsidR="00B5565A">
        <w:rPr>
          <w:rFonts w:ascii="Arial" w:hAnsi="Arial" w:cs="Arial"/>
          <w:sz w:val="24"/>
          <w:szCs w:val="24"/>
          <w:lang w:eastAsia="en-CA"/>
        </w:rPr>
        <w:t xml:space="preserve">fish passage </w:t>
      </w:r>
      <w:r w:rsidR="008D13B0">
        <w:rPr>
          <w:rFonts w:ascii="Arial" w:hAnsi="Arial" w:cs="Arial"/>
          <w:sz w:val="24"/>
          <w:szCs w:val="24"/>
          <w:lang w:eastAsia="en-CA"/>
        </w:rPr>
        <w:t xml:space="preserve">solution </w:t>
      </w:r>
      <w:r w:rsidR="00B5565A">
        <w:rPr>
          <w:rFonts w:ascii="Arial" w:hAnsi="Arial" w:cs="Arial"/>
          <w:sz w:val="24"/>
          <w:szCs w:val="24"/>
          <w:lang w:eastAsia="en-CA"/>
        </w:rPr>
        <w:t xml:space="preserve">is available, </w:t>
      </w:r>
      <w:r w:rsidRPr="00AA6168">
        <w:rPr>
          <w:rFonts w:ascii="Arial" w:hAnsi="Arial" w:cs="Arial"/>
          <w:sz w:val="24"/>
          <w:szCs w:val="24"/>
          <w:lang w:eastAsia="en-CA"/>
        </w:rPr>
        <w:t>MNR may decide to reinitiate restoration in the Credit River.</w:t>
      </w:r>
    </w:p>
    <w:p w14:paraId="16C3709D" w14:textId="0ACD5380" w:rsidR="00AA6168" w:rsidRPr="00AA6168" w:rsidRDefault="00AA7764" w:rsidP="00642C67">
      <w:pPr>
        <w:numPr>
          <w:ilvl w:val="0"/>
          <w:numId w:val="29"/>
        </w:numPr>
        <w:spacing w:after="120"/>
        <w:ind w:hanging="357"/>
        <w:jc w:val="left"/>
        <w:rPr>
          <w:rFonts w:ascii="Arial" w:hAnsi="Arial" w:cs="Arial"/>
          <w:b/>
          <w:bCs/>
          <w:color w:val="365F91"/>
          <w:sz w:val="24"/>
          <w:szCs w:val="24"/>
        </w:rPr>
      </w:pPr>
      <w:r>
        <w:rPr>
          <w:rFonts w:ascii="Arial" w:hAnsi="Arial" w:cs="Arial"/>
          <w:sz w:val="24"/>
          <w:szCs w:val="24"/>
        </w:rPr>
        <w:t>MNR</w:t>
      </w:r>
      <w:r w:rsidR="00AA6168" w:rsidRPr="00AA6168">
        <w:rPr>
          <w:rFonts w:ascii="Arial" w:hAnsi="Arial" w:cs="Arial"/>
          <w:sz w:val="24"/>
          <w:szCs w:val="24"/>
        </w:rPr>
        <w:t xml:space="preserve">’s restoration efforts over the next five years will be focused on tributaries east of Toronto, and recent adult returns to Lakefront Promenade. The efforts will be primarily focused on increasing adult abundance in the lake and developing recreational fisheries.   </w:t>
      </w:r>
    </w:p>
    <w:p w14:paraId="62C400D6" w14:textId="3686A07D" w:rsidR="00AA6168" w:rsidRPr="00AA6168" w:rsidRDefault="00AA6168" w:rsidP="00642C67">
      <w:pPr>
        <w:numPr>
          <w:ilvl w:val="0"/>
          <w:numId w:val="29"/>
        </w:numPr>
        <w:spacing w:after="120"/>
        <w:ind w:hanging="357"/>
        <w:jc w:val="left"/>
        <w:rPr>
          <w:rFonts w:ascii="Arial" w:hAnsi="Arial" w:cs="Arial"/>
          <w:sz w:val="24"/>
          <w:szCs w:val="24"/>
        </w:rPr>
      </w:pPr>
      <w:r w:rsidRPr="00AA6168">
        <w:rPr>
          <w:rFonts w:ascii="Arial" w:hAnsi="Arial" w:cs="Arial"/>
          <w:sz w:val="24"/>
          <w:szCs w:val="24"/>
        </w:rPr>
        <w:t xml:space="preserve">A focused approach will lead to a future restoration program that is </w:t>
      </w:r>
      <w:r w:rsidR="001F36D9">
        <w:rPr>
          <w:rFonts w:ascii="Arial" w:hAnsi="Arial" w:cs="Arial"/>
          <w:sz w:val="24"/>
          <w:szCs w:val="24"/>
        </w:rPr>
        <w:t xml:space="preserve">guided by science, </w:t>
      </w:r>
      <w:r w:rsidRPr="00AA6168">
        <w:rPr>
          <w:rFonts w:ascii="Arial" w:hAnsi="Arial" w:cs="Arial"/>
          <w:sz w:val="24"/>
          <w:szCs w:val="24"/>
        </w:rPr>
        <w:t>less operationally demanding, simplified in design, focused on fewer streams, and integrated with existing fisheries management and assessment programs.</w:t>
      </w:r>
    </w:p>
    <w:p w14:paraId="6628DD0A" w14:textId="7BA6AE4D" w:rsidR="00FD7523" w:rsidRPr="00237414" w:rsidRDefault="00FD7523" w:rsidP="00642C67">
      <w:pPr>
        <w:pStyle w:val="Heading2"/>
        <w:jc w:val="left"/>
        <w:rPr>
          <w:rFonts w:ascii="Arial" w:hAnsi="Arial" w:cs="Arial"/>
        </w:rPr>
      </w:pPr>
      <w:r w:rsidRPr="00237414">
        <w:rPr>
          <w:rFonts w:ascii="Arial" w:hAnsi="Arial" w:cs="Arial"/>
        </w:rPr>
        <w:t xml:space="preserve">Focus on </w:t>
      </w:r>
      <w:r w:rsidR="0012052B" w:rsidRPr="00237414">
        <w:rPr>
          <w:rFonts w:ascii="Arial" w:hAnsi="Arial" w:cs="Arial"/>
        </w:rPr>
        <w:t xml:space="preserve">key priorities: </w:t>
      </w:r>
    </w:p>
    <w:p w14:paraId="6A78B5BD" w14:textId="3FD701DB" w:rsidR="001465DE" w:rsidRPr="00C65614" w:rsidRDefault="00FD7523" w:rsidP="00642C67">
      <w:pPr>
        <w:jc w:val="left"/>
        <w:rPr>
          <w:rFonts w:ascii="Arial" w:hAnsi="Arial" w:cs="Arial"/>
          <w:sz w:val="24"/>
          <w:szCs w:val="24"/>
        </w:rPr>
      </w:pPr>
      <w:r w:rsidRPr="00C65614">
        <w:rPr>
          <w:rFonts w:ascii="Arial" w:hAnsi="Arial" w:cs="Arial"/>
          <w:sz w:val="24"/>
          <w:szCs w:val="24"/>
        </w:rPr>
        <w:t xml:space="preserve">Over the next five years </w:t>
      </w:r>
      <w:r w:rsidR="005C6EF9" w:rsidRPr="00C65614">
        <w:rPr>
          <w:rFonts w:ascii="Arial" w:hAnsi="Arial" w:cs="Arial"/>
          <w:sz w:val="24"/>
          <w:szCs w:val="24"/>
        </w:rPr>
        <w:t>MNR</w:t>
      </w:r>
      <w:r w:rsidRPr="00C65614">
        <w:rPr>
          <w:rFonts w:ascii="Arial" w:hAnsi="Arial" w:cs="Arial"/>
          <w:sz w:val="24"/>
          <w:szCs w:val="24"/>
        </w:rPr>
        <w:t xml:space="preserve"> will focus on </w:t>
      </w:r>
      <w:r w:rsidR="00E36C48" w:rsidRPr="00C65614">
        <w:rPr>
          <w:rFonts w:ascii="Arial" w:hAnsi="Arial" w:cs="Arial"/>
          <w:sz w:val="24"/>
          <w:szCs w:val="24"/>
        </w:rPr>
        <w:t>five</w:t>
      </w:r>
      <w:r w:rsidRPr="00C65614">
        <w:rPr>
          <w:rFonts w:ascii="Arial" w:hAnsi="Arial" w:cs="Arial"/>
          <w:sz w:val="24"/>
          <w:szCs w:val="24"/>
        </w:rPr>
        <w:t xml:space="preserve"> </w:t>
      </w:r>
      <w:r w:rsidR="005D0758" w:rsidRPr="00C65614">
        <w:rPr>
          <w:rFonts w:ascii="Arial" w:hAnsi="Arial" w:cs="Arial"/>
          <w:sz w:val="24"/>
          <w:szCs w:val="24"/>
        </w:rPr>
        <w:t>priorities</w:t>
      </w:r>
      <w:r w:rsidRPr="00C65614">
        <w:rPr>
          <w:rFonts w:ascii="Arial" w:hAnsi="Arial" w:cs="Arial"/>
          <w:sz w:val="24"/>
          <w:szCs w:val="24"/>
        </w:rPr>
        <w:t xml:space="preserve">: </w:t>
      </w:r>
    </w:p>
    <w:p w14:paraId="305DEE20" w14:textId="6EA64729" w:rsidR="0082490E" w:rsidRPr="00C9219F" w:rsidRDefault="0082490E" w:rsidP="00F25FB8">
      <w:pPr>
        <w:pStyle w:val="ListParagraph"/>
        <w:numPr>
          <w:ilvl w:val="0"/>
          <w:numId w:val="36"/>
        </w:numPr>
        <w:spacing w:line="256" w:lineRule="auto"/>
        <w:jc w:val="left"/>
        <w:rPr>
          <w:rFonts w:ascii="Arial" w:hAnsi="Arial" w:cs="Arial"/>
          <w:b/>
          <w:bCs/>
          <w:sz w:val="24"/>
          <w:szCs w:val="24"/>
        </w:rPr>
      </w:pPr>
      <w:r w:rsidRPr="00C9219F">
        <w:rPr>
          <w:rFonts w:ascii="Arial" w:hAnsi="Arial" w:cs="Arial"/>
          <w:b/>
          <w:bCs/>
          <w:sz w:val="24"/>
          <w:szCs w:val="24"/>
        </w:rPr>
        <w:t xml:space="preserve">Increase </w:t>
      </w:r>
      <w:r w:rsidR="008F5BD3" w:rsidRPr="00C9219F">
        <w:rPr>
          <w:rFonts w:ascii="Arial" w:hAnsi="Arial" w:cs="Arial"/>
          <w:b/>
          <w:bCs/>
          <w:sz w:val="24"/>
          <w:szCs w:val="24"/>
        </w:rPr>
        <w:t>a</w:t>
      </w:r>
      <w:r w:rsidRPr="00C9219F">
        <w:rPr>
          <w:rFonts w:ascii="Arial" w:hAnsi="Arial" w:cs="Arial"/>
          <w:b/>
          <w:bCs/>
          <w:sz w:val="24"/>
          <w:szCs w:val="24"/>
        </w:rPr>
        <w:t xml:space="preserve">dult Atlantic Salmon </w:t>
      </w:r>
      <w:r w:rsidR="00A658EF" w:rsidRPr="00C9219F">
        <w:rPr>
          <w:rFonts w:ascii="Arial" w:hAnsi="Arial" w:cs="Arial"/>
          <w:b/>
          <w:bCs/>
          <w:sz w:val="24"/>
          <w:szCs w:val="24"/>
        </w:rPr>
        <w:t>abundance</w:t>
      </w:r>
      <w:r w:rsidRPr="00C9219F">
        <w:rPr>
          <w:rFonts w:ascii="Arial" w:hAnsi="Arial" w:cs="Arial"/>
          <w:b/>
          <w:bCs/>
          <w:sz w:val="24"/>
          <w:szCs w:val="24"/>
        </w:rPr>
        <w:t xml:space="preserve"> in Lake Ontario</w:t>
      </w:r>
    </w:p>
    <w:p w14:paraId="6EFAC9C2" w14:textId="1628AC92" w:rsidR="0082490E" w:rsidRPr="00C9219F" w:rsidRDefault="0082490E" w:rsidP="00F25FB8">
      <w:pPr>
        <w:pStyle w:val="ListParagraph"/>
        <w:numPr>
          <w:ilvl w:val="0"/>
          <w:numId w:val="36"/>
        </w:numPr>
        <w:spacing w:line="256" w:lineRule="auto"/>
        <w:jc w:val="left"/>
        <w:rPr>
          <w:rFonts w:ascii="Arial" w:hAnsi="Arial" w:cs="Arial"/>
          <w:b/>
          <w:bCs/>
          <w:sz w:val="24"/>
          <w:szCs w:val="24"/>
        </w:rPr>
      </w:pPr>
      <w:r w:rsidRPr="00C9219F">
        <w:rPr>
          <w:rFonts w:ascii="Arial" w:hAnsi="Arial" w:cs="Arial"/>
          <w:b/>
          <w:bCs/>
          <w:sz w:val="24"/>
          <w:szCs w:val="24"/>
        </w:rPr>
        <w:t>Continue to improve habitat in priority watersheds.</w:t>
      </w:r>
    </w:p>
    <w:p w14:paraId="78C71B9D" w14:textId="2E4E2867" w:rsidR="0082490E" w:rsidRPr="00C9219F" w:rsidRDefault="0082490E" w:rsidP="00F25FB8">
      <w:pPr>
        <w:pStyle w:val="ListParagraph"/>
        <w:numPr>
          <w:ilvl w:val="0"/>
          <w:numId w:val="36"/>
        </w:numPr>
        <w:spacing w:line="256" w:lineRule="auto"/>
        <w:jc w:val="left"/>
        <w:rPr>
          <w:rFonts w:ascii="Arial" w:hAnsi="Arial" w:cs="Arial"/>
          <w:b/>
          <w:bCs/>
          <w:sz w:val="24"/>
          <w:szCs w:val="24"/>
        </w:rPr>
      </w:pPr>
      <w:r w:rsidRPr="00C9219F">
        <w:rPr>
          <w:rFonts w:ascii="Arial" w:hAnsi="Arial" w:cs="Arial"/>
          <w:b/>
          <w:bCs/>
          <w:sz w:val="24"/>
          <w:szCs w:val="24"/>
        </w:rPr>
        <w:t xml:space="preserve">Focus on enhanced stocking of </w:t>
      </w:r>
      <w:r w:rsidR="00A054F3" w:rsidRPr="00C9219F">
        <w:rPr>
          <w:rFonts w:ascii="Arial" w:hAnsi="Arial" w:cs="Arial"/>
          <w:b/>
          <w:bCs/>
          <w:sz w:val="24"/>
          <w:szCs w:val="24"/>
        </w:rPr>
        <w:t>fall and spring yearling life</w:t>
      </w:r>
      <w:r w:rsidRPr="00C9219F">
        <w:rPr>
          <w:rFonts w:ascii="Arial" w:hAnsi="Arial" w:cs="Arial"/>
          <w:b/>
          <w:bCs/>
          <w:sz w:val="24"/>
          <w:szCs w:val="24"/>
        </w:rPr>
        <w:t xml:space="preserve"> </w:t>
      </w:r>
      <w:r w:rsidR="00A658EF" w:rsidRPr="00C9219F">
        <w:rPr>
          <w:rFonts w:ascii="Arial" w:hAnsi="Arial" w:cs="Arial"/>
          <w:b/>
          <w:bCs/>
          <w:sz w:val="24"/>
          <w:szCs w:val="24"/>
        </w:rPr>
        <w:t>stage</w:t>
      </w:r>
      <w:r w:rsidR="002D71D8">
        <w:rPr>
          <w:rFonts w:ascii="Arial" w:hAnsi="Arial" w:cs="Arial"/>
          <w:b/>
          <w:bCs/>
          <w:sz w:val="24"/>
          <w:szCs w:val="24"/>
        </w:rPr>
        <w:t>s</w:t>
      </w:r>
      <w:r w:rsidR="00A658EF" w:rsidRPr="00C9219F">
        <w:rPr>
          <w:rFonts w:ascii="Arial" w:hAnsi="Arial" w:cs="Arial"/>
          <w:b/>
          <w:bCs/>
          <w:sz w:val="24"/>
          <w:szCs w:val="24"/>
        </w:rPr>
        <w:t>.</w:t>
      </w:r>
    </w:p>
    <w:p w14:paraId="5874F8D7" w14:textId="5A63AF2E" w:rsidR="0082490E" w:rsidRPr="00C9219F" w:rsidRDefault="0082490E" w:rsidP="00F25FB8">
      <w:pPr>
        <w:pStyle w:val="ListParagraph"/>
        <w:numPr>
          <w:ilvl w:val="0"/>
          <w:numId w:val="36"/>
        </w:numPr>
        <w:spacing w:line="256" w:lineRule="auto"/>
        <w:jc w:val="left"/>
        <w:rPr>
          <w:rFonts w:ascii="Arial" w:hAnsi="Arial" w:cs="Arial"/>
          <w:b/>
          <w:bCs/>
          <w:sz w:val="24"/>
          <w:szCs w:val="24"/>
        </w:rPr>
      </w:pPr>
      <w:r w:rsidRPr="00C9219F">
        <w:rPr>
          <w:rFonts w:ascii="Arial" w:hAnsi="Arial" w:cs="Arial"/>
          <w:b/>
          <w:bCs/>
          <w:sz w:val="24"/>
          <w:szCs w:val="24"/>
        </w:rPr>
        <w:t>Enhance Atlantic Salmon recreational angling opportunities.</w:t>
      </w:r>
    </w:p>
    <w:p w14:paraId="1A7B28AC" w14:textId="77777777" w:rsidR="0082490E" w:rsidRPr="00C9219F" w:rsidRDefault="0082490E" w:rsidP="00F25FB8">
      <w:pPr>
        <w:pStyle w:val="ListParagraph"/>
        <w:numPr>
          <w:ilvl w:val="0"/>
          <w:numId w:val="36"/>
        </w:numPr>
        <w:spacing w:line="256" w:lineRule="auto"/>
        <w:jc w:val="left"/>
        <w:rPr>
          <w:rFonts w:ascii="Arial" w:hAnsi="Arial" w:cs="Arial"/>
          <w:b/>
          <w:bCs/>
          <w:sz w:val="24"/>
          <w:szCs w:val="24"/>
        </w:rPr>
      </w:pPr>
      <w:r w:rsidRPr="00C9219F">
        <w:rPr>
          <w:rFonts w:ascii="Arial" w:hAnsi="Arial" w:cs="Arial"/>
          <w:b/>
          <w:bCs/>
          <w:sz w:val="24"/>
          <w:szCs w:val="24"/>
        </w:rPr>
        <w:t xml:space="preserve">Improve communication and awareness of program direction. </w:t>
      </w:r>
    </w:p>
    <w:p w14:paraId="05694600" w14:textId="7C3B4266" w:rsidR="007D287D" w:rsidRPr="00237414" w:rsidRDefault="00005358" w:rsidP="00CD4DCC">
      <w:pPr>
        <w:pStyle w:val="Heading2"/>
        <w:rPr>
          <w:rFonts w:ascii="Arial" w:hAnsi="Arial" w:cs="Arial"/>
        </w:rPr>
      </w:pPr>
      <w:r w:rsidRPr="00237414">
        <w:rPr>
          <w:rFonts w:ascii="Arial" w:hAnsi="Arial" w:cs="Arial"/>
        </w:rPr>
        <w:t xml:space="preserve">Five Year </w:t>
      </w:r>
      <w:r w:rsidR="00A6577F" w:rsidRPr="00237414">
        <w:rPr>
          <w:rFonts w:ascii="Arial" w:hAnsi="Arial" w:cs="Arial"/>
        </w:rPr>
        <w:t>Action</w:t>
      </w:r>
      <w:r w:rsidR="00597C0C" w:rsidRPr="00237414">
        <w:rPr>
          <w:rFonts w:ascii="Arial" w:hAnsi="Arial" w:cs="Arial"/>
        </w:rPr>
        <w:t xml:space="preserve"> Plan</w:t>
      </w:r>
      <w:r w:rsidR="00C86E8E" w:rsidRPr="00237414">
        <w:rPr>
          <w:rFonts w:ascii="Arial" w:hAnsi="Arial" w:cs="Arial"/>
        </w:rPr>
        <w:t>:</w:t>
      </w:r>
    </w:p>
    <w:p w14:paraId="53FA2DFE" w14:textId="7055501A" w:rsidR="000A7592" w:rsidRPr="00237414" w:rsidRDefault="0076640C" w:rsidP="00C9219F">
      <w:pPr>
        <w:pStyle w:val="Heading3"/>
        <w:jc w:val="left"/>
        <w:rPr>
          <w:rFonts w:ascii="Arial" w:hAnsi="Arial" w:cs="Arial"/>
        </w:rPr>
      </w:pPr>
      <w:r w:rsidRPr="00237414">
        <w:rPr>
          <w:rFonts w:ascii="Arial" w:hAnsi="Arial" w:cs="Arial"/>
        </w:rPr>
        <w:t xml:space="preserve">Lead and Support Work Across the </w:t>
      </w:r>
      <w:r w:rsidR="00332E22" w:rsidRPr="00237414">
        <w:rPr>
          <w:rFonts w:ascii="Arial" w:hAnsi="Arial" w:cs="Arial"/>
        </w:rPr>
        <w:t>F</w:t>
      </w:r>
      <w:r w:rsidR="00DE4DEE" w:rsidRPr="00237414">
        <w:rPr>
          <w:rFonts w:ascii="Arial" w:hAnsi="Arial" w:cs="Arial"/>
        </w:rPr>
        <w:t>ive</w:t>
      </w:r>
      <w:r w:rsidR="004B1554" w:rsidRPr="00237414">
        <w:rPr>
          <w:rFonts w:ascii="Arial" w:hAnsi="Arial" w:cs="Arial"/>
        </w:rPr>
        <w:t xml:space="preserve"> </w:t>
      </w:r>
      <w:r w:rsidR="00332E22" w:rsidRPr="00237414">
        <w:rPr>
          <w:rFonts w:ascii="Arial" w:hAnsi="Arial" w:cs="Arial"/>
        </w:rPr>
        <w:t>key priorities:</w:t>
      </w:r>
      <w:r w:rsidR="00FF6B1C">
        <w:rPr>
          <w:rFonts w:ascii="Arial" w:hAnsi="Arial" w:cs="Arial"/>
        </w:rPr>
        <w:br/>
      </w:r>
    </w:p>
    <w:p w14:paraId="4FA80654" w14:textId="0D9F8C4C" w:rsidR="00514C6C" w:rsidRDefault="00514C6C" w:rsidP="00514C6C">
      <w:pPr>
        <w:pStyle w:val="ListParagraph"/>
        <w:numPr>
          <w:ilvl w:val="0"/>
          <w:numId w:val="38"/>
        </w:numPr>
        <w:jc w:val="left"/>
        <w:rPr>
          <w:rFonts w:ascii="Arial" w:hAnsi="Arial" w:cs="Arial"/>
          <w:sz w:val="24"/>
          <w:szCs w:val="24"/>
        </w:rPr>
      </w:pPr>
      <w:r w:rsidRPr="00014D68">
        <w:rPr>
          <w:rFonts w:ascii="Arial" w:hAnsi="Arial" w:cs="Arial"/>
          <w:b/>
          <w:bCs/>
          <w:sz w:val="24"/>
          <w:szCs w:val="24"/>
        </w:rPr>
        <w:t>Atlantic Salmon Working Group:</w:t>
      </w:r>
      <w:r w:rsidRPr="00014D68">
        <w:rPr>
          <w:rFonts w:ascii="Arial" w:hAnsi="Arial" w:cs="Arial"/>
          <w:sz w:val="24"/>
          <w:szCs w:val="24"/>
        </w:rPr>
        <w:t xml:space="preserve"> Continue to chair, plan, and participate in the binational Lake Ontario Technical Committee Atlantic Salmon </w:t>
      </w:r>
      <w:r>
        <w:rPr>
          <w:rFonts w:ascii="Arial" w:hAnsi="Arial" w:cs="Arial"/>
          <w:sz w:val="24"/>
          <w:szCs w:val="24"/>
        </w:rPr>
        <w:t>W</w:t>
      </w:r>
      <w:r w:rsidRPr="00014D68">
        <w:rPr>
          <w:rFonts w:ascii="Arial" w:hAnsi="Arial" w:cs="Arial"/>
          <w:sz w:val="24"/>
          <w:szCs w:val="24"/>
        </w:rPr>
        <w:t xml:space="preserve">orking </w:t>
      </w:r>
      <w:r>
        <w:rPr>
          <w:rFonts w:ascii="Arial" w:hAnsi="Arial" w:cs="Arial"/>
          <w:sz w:val="24"/>
          <w:szCs w:val="24"/>
        </w:rPr>
        <w:t>G</w:t>
      </w:r>
      <w:r w:rsidRPr="00014D68">
        <w:rPr>
          <w:rFonts w:ascii="Arial" w:hAnsi="Arial" w:cs="Arial"/>
          <w:sz w:val="24"/>
          <w:szCs w:val="24"/>
        </w:rPr>
        <w:t>roup. Continue to work in partnership with New York and the United States. Develop and present updates to the Great Lakes Fisheries Commission during Lake Committee Meetings. Draft and develop technical documents, including a summary white paper to inform managers on the progress, science, and developments of Atlantic salmon restoration in Lake Ontario.</w:t>
      </w:r>
    </w:p>
    <w:p w14:paraId="34FEF62E" w14:textId="77777777" w:rsidR="00514C6C" w:rsidRPr="00514C6C" w:rsidRDefault="00514C6C" w:rsidP="00514C6C">
      <w:pPr>
        <w:pStyle w:val="ListParagraph"/>
        <w:ind w:left="360"/>
        <w:jc w:val="left"/>
        <w:rPr>
          <w:rFonts w:ascii="Arial" w:hAnsi="Arial" w:cs="Arial"/>
          <w:sz w:val="24"/>
          <w:szCs w:val="24"/>
        </w:rPr>
      </w:pPr>
    </w:p>
    <w:p w14:paraId="76304057" w14:textId="511FE52E" w:rsidR="00014D68" w:rsidRPr="00514C6C" w:rsidRDefault="001E5EA6" w:rsidP="00514C6C">
      <w:pPr>
        <w:pStyle w:val="ListParagraph"/>
        <w:numPr>
          <w:ilvl w:val="0"/>
          <w:numId w:val="38"/>
        </w:numPr>
        <w:jc w:val="left"/>
        <w:rPr>
          <w:rFonts w:ascii="Arial" w:hAnsi="Arial" w:cs="Arial"/>
          <w:sz w:val="24"/>
          <w:szCs w:val="24"/>
        </w:rPr>
      </w:pPr>
      <w:r w:rsidRPr="000A002F">
        <w:rPr>
          <w:rFonts w:ascii="Arial" w:hAnsi="Arial" w:cs="Arial"/>
          <w:b/>
          <w:bCs/>
          <w:sz w:val="24"/>
          <w:szCs w:val="24"/>
        </w:rPr>
        <w:t>Simplify Overall Program Governance</w:t>
      </w:r>
      <w:r w:rsidRPr="000A002F">
        <w:rPr>
          <w:rFonts w:ascii="Arial" w:hAnsi="Arial" w:cs="Arial"/>
          <w:sz w:val="24"/>
          <w:szCs w:val="24"/>
        </w:rPr>
        <w:t xml:space="preserve">: </w:t>
      </w:r>
      <w:r w:rsidR="00EF1EEF" w:rsidRPr="00EF1EEF">
        <w:rPr>
          <w:rFonts w:ascii="Arial" w:hAnsi="Arial" w:cs="Arial"/>
          <w:sz w:val="24"/>
          <w:szCs w:val="24"/>
        </w:rPr>
        <w:t>Establish a program leadership group and refine core membership to include MNR and OFAH. Conservation Authorities and other non-government organizations may participate in program sub-teams or contribute to specific projects. A connection point agreement between MNR and OFAH will guide coordination.</w:t>
      </w:r>
      <w:r w:rsidRPr="000A002F">
        <w:rPr>
          <w:rFonts w:ascii="Arial" w:hAnsi="Arial" w:cs="Arial"/>
          <w:sz w:val="24"/>
          <w:szCs w:val="24"/>
        </w:rPr>
        <w:t xml:space="preserve"> </w:t>
      </w:r>
      <w:r w:rsidR="00347003" w:rsidRPr="00514C6C">
        <w:rPr>
          <w:rFonts w:ascii="Arial" w:hAnsi="Arial" w:cs="Arial"/>
          <w:sz w:val="24"/>
          <w:szCs w:val="24"/>
        </w:rPr>
        <w:br/>
      </w:r>
      <w:r w:rsidR="00A71A53" w:rsidRPr="00514C6C">
        <w:rPr>
          <w:rFonts w:ascii="Arial" w:hAnsi="Arial" w:cs="Arial"/>
          <w:sz w:val="24"/>
          <w:szCs w:val="24"/>
        </w:rPr>
        <w:t xml:space="preserve"> </w:t>
      </w:r>
    </w:p>
    <w:p w14:paraId="6ADF4343" w14:textId="3C621077" w:rsidR="00014D68" w:rsidRDefault="00886428" w:rsidP="00C9219F">
      <w:pPr>
        <w:pStyle w:val="ListParagraph"/>
        <w:numPr>
          <w:ilvl w:val="0"/>
          <w:numId w:val="38"/>
        </w:numPr>
        <w:jc w:val="left"/>
        <w:rPr>
          <w:rFonts w:ascii="Arial" w:hAnsi="Arial" w:cs="Arial"/>
          <w:sz w:val="24"/>
          <w:szCs w:val="24"/>
        </w:rPr>
      </w:pPr>
      <w:r w:rsidRPr="00014D68">
        <w:rPr>
          <w:rFonts w:ascii="Arial" w:hAnsi="Arial" w:cs="Arial"/>
          <w:b/>
          <w:bCs/>
          <w:sz w:val="24"/>
          <w:szCs w:val="24"/>
        </w:rPr>
        <w:t>Habitat</w:t>
      </w:r>
      <w:r w:rsidR="009071A5" w:rsidRPr="00014D68">
        <w:rPr>
          <w:rFonts w:ascii="Arial" w:hAnsi="Arial" w:cs="Arial"/>
          <w:b/>
          <w:bCs/>
          <w:sz w:val="24"/>
          <w:szCs w:val="24"/>
        </w:rPr>
        <w:t>:</w:t>
      </w:r>
      <w:r w:rsidRPr="00014D68">
        <w:rPr>
          <w:rFonts w:ascii="Arial" w:hAnsi="Arial" w:cs="Arial"/>
          <w:b/>
          <w:bCs/>
          <w:sz w:val="24"/>
          <w:szCs w:val="24"/>
        </w:rPr>
        <w:t xml:space="preserve"> </w:t>
      </w:r>
      <w:r w:rsidR="001C5B06" w:rsidRPr="00014D68">
        <w:rPr>
          <w:rFonts w:ascii="Arial" w:hAnsi="Arial" w:cs="Arial"/>
          <w:sz w:val="24"/>
          <w:szCs w:val="24"/>
        </w:rPr>
        <w:t>C</w:t>
      </w:r>
      <w:r w:rsidR="00081332" w:rsidRPr="00014D68">
        <w:rPr>
          <w:rFonts w:ascii="Arial" w:hAnsi="Arial" w:cs="Arial"/>
          <w:sz w:val="24"/>
          <w:szCs w:val="24"/>
        </w:rPr>
        <w:t xml:space="preserve">ontinue to work with the </w:t>
      </w:r>
      <w:r w:rsidR="00FF6BAE" w:rsidRPr="00014D68">
        <w:rPr>
          <w:rFonts w:ascii="Arial" w:hAnsi="Arial" w:cs="Arial"/>
          <w:sz w:val="24"/>
          <w:szCs w:val="24"/>
        </w:rPr>
        <w:t xml:space="preserve">OFAH and the </w:t>
      </w:r>
      <w:r w:rsidR="00081332" w:rsidRPr="00014D68">
        <w:rPr>
          <w:rFonts w:ascii="Arial" w:hAnsi="Arial" w:cs="Arial"/>
          <w:sz w:val="24"/>
          <w:szCs w:val="24"/>
        </w:rPr>
        <w:t>habitat committee</w:t>
      </w:r>
      <w:r w:rsidR="00081332" w:rsidRPr="00014D68">
        <w:rPr>
          <w:rFonts w:ascii="Arial" w:hAnsi="Arial" w:cs="Arial"/>
          <w:b/>
          <w:bCs/>
          <w:sz w:val="24"/>
          <w:szCs w:val="24"/>
        </w:rPr>
        <w:t xml:space="preserve"> </w:t>
      </w:r>
      <w:r w:rsidR="00B53F08" w:rsidRPr="00014D68">
        <w:rPr>
          <w:rFonts w:ascii="Arial" w:hAnsi="Arial" w:cs="Arial"/>
          <w:sz w:val="24"/>
          <w:szCs w:val="24"/>
        </w:rPr>
        <w:t>to</w:t>
      </w:r>
      <w:r w:rsidR="00B53F08" w:rsidRPr="00014D68">
        <w:rPr>
          <w:rFonts w:ascii="Arial" w:hAnsi="Arial" w:cs="Arial"/>
          <w:b/>
          <w:bCs/>
          <w:sz w:val="24"/>
          <w:szCs w:val="24"/>
        </w:rPr>
        <w:t xml:space="preserve"> </w:t>
      </w:r>
      <w:r w:rsidRPr="00014D68">
        <w:rPr>
          <w:rFonts w:ascii="Arial" w:hAnsi="Arial" w:cs="Arial"/>
          <w:sz w:val="24"/>
          <w:szCs w:val="24"/>
        </w:rPr>
        <w:t xml:space="preserve">identify critical </w:t>
      </w:r>
      <w:r w:rsidR="00DD4038" w:rsidRPr="00014D68">
        <w:rPr>
          <w:rFonts w:ascii="Arial" w:hAnsi="Arial" w:cs="Arial"/>
          <w:sz w:val="24"/>
          <w:szCs w:val="24"/>
        </w:rPr>
        <w:t xml:space="preserve">priority </w:t>
      </w:r>
      <w:r w:rsidRPr="00014D68">
        <w:rPr>
          <w:rFonts w:ascii="Arial" w:hAnsi="Arial" w:cs="Arial"/>
          <w:sz w:val="24"/>
          <w:szCs w:val="24"/>
        </w:rPr>
        <w:t>habitat impediments or threats to ongoing restoration including an assessment of future stressors (barriers, climate change and development)</w:t>
      </w:r>
      <w:r w:rsidR="00347003">
        <w:rPr>
          <w:rFonts w:ascii="Arial" w:hAnsi="Arial" w:cs="Arial"/>
          <w:sz w:val="24"/>
          <w:szCs w:val="24"/>
        </w:rPr>
        <w:t>.</w:t>
      </w:r>
      <w:r w:rsidR="00347003">
        <w:rPr>
          <w:rFonts w:ascii="Arial" w:hAnsi="Arial" w:cs="Arial"/>
          <w:sz w:val="24"/>
          <w:szCs w:val="24"/>
        </w:rPr>
        <w:br/>
      </w:r>
    </w:p>
    <w:p w14:paraId="23146132" w14:textId="1FF00B6E" w:rsidR="00014D68" w:rsidRPr="00014D68" w:rsidRDefault="000A4804" w:rsidP="00C9219F">
      <w:pPr>
        <w:pStyle w:val="ListParagraph"/>
        <w:numPr>
          <w:ilvl w:val="0"/>
          <w:numId w:val="38"/>
        </w:numPr>
        <w:jc w:val="left"/>
        <w:rPr>
          <w:rFonts w:ascii="Arial" w:hAnsi="Arial" w:cs="Arial"/>
          <w:sz w:val="24"/>
          <w:szCs w:val="24"/>
        </w:rPr>
      </w:pPr>
      <w:r w:rsidRPr="00014D68">
        <w:rPr>
          <w:rFonts w:ascii="Arial" w:hAnsi="Arial" w:cs="Arial"/>
          <w:b/>
          <w:bCs/>
          <w:sz w:val="24"/>
          <w:szCs w:val="24"/>
        </w:rPr>
        <w:t>Fishway Operations</w:t>
      </w:r>
      <w:r w:rsidRPr="00014D68">
        <w:rPr>
          <w:rFonts w:ascii="Arial" w:hAnsi="Arial" w:cs="Arial"/>
          <w:sz w:val="24"/>
          <w:szCs w:val="24"/>
        </w:rPr>
        <w:t>:</w:t>
      </w:r>
      <w:r w:rsidR="008F301C" w:rsidRPr="00014D68">
        <w:rPr>
          <w:rFonts w:ascii="Arial" w:hAnsi="Arial" w:cs="Arial"/>
          <w:sz w:val="24"/>
          <w:szCs w:val="24"/>
        </w:rPr>
        <w:t xml:space="preserve"> </w:t>
      </w:r>
      <w:r w:rsidR="001C5B06" w:rsidRPr="00014D68">
        <w:rPr>
          <w:rFonts w:ascii="Arial" w:hAnsi="Arial" w:cs="Arial"/>
          <w:sz w:val="24"/>
          <w:szCs w:val="24"/>
        </w:rPr>
        <w:t>M</w:t>
      </w:r>
      <w:r w:rsidR="008F301C" w:rsidRPr="00014D68">
        <w:rPr>
          <w:rFonts w:ascii="Arial" w:hAnsi="Arial" w:cs="Arial"/>
          <w:sz w:val="24"/>
          <w:szCs w:val="24"/>
        </w:rPr>
        <w:t xml:space="preserve">aintain </w:t>
      </w:r>
      <w:r w:rsidR="00593D79" w:rsidRPr="00014D68">
        <w:rPr>
          <w:rFonts w:ascii="Arial" w:hAnsi="Arial" w:cs="Arial"/>
          <w:sz w:val="24"/>
          <w:szCs w:val="24"/>
        </w:rPr>
        <w:t xml:space="preserve">the </w:t>
      </w:r>
      <w:proofErr w:type="spellStart"/>
      <w:r w:rsidR="00B82A4F" w:rsidRPr="00014D68">
        <w:rPr>
          <w:rFonts w:ascii="Arial" w:hAnsi="Arial" w:cs="Arial"/>
          <w:sz w:val="24"/>
          <w:szCs w:val="24"/>
        </w:rPr>
        <w:t>G</w:t>
      </w:r>
      <w:r w:rsidR="00593D79" w:rsidRPr="00014D68">
        <w:rPr>
          <w:rFonts w:ascii="Arial" w:hAnsi="Arial" w:cs="Arial"/>
          <w:sz w:val="24"/>
          <w:szCs w:val="24"/>
        </w:rPr>
        <w:t>anaraska</w:t>
      </w:r>
      <w:proofErr w:type="spellEnd"/>
      <w:r w:rsidR="00593D79" w:rsidRPr="00014D68">
        <w:rPr>
          <w:rFonts w:ascii="Arial" w:hAnsi="Arial" w:cs="Arial"/>
          <w:sz w:val="24"/>
          <w:szCs w:val="24"/>
        </w:rPr>
        <w:t xml:space="preserve"> River </w:t>
      </w:r>
      <w:r w:rsidR="00C103CF">
        <w:rPr>
          <w:rFonts w:ascii="Arial" w:hAnsi="Arial" w:cs="Arial"/>
          <w:sz w:val="24"/>
          <w:szCs w:val="24"/>
        </w:rPr>
        <w:t>F</w:t>
      </w:r>
      <w:r w:rsidR="00C103CF" w:rsidRPr="00014D68">
        <w:rPr>
          <w:rFonts w:ascii="Arial" w:hAnsi="Arial" w:cs="Arial"/>
          <w:sz w:val="24"/>
          <w:szCs w:val="24"/>
        </w:rPr>
        <w:t xml:space="preserve">ishway </w:t>
      </w:r>
      <w:r w:rsidR="00593D79" w:rsidRPr="00014D68">
        <w:rPr>
          <w:rFonts w:ascii="Arial" w:hAnsi="Arial" w:cs="Arial"/>
          <w:sz w:val="24"/>
          <w:szCs w:val="24"/>
        </w:rPr>
        <w:t>(Corbe</w:t>
      </w:r>
      <w:r w:rsidR="00B82A4F" w:rsidRPr="00014D68">
        <w:rPr>
          <w:rFonts w:ascii="Arial" w:hAnsi="Arial" w:cs="Arial"/>
          <w:sz w:val="24"/>
          <w:szCs w:val="24"/>
        </w:rPr>
        <w:t>t Dam)</w:t>
      </w:r>
      <w:r w:rsidR="00E4721F" w:rsidRPr="00014D68">
        <w:rPr>
          <w:rFonts w:ascii="Arial" w:hAnsi="Arial" w:cs="Arial"/>
          <w:sz w:val="24"/>
          <w:szCs w:val="24"/>
        </w:rPr>
        <w:t xml:space="preserve"> </w:t>
      </w:r>
      <w:r w:rsidR="00495E6F" w:rsidRPr="00014D68">
        <w:rPr>
          <w:rFonts w:ascii="Arial" w:hAnsi="Arial" w:cs="Arial"/>
          <w:sz w:val="24"/>
          <w:szCs w:val="24"/>
        </w:rPr>
        <w:t xml:space="preserve">to allow </w:t>
      </w:r>
      <w:r w:rsidR="008A114B">
        <w:rPr>
          <w:rFonts w:ascii="Arial" w:hAnsi="Arial" w:cs="Arial"/>
          <w:sz w:val="24"/>
          <w:szCs w:val="24"/>
        </w:rPr>
        <w:t>unassisted</w:t>
      </w:r>
      <w:r w:rsidR="008A114B" w:rsidRPr="00014D68">
        <w:rPr>
          <w:rFonts w:ascii="Arial" w:hAnsi="Arial" w:cs="Arial"/>
          <w:sz w:val="24"/>
          <w:szCs w:val="24"/>
        </w:rPr>
        <w:t xml:space="preserve"> </w:t>
      </w:r>
      <w:r w:rsidR="00495E6F" w:rsidRPr="00014D68">
        <w:rPr>
          <w:rFonts w:ascii="Arial" w:hAnsi="Arial" w:cs="Arial"/>
          <w:sz w:val="24"/>
          <w:szCs w:val="24"/>
        </w:rPr>
        <w:t xml:space="preserve">fish passage </w:t>
      </w:r>
      <w:r w:rsidR="00E4721F" w:rsidRPr="00014D68">
        <w:rPr>
          <w:rFonts w:ascii="Arial" w:hAnsi="Arial" w:cs="Arial"/>
          <w:sz w:val="24"/>
          <w:szCs w:val="24"/>
        </w:rPr>
        <w:t>for all migratory species</w:t>
      </w:r>
      <w:r w:rsidR="00BB3220" w:rsidRPr="00014D68">
        <w:rPr>
          <w:rFonts w:ascii="Arial" w:hAnsi="Arial" w:cs="Arial"/>
          <w:sz w:val="24"/>
          <w:szCs w:val="24"/>
        </w:rPr>
        <w:t xml:space="preserve">. Operate the </w:t>
      </w:r>
      <w:r w:rsidR="00A815F3">
        <w:rPr>
          <w:rFonts w:ascii="Arial" w:hAnsi="Arial" w:cs="Arial"/>
          <w:sz w:val="24"/>
          <w:szCs w:val="24"/>
        </w:rPr>
        <w:t xml:space="preserve">Credit River </w:t>
      </w:r>
      <w:r w:rsidR="00BB3220" w:rsidRPr="00014D68">
        <w:rPr>
          <w:rFonts w:ascii="Arial" w:hAnsi="Arial" w:cs="Arial"/>
          <w:sz w:val="24"/>
          <w:szCs w:val="24"/>
        </w:rPr>
        <w:t xml:space="preserve">Streetsville </w:t>
      </w:r>
      <w:r w:rsidR="008A114B">
        <w:rPr>
          <w:rFonts w:ascii="Arial" w:hAnsi="Arial" w:cs="Arial"/>
          <w:sz w:val="24"/>
          <w:szCs w:val="24"/>
        </w:rPr>
        <w:t>F</w:t>
      </w:r>
      <w:r w:rsidR="008A114B" w:rsidRPr="00014D68">
        <w:rPr>
          <w:rFonts w:ascii="Arial" w:hAnsi="Arial" w:cs="Arial"/>
          <w:sz w:val="24"/>
          <w:szCs w:val="24"/>
        </w:rPr>
        <w:t xml:space="preserve">ishway </w:t>
      </w:r>
      <w:r w:rsidR="00A815F3">
        <w:rPr>
          <w:rFonts w:ascii="Arial" w:hAnsi="Arial" w:cs="Arial"/>
          <w:sz w:val="24"/>
          <w:szCs w:val="24"/>
        </w:rPr>
        <w:t xml:space="preserve">(Reid Mill Dam) </w:t>
      </w:r>
      <w:r w:rsidR="00BB3220" w:rsidRPr="00014D68">
        <w:rPr>
          <w:rFonts w:ascii="Arial" w:hAnsi="Arial" w:cs="Arial"/>
          <w:sz w:val="24"/>
          <w:szCs w:val="24"/>
        </w:rPr>
        <w:t>as per the requirement</w:t>
      </w:r>
      <w:r w:rsidR="009C290C" w:rsidRPr="00014D68">
        <w:rPr>
          <w:rFonts w:ascii="Arial" w:hAnsi="Arial" w:cs="Arial"/>
          <w:sz w:val="24"/>
          <w:szCs w:val="24"/>
        </w:rPr>
        <w:t>s</w:t>
      </w:r>
      <w:r w:rsidR="00BB3220" w:rsidRPr="00014D68">
        <w:rPr>
          <w:rFonts w:ascii="Arial" w:hAnsi="Arial" w:cs="Arial"/>
          <w:sz w:val="24"/>
          <w:szCs w:val="24"/>
        </w:rPr>
        <w:t xml:space="preserve"> outlined in the Credit River Fisheries </w:t>
      </w:r>
      <w:r w:rsidR="00A815F3">
        <w:rPr>
          <w:rFonts w:ascii="Arial" w:hAnsi="Arial" w:cs="Arial"/>
          <w:sz w:val="24"/>
          <w:szCs w:val="24"/>
        </w:rPr>
        <w:t>M</w:t>
      </w:r>
      <w:r w:rsidR="00A815F3" w:rsidRPr="00014D68">
        <w:rPr>
          <w:rFonts w:ascii="Arial" w:hAnsi="Arial" w:cs="Arial"/>
          <w:sz w:val="24"/>
          <w:szCs w:val="24"/>
        </w:rPr>
        <w:t xml:space="preserve">anagement </w:t>
      </w:r>
      <w:r w:rsidR="00A815F3">
        <w:rPr>
          <w:rFonts w:ascii="Arial" w:hAnsi="Arial" w:cs="Arial"/>
          <w:sz w:val="24"/>
          <w:szCs w:val="24"/>
        </w:rPr>
        <w:t>P</w:t>
      </w:r>
      <w:r w:rsidR="00A815F3" w:rsidRPr="00014D68">
        <w:rPr>
          <w:rFonts w:ascii="Arial" w:hAnsi="Arial" w:cs="Arial"/>
          <w:sz w:val="24"/>
          <w:szCs w:val="24"/>
        </w:rPr>
        <w:t xml:space="preserve">lan </w:t>
      </w:r>
      <w:r w:rsidR="00A815F3">
        <w:rPr>
          <w:rFonts w:ascii="Arial" w:hAnsi="Arial" w:cs="Arial"/>
          <w:sz w:val="24"/>
          <w:szCs w:val="24"/>
        </w:rPr>
        <w:t xml:space="preserve">(2002) </w:t>
      </w:r>
      <w:r w:rsidR="00BB3220" w:rsidRPr="00014D68">
        <w:rPr>
          <w:rFonts w:ascii="Arial" w:hAnsi="Arial" w:cs="Arial"/>
          <w:sz w:val="24"/>
          <w:szCs w:val="24"/>
        </w:rPr>
        <w:t xml:space="preserve">or </w:t>
      </w:r>
      <w:r w:rsidR="002D7505">
        <w:rPr>
          <w:rFonts w:ascii="Arial" w:hAnsi="Arial" w:cs="Arial"/>
          <w:sz w:val="24"/>
          <w:szCs w:val="24"/>
        </w:rPr>
        <w:t>more recent management direction</w:t>
      </w:r>
      <w:r w:rsidR="00BA1517">
        <w:rPr>
          <w:rFonts w:ascii="Arial" w:hAnsi="Arial" w:cs="Arial"/>
          <w:sz w:val="24"/>
          <w:szCs w:val="24"/>
        </w:rPr>
        <w:t xml:space="preserve"> (when available). </w:t>
      </w:r>
      <w:r w:rsidR="00EC2DFD" w:rsidRPr="00014D68">
        <w:rPr>
          <w:rFonts w:ascii="Arial" w:hAnsi="Arial" w:cs="Arial"/>
          <w:sz w:val="24"/>
          <w:szCs w:val="24"/>
        </w:rPr>
        <w:t xml:space="preserve">Continue to assess and </w:t>
      </w:r>
      <w:r w:rsidR="00395AE4" w:rsidRPr="00014D68">
        <w:rPr>
          <w:rFonts w:ascii="Arial" w:hAnsi="Arial" w:cs="Arial"/>
          <w:sz w:val="24"/>
          <w:szCs w:val="24"/>
        </w:rPr>
        <w:t>count migratory fish using the counter systems on both rivers</w:t>
      </w:r>
      <w:r w:rsidR="00BA1517">
        <w:rPr>
          <w:rFonts w:ascii="Arial" w:hAnsi="Arial" w:cs="Arial"/>
          <w:sz w:val="24"/>
          <w:szCs w:val="24"/>
        </w:rPr>
        <w:t xml:space="preserve"> </w:t>
      </w:r>
      <w:r w:rsidR="00BA1517">
        <w:rPr>
          <w:rFonts w:ascii="Arial" w:hAnsi="Arial" w:cs="Arial"/>
          <w:sz w:val="24"/>
          <w:szCs w:val="24"/>
        </w:rPr>
        <w:lastRenderedPageBreak/>
        <w:t>identifying adult Atlantic Salmon</w:t>
      </w:r>
      <w:r w:rsidR="00205FF6">
        <w:rPr>
          <w:rFonts w:ascii="Arial" w:hAnsi="Arial" w:cs="Arial"/>
          <w:sz w:val="24"/>
          <w:szCs w:val="24"/>
        </w:rPr>
        <w:t xml:space="preserve"> returns</w:t>
      </w:r>
      <w:r w:rsidR="00395AE4" w:rsidRPr="00014D68">
        <w:rPr>
          <w:rFonts w:ascii="Arial" w:hAnsi="Arial" w:cs="Arial"/>
          <w:sz w:val="24"/>
          <w:szCs w:val="24"/>
        </w:rPr>
        <w:t>.</w:t>
      </w:r>
      <w:r w:rsidR="00347003">
        <w:rPr>
          <w:rFonts w:ascii="Arial" w:hAnsi="Arial" w:cs="Arial"/>
          <w:sz w:val="24"/>
          <w:szCs w:val="24"/>
        </w:rPr>
        <w:br/>
      </w:r>
    </w:p>
    <w:p w14:paraId="7A8CEB5C" w14:textId="15F1ACB2" w:rsidR="00347003" w:rsidRDefault="00561B5C" w:rsidP="00C9219F">
      <w:pPr>
        <w:pStyle w:val="ListParagraph"/>
        <w:numPr>
          <w:ilvl w:val="0"/>
          <w:numId w:val="38"/>
        </w:numPr>
        <w:jc w:val="left"/>
        <w:rPr>
          <w:rFonts w:ascii="Arial" w:hAnsi="Arial" w:cs="Arial"/>
          <w:sz w:val="24"/>
          <w:szCs w:val="24"/>
        </w:rPr>
      </w:pPr>
      <w:r w:rsidRPr="00014D68">
        <w:rPr>
          <w:rFonts w:ascii="Arial" w:hAnsi="Arial" w:cs="Arial"/>
          <w:b/>
          <w:bCs/>
          <w:sz w:val="24"/>
          <w:szCs w:val="24"/>
        </w:rPr>
        <w:t xml:space="preserve">Fish Culture: </w:t>
      </w:r>
      <w:r w:rsidRPr="00014D68">
        <w:rPr>
          <w:rFonts w:ascii="Arial" w:hAnsi="Arial" w:cs="Arial"/>
          <w:sz w:val="24"/>
          <w:szCs w:val="24"/>
        </w:rPr>
        <w:t xml:space="preserve">Continue to meet Atlantic Salmon production and stocking targets focused on </w:t>
      </w:r>
      <w:r w:rsidRPr="0054040B">
        <w:rPr>
          <w:rFonts w:ascii="Arial" w:hAnsi="Arial" w:cs="Arial"/>
          <w:i/>
          <w:iCs/>
          <w:sz w:val="24"/>
          <w:szCs w:val="24"/>
        </w:rPr>
        <w:t>Sebago</w:t>
      </w:r>
      <w:r w:rsidRPr="00014D68">
        <w:rPr>
          <w:rFonts w:ascii="Arial" w:hAnsi="Arial" w:cs="Arial"/>
          <w:sz w:val="24"/>
          <w:szCs w:val="24"/>
        </w:rPr>
        <w:t xml:space="preserve"> strain and refine Atlantic Salmon fish culture methods to support increased adult returns and when feasible</w:t>
      </w:r>
      <w:r w:rsidR="001935F5">
        <w:rPr>
          <w:rFonts w:ascii="Arial" w:hAnsi="Arial" w:cs="Arial"/>
          <w:sz w:val="24"/>
          <w:szCs w:val="24"/>
        </w:rPr>
        <w:t xml:space="preserve"> d</w:t>
      </w:r>
      <w:r w:rsidR="001C2438">
        <w:rPr>
          <w:rFonts w:ascii="Arial" w:hAnsi="Arial" w:cs="Arial"/>
          <w:sz w:val="24"/>
          <w:szCs w:val="24"/>
        </w:rPr>
        <w:t xml:space="preserve">evelop </w:t>
      </w:r>
      <w:r w:rsidR="001935F5">
        <w:rPr>
          <w:rFonts w:ascii="Arial" w:hAnsi="Arial" w:cs="Arial"/>
          <w:sz w:val="24"/>
          <w:szCs w:val="24"/>
        </w:rPr>
        <w:t xml:space="preserve">and coordinate </w:t>
      </w:r>
      <w:r w:rsidR="001C2438">
        <w:rPr>
          <w:rFonts w:ascii="Arial" w:hAnsi="Arial" w:cs="Arial"/>
          <w:sz w:val="24"/>
          <w:szCs w:val="24"/>
        </w:rPr>
        <w:t xml:space="preserve">a </w:t>
      </w:r>
      <w:r w:rsidR="001C2438" w:rsidRPr="00014D68">
        <w:rPr>
          <w:rFonts w:ascii="Arial" w:hAnsi="Arial" w:cs="Arial"/>
          <w:sz w:val="24"/>
          <w:szCs w:val="24"/>
        </w:rPr>
        <w:t>wild gamete collection</w:t>
      </w:r>
      <w:r w:rsidR="001C2438">
        <w:rPr>
          <w:rFonts w:ascii="Arial" w:hAnsi="Arial" w:cs="Arial"/>
          <w:sz w:val="24"/>
          <w:szCs w:val="24"/>
        </w:rPr>
        <w:t xml:space="preserve"> program </w:t>
      </w:r>
      <w:r w:rsidR="00D312A9">
        <w:rPr>
          <w:rFonts w:ascii="Arial" w:hAnsi="Arial" w:cs="Arial"/>
          <w:sz w:val="24"/>
          <w:szCs w:val="24"/>
        </w:rPr>
        <w:t xml:space="preserve">using </w:t>
      </w:r>
      <w:r w:rsidRPr="00014D68">
        <w:rPr>
          <w:rFonts w:ascii="Arial" w:hAnsi="Arial" w:cs="Arial"/>
          <w:sz w:val="24"/>
          <w:szCs w:val="24"/>
        </w:rPr>
        <w:t>returning adults</w:t>
      </w:r>
      <w:r w:rsidR="00D312A9">
        <w:rPr>
          <w:rFonts w:ascii="Arial" w:hAnsi="Arial" w:cs="Arial"/>
          <w:sz w:val="24"/>
          <w:szCs w:val="24"/>
        </w:rPr>
        <w:t xml:space="preserve">. </w:t>
      </w:r>
      <w:r w:rsidRPr="00014D68">
        <w:rPr>
          <w:rFonts w:ascii="Arial" w:hAnsi="Arial" w:cs="Arial"/>
          <w:sz w:val="24"/>
          <w:szCs w:val="24"/>
        </w:rPr>
        <w:t xml:space="preserve">Develop </w:t>
      </w:r>
      <w:r w:rsidR="001935F5">
        <w:rPr>
          <w:rFonts w:ascii="Arial" w:hAnsi="Arial" w:cs="Arial"/>
          <w:sz w:val="24"/>
          <w:szCs w:val="24"/>
        </w:rPr>
        <w:t xml:space="preserve">and execute </w:t>
      </w:r>
      <w:r w:rsidRPr="00014D68">
        <w:rPr>
          <w:rFonts w:ascii="Arial" w:hAnsi="Arial" w:cs="Arial"/>
          <w:sz w:val="24"/>
          <w:szCs w:val="24"/>
        </w:rPr>
        <w:t>2025-20</w:t>
      </w:r>
      <w:r w:rsidR="000676CC">
        <w:rPr>
          <w:rFonts w:ascii="Arial" w:hAnsi="Arial" w:cs="Arial"/>
          <w:sz w:val="24"/>
          <w:szCs w:val="24"/>
        </w:rPr>
        <w:t>29</w:t>
      </w:r>
      <w:r w:rsidRPr="00014D68">
        <w:rPr>
          <w:rFonts w:ascii="Arial" w:hAnsi="Arial" w:cs="Arial"/>
          <w:sz w:val="24"/>
          <w:szCs w:val="24"/>
        </w:rPr>
        <w:t xml:space="preserve"> stocking plan. </w:t>
      </w:r>
      <w:r w:rsidR="001935F5">
        <w:rPr>
          <w:rFonts w:ascii="Arial" w:hAnsi="Arial" w:cs="Arial"/>
          <w:sz w:val="24"/>
          <w:szCs w:val="24"/>
        </w:rPr>
        <w:t>Where relevant, leverage expertise, product (i.e., fish) and facilities to support research and science as it relates to Atlantic Salmon</w:t>
      </w:r>
      <w:r w:rsidR="000F404A">
        <w:rPr>
          <w:rFonts w:ascii="Arial" w:hAnsi="Arial" w:cs="Arial"/>
          <w:sz w:val="24"/>
          <w:szCs w:val="24"/>
        </w:rPr>
        <w:t xml:space="preserve">, including </w:t>
      </w:r>
      <w:r w:rsidRPr="00014D68">
        <w:rPr>
          <w:rFonts w:ascii="Arial" w:hAnsi="Arial" w:cs="Arial"/>
          <w:sz w:val="24"/>
          <w:szCs w:val="24"/>
        </w:rPr>
        <w:t xml:space="preserve">acoustic tagging initiatives in summer/fall of 2025. Participate </w:t>
      </w:r>
      <w:r w:rsidR="000F404A">
        <w:rPr>
          <w:rFonts w:ascii="Arial" w:hAnsi="Arial" w:cs="Arial"/>
          <w:sz w:val="24"/>
          <w:szCs w:val="24"/>
        </w:rPr>
        <w:t xml:space="preserve">as member of </w:t>
      </w:r>
      <w:r w:rsidR="00F551DA">
        <w:rPr>
          <w:rFonts w:ascii="Arial" w:hAnsi="Arial" w:cs="Arial"/>
          <w:sz w:val="24"/>
          <w:szCs w:val="24"/>
        </w:rPr>
        <w:t>leadership group</w:t>
      </w:r>
      <w:r w:rsidRPr="00014D68">
        <w:rPr>
          <w:rFonts w:ascii="Arial" w:hAnsi="Arial" w:cs="Arial"/>
          <w:sz w:val="24"/>
          <w:szCs w:val="24"/>
        </w:rPr>
        <w:t xml:space="preserve"> and Atlantic Salmon Working Group.</w:t>
      </w:r>
      <w:r w:rsidR="00347003">
        <w:rPr>
          <w:rFonts w:ascii="Arial" w:hAnsi="Arial" w:cs="Arial"/>
          <w:sz w:val="24"/>
          <w:szCs w:val="24"/>
        </w:rPr>
        <w:br/>
      </w:r>
    </w:p>
    <w:p w14:paraId="068123CD" w14:textId="0582809E" w:rsidR="00354C99" w:rsidRPr="00347003" w:rsidRDefault="00DD5119" w:rsidP="00C9219F">
      <w:pPr>
        <w:pStyle w:val="ListParagraph"/>
        <w:numPr>
          <w:ilvl w:val="0"/>
          <w:numId w:val="38"/>
        </w:numPr>
        <w:jc w:val="left"/>
        <w:rPr>
          <w:rFonts w:ascii="Arial" w:hAnsi="Arial" w:cs="Arial"/>
          <w:sz w:val="24"/>
          <w:szCs w:val="24"/>
        </w:rPr>
      </w:pPr>
      <w:r w:rsidRPr="00347003">
        <w:rPr>
          <w:rFonts w:ascii="Arial" w:hAnsi="Arial" w:cs="Arial"/>
          <w:b/>
          <w:sz w:val="24"/>
          <w:szCs w:val="24"/>
        </w:rPr>
        <w:t>Science</w:t>
      </w:r>
      <w:r w:rsidR="009F2D4A" w:rsidRPr="00347003">
        <w:rPr>
          <w:rFonts w:ascii="Arial" w:hAnsi="Arial" w:cs="Arial"/>
          <w:b/>
          <w:sz w:val="24"/>
          <w:szCs w:val="24"/>
        </w:rPr>
        <w:t xml:space="preserve"> and Assessment</w:t>
      </w:r>
      <w:r w:rsidRPr="00347003">
        <w:rPr>
          <w:rFonts w:ascii="Arial" w:hAnsi="Arial" w:cs="Arial"/>
          <w:bCs/>
          <w:sz w:val="24"/>
          <w:szCs w:val="24"/>
        </w:rPr>
        <w:t xml:space="preserve">: </w:t>
      </w:r>
      <w:r w:rsidR="00B3456C" w:rsidRPr="00347003">
        <w:rPr>
          <w:rFonts w:ascii="Arial" w:hAnsi="Arial" w:cs="Arial"/>
          <w:bCs/>
          <w:sz w:val="24"/>
          <w:szCs w:val="24"/>
        </w:rPr>
        <w:t>F</w:t>
      </w:r>
      <w:r w:rsidR="00354C99" w:rsidRPr="00347003">
        <w:rPr>
          <w:rFonts w:ascii="Arial" w:hAnsi="Arial" w:cs="Arial"/>
          <w:bCs/>
          <w:sz w:val="24"/>
          <w:szCs w:val="24"/>
        </w:rPr>
        <w:t xml:space="preserve">ocus the science program </w:t>
      </w:r>
      <w:r w:rsidR="00927159" w:rsidRPr="00347003">
        <w:rPr>
          <w:rFonts w:ascii="Arial" w:hAnsi="Arial" w:cs="Arial"/>
          <w:bCs/>
          <w:sz w:val="24"/>
          <w:szCs w:val="24"/>
        </w:rPr>
        <w:t xml:space="preserve">on </w:t>
      </w:r>
      <w:r w:rsidR="003F60C8" w:rsidRPr="00347003">
        <w:rPr>
          <w:rFonts w:ascii="Arial" w:hAnsi="Arial" w:cs="Arial"/>
          <w:bCs/>
          <w:sz w:val="24"/>
          <w:szCs w:val="24"/>
        </w:rPr>
        <w:t xml:space="preserve">the following </w:t>
      </w:r>
      <w:r w:rsidR="00B3456C" w:rsidRPr="00347003">
        <w:rPr>
          <w:rFonts w:ascii="Arial" w:hAnsi="Arial" w:cs="Arial"/>
          <w:bCs/>
          <w:sz w:val="24"/>
          <w:szCs w:val="24"/>
        </w:rPr>
        <w:t xml:space="preserve">critical </w:t>
      </w:r>
      <w:r w:rsidR="007526A3" w:rsidRPr="00347003">
        <w:rPr>
          <w:rFonts w:ascii="Arial" w:hAnsi="Arial" w:cs="Arial"/>
          <w:bCs/>
          <w:sz w:val="24"/>
          <w:szCs w:val="24"/>
        </w:rPr>
        <w:t xml:space="preserve">restoration </w:t>
      </w:r>
      <w:r w:rsidR="00B3456C" w:rsidRPr="00347003">
        <w:rPr>
          <w:rFonts w:ascii="Arial" w:hAnsi="Arial" w:cs="Arial"/>
          <w:bCs/>
          <w:sz w:val="24"/>
          <w:szCs w:val="24"/>
        </w:rPr>
        <w:t>questions</w:t>
      </w:r>
      <w:r w:rsidR="00F90024" w:rsidRPr="00347003">
        <w:rPr>
          <w:rFonts w:ascii="Arial" w:hAnsi="Arial" w:cs="Arial"/>
          <w:bCs/>
          <w:sz w:val="24"/>
          <w:szCs w:val="24"/>
        </w:rPr>
        <w:t>:</w:t>
      </w:r>
    </w:p>
    <w:p w14:paraId="236931E2" w14:textId="44899047" w:rsidR="009D09A3" w:rsidRPr="00055D7A" w:rsidRDefault="00354C99" w:rsidP="00C9219F">
      <w:pPr>
        <w:pStyle w:val="ListParagraph"/>
        <w:numPr>
          <w:ilvl w:val="0"/>
          <w:numId w:val="30"/>
        </w:numPr>
        <w:jc w:val="left"/>
        <w:rPr>
          <w:rFonts w:ascii="Arial" w:hAnsi="Arial" w:cs="Arial"/>
          <w:bCs/>
          <w:sz w:val="24"/>
          <w:szCs w:val="24"/>
        </w:rPr>
      </w:pPr>
      <w:r w:rsidRPr="00C65614">
        <w:rPr>
          <w:rFonts w:ascii="Arial" w:hAnsi="Arial" w:cs="Arial"/>
          <w:b/>
          <w:sz w:val="24"/>
          <w:szCs w:val="24"/>
        </w:rPr>
        <w:t>Stocking</w:t>
      </w:r>
      <w:r w:rsidR="005075D7">
        <w:rPr>
          <w:rFonts w:ascii="Arial" w:hAnsi="Arial" w:cs="Arial"/>
          <w:bCs/>
          <w:sz w:val="24"/>
          <w:szCs w:val="24"/>
        </w:rPr>
        <w:t>:</w:t>
      </w:r>
      <w:r w:rsidRPr="00C65614">
        <w:rPr>
          <w:rFonts w:ascii="Arial" w:hAnsi="Arial" w:cs="Arial"/>
          <w:bCs/>
          <w:sz w:val="24"/>
          <w:szCs w:val="24"/>
        </w:rPr>
        <w:t xml:space="preserve"> </w:t>
      </w:r>
      <w:r w:rsidR="005075D7">
        <w:rPr>
          <w:rFonts w:ascii="Arial" w:hAnsi="Arial" w:cs="Arial"/>
          <w:bCs/>
          <w:sz w:val="24"/>
          <w:szCs w:val="24"/>
        </w:rPr>
        <w:t>C</w:t>
      </w:r>
      <w:r w:rsidR="00592103" w:rsidRPr="00C65614">
        <w:rPr>
          <w:rFonts w:ascii="Arial" w:hAnsi="Arial" w:cs="Arial"/>
          <w:bCs/>
          <w:sz w:val="24"/>
          <w:szCs w:val="24"/>
        </w:rPr>
        <w:t xml:space="preserve">ontinue to </w:t>
      </w:r>
      <w:r w:rsidR="004A63A6" w:rsidRPr="00C65614">
        <w:rPr>
          <w:rFonts w:ascii="Arial" w:hAnsi="Arial" w:cs="Arial"/>
          <w:bCs/>
          <w:sz w:val="24"/>
          <w:szCs w:val="24"/>
        </w:rPr>
        <w:t xml:space="preserve">assess </w:t>
      </w:r>
      <w:r w:rsidR="00811630" w:rsidRPr="00C65614">
        <w:rPr>
          <w:rFonts w:ascii="Arial" w:hAnsi="Arial" w:cs="Arial"/>
          <w:bCs/>
          <w:sz w:val="24"/>
          <w:szCs w:val="24"/>
        </w:rPr>
        <w:t xml:space="preserve">the Atlantic Salmon </w:t>
      </w:r>
      <w:r w:rsidR="009A377A" w:rsidRPr="00C65614">
        <w:rPr>
          <w:rFonts w:ascii="Arial" w:hAnsi="Arial" w:cs="Arial"/>
          <w:bCs/>
          <w:sz w:val="24"/>
          <w:szCs w:val="24"/>
        </w:rPr>
        <w:t>stocking strategy</w:t>
      </w:r>
      <w:r w:rsidR="00F339F9" w:rsidRPr="00C65614">
        <w:rPr>
          <w:rFonts w:ascii="Arial" w:hAnsi="Arial" w:cs="Arial"/>
          <w:bCs/>
          <w:sz w:val="24"/>
          <w:szCs w:val="24"/>
        </w:rPr>
        <w:t xml:space="preserve"> (location, size, timing</w:t>
      </w:r>
      <w:r w:rsidR="00E80282">
        <w:rPr>
          <w:rFonts w:ascii="Arial" w:hAnsi="Arial" w:cs="Arial"/>
          <w:bCs/>
          <w:sz w:val="24"/>
          <w:szCs w:val="24"/>
        </w:rPr>
        <w:t>,</w:t>
      </w:r>
      <w:r w:rsidR="00F339F9" w:rsidRPr="00C65614">
        <w:rPr>
          <w:rFonts w:ascii="Arial" w:hAnsi="Arial" w:cs="Arial"/>
          <w:bCs/>
          <w:sz w:val="24"/>
          <w:szCs w:val="24"/>
        </w:rPr>
        <w:t xml:space="preserve"> etc.)</w:t>
      </w:r>
      <w:r w:rsidR="00497634" w:rsidRPr="00C65614">
        <w:rPr>
          <w:rFonts w:ascii="Arial" w:hAnsi="Arial" w:cs="Arial"/>
          <w:bCs/>
          <w:sz w:val="24"/>
          <w:szCs w:val="24"/>
        </w:rPr>
        <w:t xml:space="preserve"> </w:t>
      </w:r>
      <w:r w:rsidR="00592103" w:rsidRPr="00C65614">
        <w:rPr>
          <w:rFonts w:ascii="Arial" w:hAnsi="Arial" w:cs="Arial"/>
          <w:bCs/>
          <w:sz w:val="24"/>
          <w:szCs w:val="24"/>
        </w:rPr>
        <w:t>in partnership with NYSDEC</w:t>
      </w:r>
      <w:r w:rsidR="008D10F0" w:rsidRPr="00C65614">
        <w:rPr>
          <w:rFonts w:ascii="Arial" w:hAnsi="Arial" w:cs="Arial"/>
          <w:bCs/>
          <w:sz w:val="24"/>
          <w:szCs w:val="24"/>
        </w:rPr>
        <w:t xml:space="preserve"> and others</w:t>
      </w:r>
      <w:r w:rsidR="00811630" w:rsidRPr="00C65614">
        <w:rPr>
          <w:rFonts w:ascii="Arial" w:hAnsi="Arial" w:cs="Arial"/>
          <w:bCs/>
          <w:sz w:val="24"/>
          <w:szCs w:val="24"/>
        </w:rPr>
        <w:t xml:space="preserve">. </w:t>
      </w:r>
      <w:r w:rsidR="00055D7A">
        <w:rPr>
          <w:rFonts w:ascii="Arial" w:hAnsi="Arial" w:cs="Arial"/>
          <w:bCs/>
          <w:sz w:val="24"/>
          <w:szCs w:val="24"/>
        </w:rPr>
        <w:t>Evaluate the performance of later life stag</w:t>
      </w:r>
      <w:r w:rsidR="0054597A">
        <w:rPr>
          <w:rFonts w:ascii="Arial" w:hAnsi="Arial" w:cs="Arial"/>
          <w:bCs/>
          <w:sz w:val="24"/>
          <w:szCs w:val="24"/>
        </w:rPr>
        <w:t>e stocking strategies</w:t>
      </w:r>
      <w:r w:rsidR="00CF3C4C">
        <w:rPr>
          <w:rFonts w:ascii="Arial" w:hAnsi="Arial" w:cs="Arial"/>
          <w:bCs/>
          <w:sz w:val="24"/>
          <w:szCs w:val="24"/>
        </w:rPr>
        <w:t xml:space="preserve"> through assessment</w:t>
      </w:r>
      <w:r w:rsidR="00CA6445">
        <w:rPr>
          <w:rFonts w:ascii="Arial" w:hAnsi="Arial" w:cs="Arial"/>
          <w:bCs/>
          <w:sz w:val="24"/>
          <w:szCs w:val="24"/>
        </w:rPr>
        <w:t xml:space="preserve"> and monitoring</w:t>
      </w:r>
      <w:r w:rsidR="0054597A">
        <w:rPr>
          <w:rFonts w:ascii="Arial" w:hAnsi="Arial" w:cs="Arial"/>
          <w:bCs/>
          <w:sz w:val="24"/>
          <w:szCs w:val="24"/>
        </w:rPr>
        <w:t>.</w:t>
      </w:r>
      <w:r w:rsidR="00B93689">
        <w:rPr>
          <w:rFonts w:ascii="Arial" w:hAnsi="Arial" w:cs="Arial"/>
          <w:bCs/>
          <w:sz w:val="24"/>
          <w:szCs w:val="24"/>
        </w:rPr>
        <w:br/>
      </w:r>
      <w:r w:rsidR="0054597A">
        <w:rPr>
          <w:rFonts w:ascii="Arial" w:hAnsi="Arial" w:cs="Arial"/>
          <w:bCs/>
          <w:sz w:val="24"/>
          <w:szCs w:val="24"/>
        </w:rPr>
        <w:t xml:space="preserve"> </w:t>
      </w:r>
    </w:p>
    <w:p w14:paraId="73536C50" w14:textId="2CD3ACA0" w:rsidR="002D0E04" w:rsidRPr="003A4237" w:rsidRDefault="00CF3C4C" w:rsidP="002D0E04">
      <w:pPr>
        <w:pStyle w:val="ListParagraph"/>
        <w:numPr>
          <w:ilvl w:val="0"/>
          <w:numId w:val="30"/>
        </w:numPr>
        <w:jc w:val="left"/>
        <w:rPr>
          <w:rFonts w:ascii="Arial" w:hAnsi="Arial" w:cs="Arial"/>
          <w:sz w:val="24"/>
          <w:szCs w:val="24"/>
        </w:rPr>
      </w:pPr>
      <w:r>
        <w:rPr>
          <w:rFonts w:ascii="Arial" w:hAnsi="Arial" w:cs="Arial"/>
          <w:b/>
          <w:sz w:val="24"/>
          <w:szCs w:val="24"/>
        </w:rPr>
        <w:t>A</w:t>
      </w:r>
      <w:r w:rsidR="009D09A3" w:rsidRPr="00C65614">
        <w:rPr>
          <w:rFonts w:ascii="Arial" w:hAnsi="Arial" w:cs="Arial"/>
          <w:b/>
          <w:sz w:val="24"/>
          <w:szCs w:val="24"/>
        </w:rPr>
        <w:t>ssessment:</w:t>
      </w:r>
      <w:r w:rsidR="009D09A3" w:rsidRPr="00C65614">
        <w:rPr>
          <w:rFonts w:ascii="Arial" w:hAnsi="Arial" w:cs="Arial"/>
          <w:bCs/>
          <w:sz w:val="24"/>
          <w:szCs w:val="24"/>
        </w:rPr>
        <w:t xml:space="preserve"> </w:t>
      </w:r>
      <w:r w:rsidR="002B404C">
        <w:rPr>
          <w:rFonts w:ascii="Arial" w:hAnsi="Arial" w:cs="Arial"/>
          <w:bCs/>
          <w:sz w:val="24"/>
          <w:szCs w:val="24"/>
        </w:rPr>
        <w:t>C</w:t>
      </w:r>
      <w:r w:rsidR="009D09A3" w:rsidRPr="00C65614">
        <w:rPr>
          <w:rFonts w:ascii="Arial" w:hAnsi="Arial" w:cs="Arial"/>
          <w:bCs/>
          <w:sz w:val="24"/>
          <w:szCs w:val="24"/>
        </w:rPr>
        <w:t>ontinue to monitor adult returns</w:t>
      </w:r>
      <w:r w:rsidR="00B171C9" w:rsidRPr="00C65614">
        <w:rPr>
          <w:rFonts w:ascii="Arial" w:hAnsi="Arial" w:cs="Arial"/>
          <w:bCs/>
          <w:sz w:val="24"/>
          <w:szCs w:val="24"/>
        </w:rPr>
        <w:t xml:space="preserve"> in the </w:t>
      </w:r>
      <w:proofErr w:type="spellStart"/>
      <w:r w:rsidR="006C1067" w:rsidRPr="00C65614">
        <w:rPr>
          <w:rFonts w:ascii="Arial" w:hAnsi="Arial" w:cs="Arial"/>
          <w:sz w:val="24"/>
          <w:szCs w:val="24"/>
        </w:rPr>
        <w:t>Ganaraska</w:t>
      </w:r>
      <w:proofErr w:type="spellEnd"/>
      <w:r w:rsidR="006C1067" w:rsidRPr="00C65614">
        <w:rPr>
          <w:rFonts w:ascii="Arial" w:hAnsi="Arial" w:cs="Arial"/>
          <w:sz w:val="24"/>
          <w:szCs w:val="24"/>
        </w:rPr>
        <w:t xml:space="preserve"> River (Corbet</w:t>
      </w:r>
      <w:r w:rsidR="00D77CDA">
        <w:rPr>
          <w:rFonts w:ascii="Arial" w:hAnsi="Arial" w:cs="Arial"/>
          <w:sz w:val="24"/>
          <w:szCs w:val="24"/>
        </w:rPr>
        <w:t>t</w:t>
      </w:r>
      <w:r w:rsidR="006C1067" w:rsidRPr="00C65614">
        <w:rPr>
          <w:rFonts w:ascii="Arial" w:hAnsi="Arial" w:cs="Arial"/>
          <w:sz w:val="24"/>
          <w:szCs w:val="24"/>
        </w:rPr>
        <w:t xml:space="preserve"> Dam) fishway</w:t>
      </w:r>
      <w:r w:rsidR="00963108" w:rsidRPr="00C65614">
        <w:rPr>
          <w:rFonts w:ascii="Arial" w:hAnsi="Arial" w:cs="Arial"/>
          <w:sz w:val="24"/>
          <w:szCs w:val="24"/>
        </w:rPr>
        <w:t xml:space="preserve">. </w:t>
      </w:r>
      <w:r w:rsidR="00E65C7E">
        <w:rPr>
          <w:rFonts w:ascii="Arial" w:hAnsi="Arial" w:cs="Arial"/>
          <w:sz w:val="24"/>
          <w:szCs w:val="24"/>
        </w:rPr>
        <w:t>Continue to monitor</w:t>
      </w:r>
      <w:r w:rsidR="001135DF">
        <w:rPr>
          <w:rFonts w:ascii="Arial" w:hAnsi="Arial" w:cs="Arial"/>
          <w:sz w:val="24"/>
          <w:szCs w:val="24"/>
        </w:rPr>
        <w:t xml:space="preserve"> migratory salmonids in the Credit River</w:t>
      </w:r>
      <w:r w:rsidR="0042074A">
        <w:rPr>
          <w:rFonts w:ascii="Arial" w:hAnsi="Arial" w:cs="Arial"/>
          <w:sz w:val="24"/>
          <w:szCs w:val="24"/>
        </w:rPr>
        <w:t xml:space="preserve"> to monitor adult returns relative to stocking efforts.</w:t>
      </w:r>
      <w:r w:rsidR="0054040B">
        <w:rPr>
          <w:rFonts w:ascii="Arial" w:hAnsi="Arial" w:cs="Arial"/>
          <w:sz w:val="24"/>
          <w:szCs w:val="24"/>
        </w:rPr>
        <w:t xml:space="preserve"> Plan and </w:t>
      </w:r>
      <w:r w:rsidR="007B7949">
        <w:rPr>
          <w:rFonts w:ascii="Arial" w:hAnsi="Arial" w:cs="Arial"/>
          <w:sz w:val="24"/>
          <w:szCs w:val="24"/>
        </w:rPr>
        <w:t xml:space="preserve">monitor Atlantic Salmon abundance and catch through continued angler surveys on the </w:t>
      </w:r>
      <w:proofErr w:type="spellStart"/>
      <w:r w:rsidR="007B7949">
        <w:rPr>
          <w:rFonts w:ascii="Arial" w:hAnsi="Arial" w:cs="Arial"/>
          <w:sz w:val="24"/>
          <w:szCs w:val="24"/>
        </w:rPr>
        <w:t>Ganaraska</w:t>
      </w:r>
      <w:proofErr w:type="spellEnd"/>
      <w:r w:rsidR="007B7949">
        <w:rPr>
          <w:rFonts w:ascii="Arial" w:hAnsi="Arial" w:cs="Arial"/>
          <w:sz w:val="24"/>
          <w:szCs w:val="24"/>
        </w:rPr>
        <w:t xml:space="preserve"> and open-water fishery.</w:t>
      </w:r>
      <w:r w:rsidR="0042074A">
        <w:rPr>
          <w:rFonts w:ascii="Arial" w:hAnsi="Arial" w:cs="Arial"/>
          <w:sz w:val="24"/>
          <w:szCs w:val="24"/>
        </w:rPr>
        <w:t xml:space="preserve"> </w:t>
      </w:r>
      <w:r w:rsidR="001351A0">
        <w:rPr>
          <w:rFonts w:ascii="Arial" w:hAnsi="Arial" w:cs="Arial"/>
          <w:sz w:val="24"/>
          <w:szCs w:val="24"/>
        </w:rPr>
        <w:t xml:space="preserve">Monitoring migratory salmonids in the Credit River </w:t>
      </w:r>
      <w:r w:rsidR="005E65AD">
        <w:rPr>
          <w:rFonts w:ascii="Arial" w:hAnsi="Arial" w:cs="Arial"/>
          <w:sz w:val="24"/>
          <w:szCs w:val="24"/>
        </w:rPr>
        <w:t>will be guided by available fish passage infrastructure and evolving local fisheries management priorities</w:t>
      </w:r>
      <w:r w:rsidR="00963108" w:rsidRPr="00C65614">
        <w:rPr>
          <w:rFonts w:ascii="Arial" w:hAnsi="Arial" w:cs="Arial"/>
          <w:sz w:val="24"/>
          <w:szCs w:val="24"/>
        </w:rPr>
        <w:t>.</w:t>
      </w:r>
      <w:r w:rsidR="00170824">
        <w:rPr>
          <w:rFonts w:ascii="Arial" w:hAnsi="Arial" w:cs="Arial"/>
          <w:sz w:val="24"/>
          <w:szCs w:val="24"/>
        </w:rPr>
        <w:t xml:space="preserve"> </w:t>
      </w:r>
      <w:r w:rsidR="005E65AD">
        <w:rPr>
          <w:rFonts w:ascii="Arial" w:hAnsi="Arial" w:cs="Arial"/>
          <w:sz w:val="24"/>
          <w:szCs w:val="24"/>
        </w:rPr>
        <w:t xml:space="preserve">Assessment programs may adapt over time in response to shifting management strategies and planning needs. </w:t>
      </w:r>
      <w:r w:rsidR="00170824">
        <w:rPr>
          <w:rFonts w:ascii="Arial" w:hAnsi="Arial" w:cs="Arial"/>
          <w:sz w:val="24"/>
          <w:szCs w:val="24"/>
        </w:rPr>
        <w:t xml:space="preserve">Continue to assess adult returns at Lakefront Promenade and collect samples for </w:t>
      </w:r>
      <w:r w:rsidR="00AB37C0">
        <w:rPr>
          <w:rFonts w:ascii="Arial" w:hAnsi="Arial" w:cs="Arial"/>
          <w:sz w:val="24"/>
          <w:szCs w:val="24"/>
        </w:rPr>
        <w:t xml:space="preserve">evaluation. </w:t>
      </w:r>
      <w:r w:rsidR="001C1EA1">
        <w:rPr>
          <w:rFonts w:ascii="Arial" w:hAnsi="Arial" w:cs="Arial"/>
          <w:sz w:val="24"/>
          <w:szCs w:val="24"/>
        </w:rPr>
        <w:br/>
      </w:r>
      <w:r w:rsidR="001C1EA1">
        <w:rPr>
          <w:rFonts w:ascii="Arial" w:hAnsi="Arial" w:cs="Arial"/>
          <w:sz w:val="24"/>
          <w:szCs w:val="24"/>
        </w:rPr>
        <w:br/>
      </w:r>
      <w:r w:rsidR="001C1EA1" w:rsidRPr="001C1EA1">
        <w:rPr>
          <w:rFonts w:ascii="Arial" w:hAnsi="Arial" w:cs="Arial"/>
          <w:i/>
          <w:iCs/>
          <w:sz w:val="24"/>
          <w:szCs w:val="24"/>
        </w:rPr>
        <w:t>Assessment</w:t>
      </w:r>
      <w:r w:rsidR="001C1EA1">
        <w:rPr>
          <w:rFonts w:ascii="Arial" w:hAnsi="Arial" w:cs="Arial"/>
          <w:sz w:val="24"/>
          <w:szCs w:val="24"/>
        </w:rPr>
        <w:t xml:space="preserve">: </w:t>
      </w:r>
      <w:r w:rsidR="001C1EA1" w:rsidRPr="001C1EA1">
        <w:rPr>
          <w:rFonts w:ascii="Arial" w:hAnsi="Arial" w:cs="Arial"/>
          <w:b/>
          <w:bCs/>
          <w:sz w:val="24"/>
          <w:szCs w:val="24"/>
        </w:rPr>
        <w:t>PIT Tag Study (2024-2027)</w:t>
      </w:r>
      <w:r w:rsidR="001C1EA1">
        <w:rPr>
          <w:rFonts w:ascii="Arial" w:hAnsi="Arial" w:cs="Arial"/>
          <w:b/>
          <w:bCs/>
          <w:sz w:val="24"/>
          <w:szCs w:val="24"/>
        </w:rPr>
        <w:t xml:space="preserve">: </w:t>
      </w:r>
      <w:r w:rsidR="001C1EA1">
        <w:rPr>
          <w:rFonts w:ascii="Arial" w:hAnsi="Arial" w:cs="Arial"/>
          <w:sz w:val="24"/>
          <w:szCs w:val="24"/>
        </w:rPr>
        <w:t xml:space="preserve">Fall and Spring yearling were tagged and released at Lakefront Promenade. Assessment crews will scan each captured returning fish to understand how each stocking stage contributes to the returning population. </w:t>
      </w:r>
      <w:r w:rsidR="002D0E04">
        <w:rPr>
          <w:rFonts w:ascii="Arial" w:hAnsi="Arial" w:cs="Arial"/>
          <w:sz w:val="24"/>
          <w:szCs w:val="24"/>
        </w:rPr>
        <w:br/>
      </w:r>
      <w:r w:rsidR="00B93689">
        <w:rPr>
          <w:rFonts w:ascii="Arial" w:hAnsi="Arial" w:cs="Arial"/>
          <w:sz w:val="24"/>
          <w:szCs w:val="24"/>
        </w:rPr>
        <w:br/>
      </w:r>
      <w:r w:rsidR="00005547" w:rsidRPr="00005547">
        <w:rPr>
          <w:rFonts w:ascii="Arial" w:hAnsi="Arial" w:cs="Arial"/>
          <w:i/>
          <w:iCs/>
          <w:sz w:val="24"/>
          <w:szCs w:val="24"/>
        </w:rPr>
        <w:t>Assessment</w:t>
      </w:r>
      <w:r w:rsidR="002D0E04" w:rsidRPr="004C5B10">
        <w:rPr>
          <w:rFonts w:ascii="Arial" w:hAnsi="Arial" w:cs="Arial"/>
          <w:b/>
          <w:bCs/>
          <w:sz w:val="24"/>
          <w:szCs w:val="24"/>
        </w:rPr>
        <w:t>:</w:t>
      </w:r>
      <w:r w:rsidR="002D0E04">
        <w:rPr>
          <w:rFonts w:ascii="Arial" w:hAnsi="Arial" w:cs="Arial"/>
          <w:sz w:val="24"/>
          <w:szCs w:val="24"/>
        </w:rPr>
        <w:t xml:space="preserve"> </w:t>
      </w:r>
      <w:r w:rsidR="002D0E04" w:rsidRPr="003A4237">
        <w:rPr>
          <w:rFonts w:ascii="Arial" w:hAnsi="Arial" w:cs="Arial"/>
          <w:b/>
          <w:bCs/>
          <w:sz w:val="24"/>
          <w:szCs w:val="24"/>
        </w:rPr>
        <w:t xml:space="preserve">Fall Yearling Acoustic Tagging Initiative (2025–2028): </w:t>
      </w:r>
      <w:r w:rsidR="002D0E04" w:rsidRPr="003A4237">
        <w:rPr>
          <w:rFonts w:ascii="Arial" w:hAnsi="Arial" w:cs="Arial"/>
          <w:sz w:val="24"/>
          <w:szCs w:val="24"/>
        </w:rPr>
        <w:t xml:space="preserve">To improve understanding of survival, imprinting, and habitat use by stocked fall yearling Atlantic Salmon, MNR will lead a coordinated acoustic telemetry study beginning in 2025. A total of 60 fall yearlings reared at the Normandale Hatchery will be acoustically tagged and released at two locations: </w:t>
      </w:r>
      <w:r w:rsidR="002D0E04" w:rsidRPr="003A4237">
        <w:rPr>
          <w:rFonts w:ascii="Arial" w:hAnsi="Arial" w:cs="Arial"/>
          <w:b/>
          <w:bCs/>
          <w:sz w:val="24"/>
          <w:szCs w:val="24"/>
        </w:rPr>
        <w:t>Lakefront Promenade</w:t>
      </w:r>
      <w:r w:rsidR="002D0E04" w:rsidRPr="003A4237">
        <w:rPr>
          <w:rFonts w:ascii="Arial" w:hAnsi="Arial" w:cs="Arial"/>
          <w:sz w:val="24"/>
          <w:szCs w:val="24"/>
        </w:rPr>
        <w:t xml:space="preserve"> and the </w:t>
      </w:r>
      <w:proofErr w:type="spellStart"/>
      <w:r w:rsidR="002D0E04" w:rsidRPr="003A4237">
        <w:rPr>
          <w:rFonts w:ascii="Arial" w:hAnsi="Arial" w:cs="Arial"/>
          <w:b/>
          <w:bCs/>
          <w:sz w:val="24"/>
          <w:szCs w:val="24"/>
        </w:rPr>
        <w:t>Ganaraska</w:t>
      </w:r>
      <w:proofErr w:type="spellEnd"/>
      <w:r w:rsidR="002D0E04" w:rsidRPr="003A4237">
        <w:rPr>
          <w:rFonts w:ascii="Arial" w:hAnsi="Arial" w:cs="Arial"/>
          <w:b/>
          <w:bCs/>
          <w:sz w:val="24"/>
          <w:szCs w:val="24"/>
        </w:rPr>
        <w:t xml:space="preserve"> River</w:t>
      </w:r>
      <w:r w:rsidR="002D0E04" w:rsidRPr="003A4237">
        <w:rPr>
          <w:rFonts w:ascii="Arial" w:hAnsi="Arial" w:cs="Arial"/>
          <w:sz w:val="24"/>
          <w:szCs w:val="24"/>
        </w:rPr>
        <w:t>. These fish will be monitored through the GLATOS receiver network and supplemented by fixed receivers deployed at the mouths of both stocking sites.</w:t>
      </w:r>
      <w:r w:rsidR="002D0E04" w:rsidRPr="003A4237">
        <w:rPr>
          <w:rFonts w:ascii="Arial" w:hAnsi="Arial" w:cs="Arial"/>
          <w:sz w:val="24"/>
          <w:szCs w:val="24"/>
        </w:rPr>
        <w:br/>
      </w:r>
      <w:r w:rsidR="002D0E04" w:rsidRPr="003A4237">
        <w:rPr>
          <w:rFonts w:ascii="Arial" w:hAnsi="Arial" w:cs="Arial"/>
          <w:i/>
          <w:iCs/>
          <w:sz w:val="24"/>
          <w:szCs w:val="24"/>
        </w:rPr>
        <w:t>The study will address the following key objectives:</w:t>
      </w:r>
    </w:p>
    <w:p w14:paraId="626F2B4A" w14:textId="77777777" w:rsidR="002D0E04" w:rsidRPr="000A002F" w:rsidRDefault="002D0E04" w:rsidP="002D0E04">
      <w:pPr>
        <w:numPr>
          <w:ilvl w:val="0"/>
          <w:numId w:val="37"/>
        </w:numPr>
        <w:jc w:val="left"/>
        <w:rPr>
          <w:rFonts w:ascii="Arial" w:hAnsi="Arial" w:cs="Arial"/>
          <w:sz w:val="24"/>
          <w:szCs w:val="24"/>
        </w:rPr>
      </w:pPr>
      <w:r w:rsidRPr="000A002F">
        <w:rPr>
          <w:rFonts w:ascii="Arial" w:hAnsi="Arial" w:cs="Arial"/>
          <w:b/>
          <w:bCs/>
          <w:sz w:val="24"/>
          <w:szCs w:val="24"/>
        </w:rPr>
        <w:t>Survival</w:t>
      </w:r>
      <w:r w:rsidRPr="000A002F">
        <w:rPr>
          <w:rFonts w:ascii="Arial" w:hAnsi="Arial" w:cs="Arial"/>
          <w:sz w:val="24"/>
          <w:szCs w:val="24"/>
        </w:rPr>
        <w:t>: Estimate short- and medium-term survival of fall yearlings after stocking by tracking acoustic detections over time.</w:t>
      </w:r>
    </w:p>
    <w:p w14:paraId="5DDC9F9B" w14:textId="77777777" w:rsidR="002D0E04" w:rsidRPr="000A002F" w:rsidRDefault="002D0E04" w:rsidP="002D0E04">
      <w:pPr>
        <w:numPr>
          <w:ilvl w:val="0"/>
          <w:numId w:val="37"/>
        </w:numPr>
        <w:jc w:val="left"/>
        <w:rPr>
          <w:rFonts w:ascii="Arial" w:hAnsi="Arial" w:cs="Arial"/>
          <w:sz w:val="24"/>
          <w:szCs w:val="24"/>
        </w:rPr>
      </w:pPr>
      <w:r w:rsidRPr="000A002F">
        <w:rPr>
          <w:rFonts w:ascii="Arial" w:hAnsi="Arial" w:cs="Arial"/>
          <w:b/>
          <w:bCs/>
          <w:sz w:val="24"/>
          <w:szCs w:val="24"/>
        </w:rPr>
        <w:t>Imprinting and Homing</w:t>
      </w:r>
      <w:r w:rsidRPr="000A002F">
        <w:rPr>
          <w:rFonts w:ascii="Arial" w:hAnsi="Arial" w:cs="Arial"/>
          <w:sz w:val="24"/>
          <w:szCs w:val="24"/>
        </w:rPr>
        <w:t xml:space="preserve">: Assess whether fall yearlings exhibit homing behaviour to their release locations. Adult returns observed at Lakefront </w:t>
      </w:r>
      <w:r w:rsidRPr="000A002F">
        <w:rPr>
          <w:rFonts w:ascii="Arial" w:hAnsi="Arial" w:cs="Arial"/>
          <w:sz w:val="24"/>
          <w:szCs w:val="24"/>
        </w:rPr>
        <w:lastRenderedPageBreak/>
        <w:t>Promenade in 2023 and 2024 suggest that some imprinting may occur in 18-month-old fish.</w:t>
      </w:r>
    </w:p>
    <w:p w14:paraId="73E3E275" w14:textId="77777777" w:rsidR="002D0E04" w:rsidRPr="000A002F" w:rsidRDefault="002D0E04" w:rsidP="002D0E04">
      <w:pPr>
        <w:numPr>
          <w:ilvl w:val="0"/>
          <w:numId w:val="37"/>
        </w:numPr>
        <w:jc w:val="left"/>
        <w:rPr>
          <w:rFonts w:ascii="Arial" w:hAnsi="Arial" w:cs="Arial"/>
          <w:sz w:val="24"/>
          <w:szCs w:val="24"/>
        </w:rPr>
      </w:pPr>
      <w:r w:rsidRPr="000A002F">
        <w:rPr>
          <w:rFonts w:ascii="Arial" w:hAnsi="Arial" w:cs="Arial"/>
          <w:b/>
          <w:bCs/>
          <w:sz w:val="24"/>
          <w:szCs w:val="24"/>
        </w:rPr>
        <w:t>Habitat Use and Fisheries Contribution</w:t>
      </w:r>
      <w:r w:rsidRPr="000A002F">
        <w:rPr>
          <w:rFonts w:ascii="Arial" w:hAnsi="Arial" w:cs="Arial"/>
          <w:sz w:val="24"/>
          <w:szCs w:val="24"/>
        </w:rPr>
        <w:t>: Evaluate whether fall yearlings support nearshore or offshore recreational fisheries. The emergence of a new nearshore fishery at Lakefront Promenade raises questions about the potential to replicate such opportunities elsewhere.</w:t>
      </w:r>
    </w:p>
    <w:p w14:paraId="0873AAF4" w14:textId="77777777" w:rsidR="002D0E04" w:rsidRPr="00A94AA9" w:rsidRDefault="002D0E04" w:rsidP="002D0E04">
      <w:pPr>
        <w:numPr>
          <w:ilvl w:val="0"/>
          <w:numId w:val="37"/>
        </w:numPr>
        <w:jc w:val="left"/>
        <w:rPr>
          <w:rFonts w:ascii="Arial" w:hAnsi="Arial" w:cs="Arial"/>
          <w:sz w:val="24"/>
          <w:szCs w:val="24"/>
        </w:rPr>
      </w:pPr>
      <w:r w:rsidRPr="000A002F">
        <w:rPr>
          <w:rFonts w:ascii="Arial" w:hAnsi="Arial" w:cs="Arial"/>
          <w:b/>
          <w:bCs/>
          <w:sz w:val="24"/>
          <w:szCs w:val="24"/>
        </w:rPr>
        <w:t>Timing of Returns</w:t>
      </w:r>
      <w:r w:rsidRPr="000A002F">
        <w:rPr>
          <w:rFonts w:ascii="Arial" w:hAnsi="Arial" w:cs="Arial"/>
          <w:sz w:val="24"/>
          <w:szCs w:val="24"/>
        </w:rPr>
        <w:t xml:space="preserve">: Determine the timing and patterns of adult returns to </w:t>
      </w:r>
      <w:proofErr w:type="spellStart"/>
      <w:r w:rsidRPr="000A002F">
        <w:rPr>
          <w:rFonts w:ascii="Arial" w:hAnsi="Arial" w:cs="Arial"/>
          <w:sz w:val="24"/>
          <w:szCs w:val="24"/>
        </w:rPr>
        <w:t>Ganaraska</w:t>
      </w:r>
      <w:proofErr w:type="spellEnd"/>
      <w:r w:rsidRPr="000A002F">
        <w:rPr>
          <w:rFonts w:ascii="Arial" w:hAnsi="Arial" w:cs="Arial"/>
          <w:sz w:val="24"/>
          <w:szCs w:val="24"/>
        </w:rPr>
        <w:t xml:space="preserve"> River and Lakefront Promenade. Tagged fish will be monitored using both acoustic </w:t>
      </w:r>
      <w:r>
        <w:rPr>
          <w:rFonts w:ascii="Arial" w:hAnsi="Arial" w:cs="Arial"/>
          <w:sz w:val="24"/>
          <w:szCs w:val="24"/>
        </w:rPr>
        <w:t xml:space="preserve">receiver </w:t>
      </w:r>
      <w:r w:rsidRPr="000A002F">
        <w:rPr>
          <w:rFonts w:ascii="Arial" w:hAnsi="Arial" w:cs="Arial"/>
          <w:sz w:val="24"/>
          <w:szCs w:val="24"/>
        </w:rPr>
        <w:t xml:space="preserve">arrays and existing assessment tools, including the </w:t>
      </w:r>
      <w:proofErr w:type="spellStart"/>
      <w:r w:rsidRPr="000A002F">
        <w:rPr>
          <w:rFonts w:ascii="Arial" w:hAnsi="Arial" w:cs="Arial"/>
          <w:sz w:val="24"/>
          <w:szCs w:val="24"/>
        </w:rPr>
        <w:t>Ganaraska</w:t>
      </w:r>
      <w:proofErr w:type="spellEnd"/>
      <w:r w:rsidRPr="000A002F">
        <w:rPr>
          <w:rFonts w:ascii="Arial" w:hAnsi="Arial" w:cs="Arial"/>
          <w:sz w:val="24"/>
          <w:szCs w:val="24"/>
        </w:rPr>
        <w:t xml:space="preserve"> River extended fall angler survey and the </w:t>
      </w:r>
      <w:proofErr w:type="spellStart"/>
      <w:r w:rsidRPr="000A002F">
        <w:rPr>
          <w:rFonts w:ascii="Arial" w:hAnsi="Arial" w:cs="Arial"/>
          <w:sz w:val="24"/>
          <w:szCs w:val="24"/>
        </w:rPr>
        <w:t>Riverwatcher</w:t>
      </w:r>
      <w:proofErr w:type="spellEnd"/>
      <w:r w:rsidRPr="000A002F">
        <w:rPr>
          <w:rFonts w:ascii="Arial" w:hAnsi="Arial" w:cs="Arial"/>
          <w:sz w:val="24"/>
          <w:szCs w:val="24"/>
        </w:rPr>
        <w:t xml:space="preserve"> fish counter system.</w:t>
      </w:r>
      <w:r>
        <w:rPr>
          <w:rFonts w:ascii="Arial" w:hAnsi="Arial" w:cs="Arial"/>
          <w:sz w:val="24"/>
          <w:szCs w:val="24"/>
        </w:rPr>
        <w:t xml:space="preserve"> The incorporation of these additional assessment programs along with the acoustic tags will allow monitoring from the </w:t>
      </w:r>
      <w:proofErr w:type="spellStart"/>
      <w:r>
        <w:rPr>
          <w:rFonts w:ascii="Arial" w:hAnsi="Arial" w:cs="Arial"/>
          <w:sz w:val="24"/>
          <w:szCs w:val="24"/>
        </w:rPr>
        <w:t>Ganaraska</w:t>
      </w:r>
      <w:proofErr w:type="spellEnd"/>
      <w:r>
        <w:rPr>
          <w:rFonts w:ascii="Arial" w:hAnsi="Arial" w:cs="Arial"/>
          <w:sz w:val="24"/>
          <w:szCs w:val="24"/>
        </w:rPr>
        <w:t xml:space="preserve"> River mouth, through the extended fall fishery assessed through a fall angler survey and up to Corbett’s dam with the camera systems. </w:t>
      </w:r>
    </w:p>
    <w:p w14:paraId="0C3E23F0" w14:textId="0BD19C96" w:rsidR="00821593" w:rsidRPr="002D0E04" w:rsidRDefault="002D0E04" w:rsidP="002D0E04">
      <w:pPr>
        <w:ind w:left="1080"/>
        <w:jc w:val="left"/>
        <w:rPr>
          <w:rFonts w:ascii="Arial" w:hAnsi="Arial" w:cs="Arial"/>
          <w:sz w:val="24"/>
          <w:szCs w:val="24"/>
        </w:rPr>
      </w:pPr>
      <w:r w:rsidRPr="000A002F">
        <w:rPr>
          <w:rFonts w:ascii="Arial" w:hAnsi="Arial" w:cs="Arial"/>
          <w:sz w:val="24"/>
          <w:szCs w:val="24"/>
        </w:rPr>
        <w:t>This initiative supports MNR’s goal of refining fall yearling stocking strategies and contributes directly to ongoing assessments of habitat use, survival bottlenecks, and restoration success across Lake Ontario.</w:t>
      </w:r>
    </w:p>
    <w:p w14:paraId="42875911" w14:textId="7F948AF3" w:rsidR="00354C99" w:rsidRPr="00C65614" w:rsidRDefault="00354C99" w:rsidP="00C9219F">
      <w:pPr>
        <w:pStyle w:val="ListParagraph"/>
        <w:numPr>
          <w:ilvl w:val="0"/>
          <w:numId w:val="30"/>
        </w:numPr>
        <w:jc w:val="left"/>
        <w:rPr>
          <w:rFonts w:ascii="Arial" w:hAnsi="Arial" w:cs="Arial"/>
          <w:bCs/>
          <w:sz w:val="24"/>
          <w:szCs w:val="24"/>
        </w:rPr>
      </w:pPr>
      <w:r w:rsidRPr="00C65614">
        <w:rPr>
          <w:rFonts w:ascii="Arial" w:hAnsi="Arial" w:cs="Arial"/>
          <w:b/>
          <w:sz w:val="24"/>
          <w:szCs w:val="24"/>
        </w:rPr>
        <w:t>Fish passage</w:t>
      </w:r>
      <w:r w:rsidR="008415DA">
        <w:rPr>
          <w:rFonts w:ascii="Arial" w:hAnsi="Arial" w:cs="Arial"/>
          <w:bCs/>
          <w:sz w:val="24"/>
          <w:szCs w:val="24"/>
        </w:rPr>
        <w:t>:</w:t>
      </w:r>
      <w:r w:rsidR="008B2B20" w:rsidRPr="00C65614">
        <w:rPr>
          <w:rFonts w:ascii="Arial" w:hAnsi="Arial" w:cs="Arial"/>
          <w:bCs/>
          <w:sz w:val="24"/>
          <w:szCs w:val="24"/>
        </w:rPr>
        <w:t xml:space="preserve"> </w:t>
      </w:r>
      <w:r w:rsidR="008415DA">
        <w:rPr>
          <w:rFonts w:ascii="Arial" w:hAnsi="Arial" w:cs="Arial"/>
          <w:bCs/>
          <w:sz w:val="24"/>
          <w:szCs w:val="24"/>
        </w:rPr>
        <w:t>C</w:t>
      </w:r>
      <w:r w:rsidR="008D10F0" w:rsidRPr="00C65614">
        <w:rPr>
          <w:rFonts w:ascii="Arial" w:hAnsi="Arial" w:cs="Arial"/>
          <w:bCs/>
          <w:sz w:val="24"/>
          <w:szCs w:val="24"/>
        </w:rPr>
        <w:t xml:space="preserve">ontinue to assess </w:t>
      </w:r>
      <w:r w:rsidR="00AE5035" w:rsidRPr="00C65614">
        <w:rPr>
          <w:rFonts w:ascii="Arial" w:hAnsi="Arial" w:cs="Arial"/>
          <w:bCs/>
          <w:sz w:val="24"/>
          <w:szCs w:val="24"/>
        </w:rPr>
        <w:t>fish passage effic</w:t>
      </w:r>
      <w:r w:rsidR="00100D1A" w:rsidRPr="00C65614">
        <w:rPr>
          <w:rFonts w:ascii="Arial" w:hAnsi="Arial" w:cs="Arial"/>
          <w:bCs/>
          <w:sz w:val="24"/>
          <w:szCs w:val="24"/>
        </w:rPr>
        <w:t xml:space="preserve">acy </w:t>
      </w:r>
      <w:r w:rsidR="00E24CED" w:rsidRPr="00C65614">
        <w:rPr>
          <w:rFonts w:ascii="Arial" w:hAnsi="Arial" w:cs="Arial"/>
          <w:bCs/>
          <w:sz w:val="24"/>
          <w:szCs w:val="24"/>
        </w:rPr>
        <w:t xml:space="preserve">and </w:t>
      </w:r>
      <w:r w:rsidR="00AE5035" w:rsidRPr="00C65614">
        <w:rPr>
          <w:rFonts w:ascii="Arial" w:hAnsi="Arial" w:cs="Arial"/>
          <w:bCs/>
          <w:sz w:val="24"/>
          <w:szCs w:val="24"/>
        </w:rPr>
        <w:t>provide recommendation</w:t>
      </w:r>
      <w:r w:rsidR="00887EF7" w:rsidRPr="00C65614">
        <w:rPr>
          <w:rFonts w:ascii="Arial" w:hAnsi="Arial" w:cs="Arial"/>
          <w:bCs/>
          <w:sz w:val="24"/>
          <w:szCs w:val="24"/>
        </w:rPr>
        <w:t>s</w:t>
      </w:r>
      <w:r w:rsidR="00AE5035" w:rsidRPr="00C65614">
        <w:rPr>
          <w:rFonts w:ascii="Arial" w:hAnsi="Arial" w:cs="Arial"/>
          <w:bCs/>
          <w:sz w:val="24"/>
          <w:szCs w:val="24"/>
        </w:rPr>
        <w:t xml:space="preserve"> for </w:t>
      </w:r>
      <w:r w:rsidR="0066375D" w:rsidRPr="00C65614">
        <w:rPr>
          <w:rFonts w:ascii="Arial" w:hAnsi="Arial" w:cs="Arial"/>
          <w:bCs/>
          <w:sz w:val="24"/>
          <w:szCs w:val="24"/>
        </w:rPr>
        <w:t>improvement</w:t>
      </w:r>
      <w:r w:rsidR="00100D1A" w:rsidRPr="00C65614">
        <w:rPr>
          <w:rFonts w:ascii="Arial" w:hAnsi="Arial" w:cs="Arial"/>
          <w:bCs/>
          <w:sz w:val="24"/>
          <w:szCs w:val="24"/>
        </w:rPr>
        <w:t xml:space="preserve"> </w:t>
      </w:r>
      <w:r w:rsidR="003D67A9" w:rsidRPr="00C65614">
        <w:rPr>
          <w:rFonts w:ascii="Arial" w:hAnsi="Arial" w:cs="Arial"/>
          <w:sz w:val="24"/>
          <w:szCs w:val="24"/>
        </w:rPr>
        <w:t>by 20</w:t>
      </w:r>
      <w:r w:rsidR="000676CC">
        <w:rPr>
          <w:rFonts w:ascii="Arial" w:hAnsi="Arial" w:cs="Arial"/>
          <w:sz w:val="24"/>
          <w:szCs w:val="24"/>
        </w:rPr>
        <w:t>29</w:t>
      </w:r>
      <w:r w:rsidR="003D67A9" w:rsidRPr="00C65614">
        <w:rPr>
          <w:rFonts w:ascii="Arial" w:hAnsi="Arial" w:cs="Arial"/>
          <w:sz w:val="24"/>
          <w:szCs w:val="24"/>
        </w:rPr>
        <w:t>.</w:t>
      </w:r>
      <w:r w:rsidR="008415DA">
        <w:rPr>
          <w:rFonts w:ascii="Arial" w:hAnsi="Arial" w:cs="Arial"/>
          <w:sz w:val="24"/>
          <w:szCs w:val="24"/>
        </w:rPr>
        <w:t xml:space="preserve"> </w:t>
      </w:r>
      <w:r w:rsidR="00471B03">
        <w:rPr>
          <w:rFonts w:ascii="Arial" w:hAnsi="Arial" w:cs="Arial"/>
          <w:sz w:val="24"/>
          <w:szCs w:val="24"/>
        </w:rPr>
        <w:t xml:space="preserve">Leverage </w:t>
      </w:r>
      <w:r w:rsidR="003C3BDE">
        <w:rPr>
          <w:rFonts w:ascii="Arial" w:hAnsi="Arial" w:cs="Arial"/>
          <w:sz w:val="24"/>
          <w:szCs w:val="24"/>
        </w:rPr>
        <w:t>acoustic tags, angler surveys and ca</w:t>
      </w:r>
      <w:r w:rsidR="004E61C3">
        <w:rPr>
          <w:rFonts w:ascii="Arial" w:hAnsi="Arial" w:cs="Arial"/>
          <w:sz w:val="24"/>
          <w:szCs w:val="24"/>
        </w:rPr>
        <w:t xml:space="preserve">mera systems to understand fish passage on the </w:t>
      </w:r>
      <w:proofErr w:type="spellStart"/>
      <w:r w:rsidR="004E61C3">
        <w:rPr>
          <w:rFonts w:ascii="Arial" w:hAnsi="Arial" w:cs="Arial"/>
          <w:sz w:val="24"/>
          <w:szCs w:val="24"/>
        </w:rPr>
        <w:t>Ganaraska</w:t>
      </w:r>
      <w:proofErr w:type="spellEnd"/>
      <w:r w:rsidR="004E61C3">
        <w:rPr>
          <w:rFonts w:ascii="Arial" w:hAnsi="Arial" w:cs="Arial"/>
          <w:sz w:val="24"/>
          <w:szCs w:val="24"/>
        </w:rPr>
        <w:t xml:space="preserve"> River.</w:t>
      </w:r>
      <w:r w:rsidR="00B93689">
        <w:rPr>
          <w:rFonts w:ascii="Arial" w:hAnsi="Arial" w:cs="Arial"/>
          <w:sz w:val="24"/>
          <w:szCs w:val="24"/>
        </w:rPr>
        <w:br/>
      </w:r>
    </w:p>
    <w:p w14:paraId="36457B9A" w14:textId="3FAD0497" w:rsidR="00D33D45" w:rsidRPr="00C65614" w:rsidRDefault="00354C99" w:rsidP="00C9219F">
      <w:pPr>
        <w:pStyle w:val="ListParagraph"/>
        <w:numPr>
          <w:ilvl w:val="0"/>
          <w:numId w:val="30"/>
        </w:numPr>
        <w:jc w:val="left"/>
        <w:rPr>
          <w:rFonts w:ascii="Arial" w:hAnsi="Arial" w:cs="Arial"/>
          <w:sz w:val="24"/>
          <w:szCs w:val="24"/>
        </w:rPr>
      </w:pPr>
      <w:r w:rsidRPr="00C65614">
        <w:rPr>
          <w:rFonts w:ascii="Arial" w:hAnsi="Arial" w:cs="Arial"/>
          <w:b/>
          <w:bCs/>
          <w:sz w:val="24"/>
          <w:szCs w:val="24"/>
        </w:rPr>
        <w:t>Fish community interactions</w:t>
      </w:r>
      <w:r w:rsidR="004E61C3">
        <w:rPr>
          <w:rFonts w:ascii="Arial" w:hAnsi="Arial" w:cs="Arial"/>
          <w:sz w:val="24"/>
          <w:szCs w:val="24"/>
        </w:rPr>
        <w:t>:</w:t>
      </w:r>
      <w:r w:rsidRPr="00C65614">
        <w:rPr>
          <w:rFonts w:ascii="Arial" w:hAnsi="Arial" w:cs="Arial"/>
          <w:sz w:val="24"/>
          <w:szCs w:val="24"/>
        </w:rPr>
        <w:t xml:space="preserve"> </w:t>
      </w:r>
      <w:r w:rsidR="004E61C3">
        <w:rPr>
          <w:rFonts w:ascii="Arial" w:hAnsi="Arial" w:cs="Arial"/>
          <w:sz w:val="24"/>
          <w:szCs w:val="24"/>
        </w:rPr>
        <w:t>W</w:t>
      </w:r>
      <w:r w:rsidR="00F0041D" w:rsidRPr="00C65614">
        <w:rPr>
          <w:rFonts w:ascii="Arial" w:hAnsi="Arial" w:cs="Arial"/>
          <w:sz w:val="24"/>
          <w:szCs w:val="24"/>
        </w:rPr>
        <w:t xml:space="preserve">ork with academia to </w:t>
      </w:r>
      <w:r w:rsidR="00E42406" w:rsidRPr="00C65614">
        <w:rPr>
          <w:rFonts w:ascii="Arial" w:hAnsi="Arial" w:cs="Arial"/>
          <w:sz w:val="24"/>
          <w:szCs w:val="24"/>
        </w:rPr>
        <w:t xml:space="preserve">investigate </w:t>
      </w:r>
      <w:r w:rsidR="00100D1A" w:rsidRPr="00C65614">
        <w:rPr>
          <w:rFonts w:ascii="Arial" w:hAnsi="Arial" w:cs="Arial"/>
          <w:sz w:val="24"/>
          <w:szCs w:val="24"/>
        </w:rPr>
        <w:t xml:space="preserve">the possibility of </w:t>
      </w:r>
      <w:r w:rsidR="00887EF7" w:rsidRPr="00C65614">
        <w:rPr>
          <w:rFonts w:ascii="Arial" w:hAnsi="Arial" w:cs="Arial"/>
          <w:sz w:val="24"/>
          <w:szCs w:val="24"/>
        </w:rPr>
        <w:t>interactio</w:t>
      </w:r>
      <w:r w:rsidR="0098414B" w:rsidRPr="00C65614">
        <w:rPr>
          <w:rFonts w:ascii="Arial" w:hAnsi="Arial" w:cs="Arial"/>
          <w:sz w:val="24"/>
          <w:szCs w:val="24"/>
        </w:rPr>
        <w:t>n</w:t>
      </w:r>
      <w:r w:rsidR="00887EF7" w:rsidRPr="00C65614">
        <w:rPr>
          <w:rFonts w:ascii="Arial" w:hAnsi="Arial" w:cs="Arial"/>
          <w:sz w:val="24"/>
          <w:szCs w:val="24"/>
        </w:rPr>
        <w:t xml:space="preserve">s between </w:t>
      </w:r>
      <w:r w:rsidR="00384AE4" w:rsidRPr="00C65614">
        <w:rPr>
          <w:rFonts w:ascii="Arial" w:hAnsi="Arial" w:cs="Arial"/>
          <w:sz w:val="24"/>
          <w:szCs w:val="24"/>
        </w:rPr>
        <w:t>A</w:t>
      </w:r>
      <w:r w:rsidR="001873C0" w:rsidRPr="00C65614">
        <w:rPr>
          <w:rFonts w:ascii="Arial" w:hAnsi="Arial" w:cs="Arial"/>
          <w:sz w:val="24"/>
          <w:szCs w:val="24"/>
        </w:rPr>
        <w:t xml:space="preserve">tlantic </w:t>
      </w:r>
      <w:r w:rsidR="00384AE4" w:rsidRPr="00C65614">
        <w:rPr>
          <w:rFonts w:ascii="Arial" w:hAnsi="Arial" w:cs="Arial"/>
          <w:sz w:val="24"/>
          <w:szCs w:val="24"/>
        </w:rPr>
        <w:t>S</w:t>
      </w:r>
      <w:r w:rsidR="001873C0" w:rsidRPr="00C65614">
        <w:rPr>
          <w:rFonts w:ascii="Arial" w:hAnsi="Arial" w:cs="Arial"/>
          <w:sz w:val="24"/>
          <w:szCs w:val="24"/>
        </w:rPr>
        <w:t>almon</w:t>
      </w:r>
      <w:r w:rsidR="00384AE4" w:rsidRPr="00C65614">
        <w:rPr>
          <w:rFonts w:ascii="Arial" w:hAnsi="Arial" w:cs="Arial"/>
          <w:sz w:val="24"/>
          <w:szCs w:val="24"/>
        </w:rPr>
        <w:t xml:space="preserve"> </w:t>
      </w:r>
      <w:r w:rsidR="00887EF7" w:rsidRPr="00C65614">
        <w:rPr>
          <w:rFonts w:ascii="Arial" w:hAnsi="Arial" w:cs="Arial"/>
          <w:sz w:val="24"/>
          <w:szCs w:val="24"/>
        </w:rPr>
        <w:t xml:space="preserve">and </w:t>
      </w:r>
      <w:r w:rsidR="001873C0" w:rsidRPr="00C65614">
        <w:rPr>
          <w:rFonts w:ascii="Arial" w:hAnsi="Arial" w:cs="Arial"/>
          <w:sz w:val="24"/>
          <w:szCs w:val="24"/>
        </w:rPr>
        <w:t xml:space="preserve">Pacific </w:t>
      </w:r>
      <w:r w:rsidRPr="00C65614">
        <w:rPr>
          <w:rFonts w:ascii="Arial" w:hAnsi="Arial" w:cs="Arial"/>
          <w:sz w:val="24"/>
          <w:szCs w:val="24"/>
        </w:rPr>
        <w:t xml:space="preserve">salmonids </w:t>
      </w:r>
      <w:r w:rsidR="009D09A3" w:rsidRPr="00C65614">
        <w:rPr>
          <w:rFonts w:ascii="Arial" w:hAnsi="Arial" w:cs="Arial"/>
          <w:sz w:val="24"/>
          <w:szCs w:val="24"/>
        </w:rPr>
        <w:t>during fall migration</w:t>
      </w:r>
      <w:r w:rsidR="00384AE4" w:rsidRPr="00C65614">
        <w:rPr>
          <w:rFonts w:ascii="Arial" w:hAnsi="Arial" w:cs="Arial"/>
          <w:sz w:val="24"/>
          <w:szCs w:val="24"/>
        </w:rPr>
        <w:t xml:space="preserve">. </w:t>
      </w:r>
      <w:r w:rsidR="00B93689">
        <w:rPr>
          <w:rFonts w:ascii="Arial" w:hAnsi="Arial" w:cs="Arial"/>
          <w:sz w:val="24"/>
          <w:szCs w:val="24"/>
        </w:rPr>
        <w:br/>
      </w:r>
    </w:p>
    <w:p w14:paraId="52FCAF3B" w14:textId="7EFC4C5D" w:rsidR="000F404A" w:rsidRDefault="001A1421" w:rsidP="00B93689">
      <w:pPr>
        <w:pStyle w:val="ListParagraph"/>
        <w:numPr>
          <w:ilvl w:val="0"/>
          <w:numId w:val="30"/>
        </w:numPr>
        <w:jc w:val="left"/>
        <w:rPr>
          <w:rFonts w:ascii="Arial" w:hAnsi="Arial" w:cs="Arial"/>
          <w:sz w:val="24"/>
          <w:szCs w:val="24"/>
        </w:rPr>
      </w:pPr>
      <w:r w:rsidRPr="00C65614">
        <w:rPr>
          <w:rFonts w:ascii="Arial" w:hAnsi="Arial" w:cs="Arial"/>
          <w:b/>
          <w:bCs/>
          <w:sz w:val="24"/>
          <w:szCs w:val="24"/>
        </w:rPr>
        <w:t xml:space="preserve">Best </w:t>
      </w:r>
      <w:r w:rsidR="0098414B" w:rsidRPr="00C65614">
        <w:rPr>
          <w:rFonts w:ascii="Arial" w:hAnsi="Arial" w:cs="Arial"/>
          <w:b/>
          <w:bCs/>
          <w:sz w:val="24"/>
          <w:szCs w:val="24"/>
        </w:rPr>
        <w:t>b</w:t>
      </w:r>
      <w:r w:rsidRPr="00C65614">
        <w:rPr>
          <w:rFonts w:ascii="Arial" w:hAnsi="Arial" w:cs="Arial"/>
          <w:b/>
          <w:bCs/>
          <w:sz w:val="24"/>
          <w:szCs w:val="24"/>
        </w:rPr>
        <w:t xml:space="preserve">et </w:t>
      </w:r>
      <w:r w:rsidR="0098414B" w:rsidRPr="00C65614">
        <w:rPr>
          <w:rFonts w:ascii="Arial" w:hAnsi="Arial" w:cs="Arial"/>
          <w:b/>
          <w:bCs/>
          <w:sz w:val="24"/>
          <w:szCs w:val="24"/>
        </w:rPr>
        <w:t>s</w:t>
      </w:r>
      <w:r w:rsidRPr="00C65614">
        <w:rPr>
          <w:rFonts w:ascii="Arial" w:hAnsi="Arial" w:cs="Arial"/>
          <w:b/>
          <w:bCs/>
          <w:sz w:val="24"/>
          <w:szCs w:val="24"/>
        </w:rPr>
        <w:t>treams:</w:t>
      </w:r>
      <w:r w:rsidRPr="00C65614">
        <w:rPr>
          <w:rFonts w:ascii="Arial" w:hAnsi="Arial" w:cs="Arial"/>
          <w:sz w:val="24"/>
          <w:szCs w:val="24"/>
        </w:rPr>
        <w:t xml:space="preserve"> </w:t>
      </w:r>
      <w:r w:rsidR="00237C0E">
        <w:rPr>
          <w:rFonts w:ascii="Arial" w:hAnsi="Arial" w:cs="Arial"/>
          <w:sz w:val="24"/>
          <w:szCs w:val="24"/>
        </w:rPr>
        <w:t>B</w:t>
      </w:r>
      <w:r w:rsidR="005264D4" w:rsidRPr="00C65614">
        <w:rPr>
          <w:rFonts w:ascii="Arial" w:hAnsi="Arial" w:cs="Arial"/>
          <w:sz w:val="24"/>
          <w:szCs w:val="24"/>
        </w:rPr>
        <w:t>ased on what has been learn</w:t>
      </w:r>
      <w:r w:rsidR="00BA34D8" w:rsidRPr="00C65614">
        <w:rPr>
          <w:rFonts w:ascii="Arial" w:hAnsi="Arial" w:cs="Arial"/>
          <w:sz w:val="24"/>
          <w:szCs w:val="24"/>
        </w:rPr>
        <w:t>ed</w:t>
      </w:r>
      <w:r w:rsidR="005264D4" w:rsidRPr="00C65614">
        <w:rPr>
          <w:rFonts w:ascii="Arial" w:hAnsi="Arial" w:cs="Arial"/>
          <w:sz w:val="24"/>
          <w:szCs w:val="24"/>
        </w:rPr>
        <w:t xml:space="preserve"> since 2006, </w:t>
      </w:r>
      <w:r w:rsidR="00F75E78" w:rsidRPr="00C65614">
        <w:rPr>
          <w:rFonts w:ascii="Arial" w:hAnsi="Arial" w:cs="Arial"/>
          <w:sz w:val="24"/>
          <w:szCs w:val="24"/>
        </w:rPr>
        <w:t xml:space="preserve">lead a </w:t>
      </w:r>
      <w:r w:rsidR="005264D4" w:rsidRPr="00C65614">
        <w:rPr>
          <w:rFonts w:ascii="Arial" w:hAnsi="Arial" w:cs="Arial"/>
          <w:sz w:val="24"/>
          <w:szCs w:val="24"/>
        </w:rPr>
        <w:t>r</w:t>
      </w:r>
      <w:r w:rsidR="00886428" w:rsidRPr="00C65614">
        <w:rPr>
          <w:rFonts w:ascii="Arial" w:hAnsi="Arial" w:cs="Arial"/>
          <w:sz w:val="24"/>
          <w:szCs w:val="24"/>
        </w:rPr>
        <w:t xml:space="preserve">eview </w:t>
      </w:r>
      <w:r w:rsidR="009A3559" w:rsidRPr="00C65614">
        <w:rPr>
          <w:rFonts w:ascii="Arial" w:hAnsi="Arial" w:cs="Arial"/>
          <w:sz w:val="24"/>
          <w:szCs w:val="24"/>
        </w:rPr>
        <w:t xml:space="preserve">of </w:t>
      </w:r>
      <w:r w:rsidR="00886428" w:rsidRPr="00C65614">
        <w:rPr>
          <w:rFonts w:ascii="Arial" w:hAnsi="Arial" w:cs="Arial"/>
          <w:sz w:val="24"/>
          <w:szCs w:val="24"/>
        </w:rPr>
        <w:t>the restoration potential</w:t>
      </w:r>
      <w:r w:rsidR="00F9150D" w:rsidRPr="00C65614">
        <w:rPr>
          <w:rFonts w:ascii="Arial" w:hAnsi="Arial" w:cs="Arial"/>
          <w:sz w:val="24"/>
          <w:szCs w:val="24"/>
        </w:rPr>
        <w:t xml:space="preserve"> </w:t>
      </w:r>
      <w:r w:rsidR="00886428" w:rsidRPr="00C65614">
        <w:rPr>
          <w:rFonts w:ascii="Arial" w:hAnsi="Arial" w:cs="Arial"/>
          <w:sz w:val="24"/>
          <w:szCs w:val="24"/>
        </w:rPr>
        <w:t xml:space="preserve">of Lake Ontario tributaries. </w:t>
      </w:r>
      <w:r w:rsidR="000F10CF">
        <w:rPr>
          <w:rFonts w:ascii="Arial" w:hAnsi="Arial" w:cs="Arial"/>
          <w:sz w:val="24"/>
          <w:szCs w:val="24"/>
        </w:rPr>
        <w:t>Review and e</w:t>
      </w:r>
      <w:r w:rsidR="00C1341C">
        <w:rPr>
          <w:rFonts w:ascii="Arial" w:hAnsi="Arial" w:cs="Arial"/>
          <w:sz w:val="24"/>
          <w:szCs w:val="24"/>
        </w:rPr>
        <w:t>valuate</w:t>
      </w:r>
      <w:r w:rsidR="00237C0E">
        <w:rPr>
          <w:rFonts w:ascii="Arial" w:hAnsi="Arial" w:cs="Arial"/>
          <w:sz w:val="24"/>
          <w:szCs w:val="24"/>
        </w:rPr>
        <w:t xml:space="preserve"> the performance of </w:t>
      </w:r>
      <w:r w:rsidR="00C1341C">
        <w:rPr>
          <w:rFonts w:ascii="Arial" w:hAnsi="Arial" w:cs="Arial"/>
          <w:sz w:val="24"/>
          <w:szCs w:val="24"/>
        </w:rPr>
        <w:t>fall yearlings</w:t>
      </w:r>
      <w:r w:rsidR="000F10CF">
        <w:rPr>
          <w:rFonts w:ascii="Arial" w:hAnsi="Arial" w:cs="Arial"/>
          <w:sz w:val="24"/>
          <w:szCs w:val="24"/>
        </w:rPr>
        <w:t xml:space="preserve"> in other “</w:t>
      </w:r>
      <w:r w:rsidR="00D057B4">
        <w:rPr>
          <w:rFonts w:ascii="Arial" w:hAnsi="Arial" w:cs="Arial"/>
          <w:sz w:val="24"/>
          <w:szCs w:val="24"/>
        </w:rPr>
        <w:t>b</w:t>
      </w:r>
      <w:r w:rsidR="000F10CF">
        <w:rPr>
          <w:rFonts w:ascii="Arial" w:hAnsi="Arial" w:cs="Arial"/>
          <w:sz w:val="24"/>
          <w:szCs w:val="24"/>
        </w:rPr>
        <w:t>est bet streams”.</w:t>
      </w:r>
      <w:r w:rsidR="00736650">
        <w:rPr>
          <w:rFonts w:ascii="Arial" w:hAnsi="Arial" w:cs="Arial"/>
          <w:sz w:val="24"/>
          <w:szCs w:val="24"/>
        </w:rPr>
        <w:br/>
      </w:r>
    </w:p>
    <w:p w14:paraId="5F458F4E" w14:textId="7E886E4E" w:rsidR="00667406" w:rsidRPr="000F404A" w:rsidRDefault="001A1421" w:rsidP="000F404A">
      <w:pPr>
        <w:pStyle w:val="ListParagraph"/>
        <w:numPr>
          <w:ilvl w:val="0"/>
          <w:numId w:val="40"/>
        </w:numPr>
        <w:jc w:val="left"/>
        <w:rPr>
          <w:rFonts w:ascii="Arial" w:hAnsi="Arial" w:cs="Arial"/>
          <w:sz w:val="24"/>
          <w:szCs w:val="24"/>
        </w:rPr>
      </w:pPr>
      <w:r w:rsidRPr="000F404A">
        <w:rPr>
          <w:rFonts w:ascii="Arial" w:hAnsi="Arial" w:cs="Arial"/>
          <w:b/>
          <w:bCs/>
          <w:sz w:val="24"/>
          <w:szCs w:val="24"/>
        </w:rPr>
        <w:t>Public Engagement:</w:t>
      </w:r>
      <w:r w:rsidRPr="000F404A">
        <w:rPr>
          <w:rFonts w:ascii="Arial" w:hAnsi="Arial" w:cs="Arial"/>
          <w:sz w:val="24"/>
          <w:szCs w:val="24"/>
        </w:rPr>
        <w:t xml:space="preserve"> </w:t>
      </w:r>
      <w:r w:rsidR="00A72B69" w:rsidRPr="000F404A">
        <w:rPr>
          <w:rFonts w:ascii="Arial" w:hAnsi="Arial" w:cs="Arial"/>
          <w:sz w:val="24"/>
          <w:szCs w:val="24"/>
        </w:rPr>
        <w:t xml:space="preserve">Continue to </w:t>
      </w:r>
      <w:r w:rsidR="00513E40" w:rsidRPr="000F404A">
        <w:rPr>
          <w:rFonts w:ascii="Arial" w:hAnsi="Arial" w:cs="Arial"/>
          <w:sz w:val="24"/>
          <w:szCs w:val="24"/>
        </w:rPr>
        <w:t xml:space="preserve">support the OFAH </w:t>
      </w:r>
      <w:r w:rsidR="000947B6" w:rsidRPr="000F404A">
        <w:rPr>
          <w:rFonts w:ascii="Arial" w:hAnsi="Arial" w:cs="Arial"/>
          <w:sz w:val="24"/>
          <w:szCs w:val="24"/>
        </w:rPr>
        <w:t xml:space="preserve">as the lead partner </w:t>
      </w:r>
      <w:r w:rsidR="00296D08" w:rsidRPr="000F404A">
        <w:rPr>
          <w:rFonts w:ascii="Arial" w:hAnsi="Arial" w:cs="Arial"/>
          <w:sz w:val="24"/>
          <w:szCs w:val="24"/>
        </w:rPr>
        <w:t>responsible for</w:t>
      </w:r>
      <w:r w:rsidR="00A72B69" w:rsidRPr="000F404A">
        <w:rPr>
          <w:rFonts w:ascii="Arial" w:hAnsi="Arial" w:cs="Arial"/>
          <w:sz w:val="24"/>
          <w:szCs w:val="24"/>
        </w:rPr>
        <w:t xml:space="preserve"> public </w:t>
      </w:r>
      <w:r w:rsidR="00296D08" w:rsidRPr="000F404A">
        <w:rPr>
          <w:rFonts w:ascii="Arial" w:hAnsi="Arial" w:cs="Arial"/>
          <w:sz w:val="24"/>
          <w:szCs w:val="24"/>
        </w:rPr>
        <w:t xml:space="preserve">engagement </w:t>
      </w:r>
      <w:r w:rsidR="0051379E" w:rsidRPr="000F404A">
        <w:rPr>
          <w:rFonts w:ascii="Arial" w:hAnsi="Arial" w:cs="Arial"/>
          <w:sz w:val="24"/>
          <w:szCs w:val="24"/>
        </w:rPr>
        <w:t xml:space="preserve">through </w:t>
      </w:r>
      <w:r w:rsidR="001F0A27" w:rsidRPr="000F404A">
        <w:rPr>
          <w:rFonts w:ascii="Arial" w:hAnsi="Arial" w:cs="Arial"/>
          <w:i/>
          <w:iCs/>
          <w:sz w:val="24"/>
          <w:szCs w:val="24"/>
        </w:rPr>
        <w:t>BringBackTheSalmon.ca,</w:t>
      </w:r>
      <w:r w:rsidR="001F0A27" w:rsidRPr="000F404A">
        <w:rPr>
          <w:rFonts w:ascii="Arial" w:hAnsi="Arial" w:cs="Arial"/>
          <w:sz w:val="24"/>
          <w:szCs w:val="24"/>
        </w:rPr>
        <w:t xml:space="preserve"> t</w:t>
      </w:r>
      <w:r w:rsidR="0051379E" w:rsidRPr="000F404A">
        <w:rPr>
          <w:rFonts w:ascii="Arial" w:hAnsi="Arial" w:cs="Arial"/>
          <w:sz w:val="24"/>
          <w:szCs w:val="24"/>
        </w:rPr>
        <w:t>he class</w:t>
      </w:r>
      <w:r w:rsidR="0022092E" w:rsidRPr="000F404A">
        <w:rPr>
          <w:rFonts w:ascii="Arial" w:hAnsi="Arial" w:cs="Arial"/>
          <w:sz w:val="24"/>
          <w:szCs w:val="24"/>
        </w:rPr>
        <w:t>room hatchery, social media</w:t>
      </w:r>
      <w:r w:rsidR="001F0A27" w:rsidRPr="000F404A">
        <w:rPr>
          <w:rFonts w:ascii="Arial" w:hAnsi="Arial" w:cs="Arial"/>
          <w:sz w:val="24"/>
          <w:szCs w:val="24"/>
        </w:rPr>
        <w:t>, promotional videos,</w:t>
      </w:r>
      <w:r w:rsidR="0022092E" w:rsidRPr="000F404A">
        <w:rPr>
          <w:rFonts w:ascii="Arial" w:hAnsi="Arial" w:cs="Arial"/>
          <w:sz w:val="24"/>
          <w:szCs w:val="24"/>
        </w:rPr>
        <w:t xml:space="preserve"> etc.</w:t>
      </w:r>
      <w:r w:rsidR="00075B26" w:rsidRPr="000F404A">
        <w:rPr>
          <w:rFonts w:ascii="Arial" w:hAnsi="Arial" w:cs="Arial"/>
          <w:sz w:val="24"/>
          <w:szCs w:val="24"/>
        </w:rPr>
        <w:t xml:space="preserve"> Develop programs to increase public awareness of Atlantic </w:t>
      </w:r>
      <w:r w:rsidR="002D79D0" w:rsidRPr="000F404A">
        <w:rPr>
          <w:rFonts w:ascii="Arial" w:hAnsi="Arial" w:cs="Arial"/>
          <w:sz w:val="24"/>
          <w:szCs w:val="24"/>
        </w:rPr>
        <w:t>S</w:t>
      </w:r>
      <w:r w:rsidR="00075B26" w:rsidRPr="000F404A">
        <w:rPr>
          <w:rFonts w:ascii="Arial" w:hAnsi="Arial" w:cs="Arial"/>
          <w:sz w:val="24"/>
          <w:szCs w:val="24"/>
        </w:rPr>
        <w:t xml:space="preserve">almon, the </w:t>
      </w:r>
      <w:r w:rsidR="00627E45" w:rsidRPr="000F404A">
        <w:rPr>
          <w:rFonts w:ascii="Arial" w:hAnsi="Arial" w:cs="Arial"/>
          <w:sz w:val="24"/>
          <w:szCs w:val="24"/>
        </w:rPr>
        <w:t>program,</w:t>
      </w:r>
      <w:r w:rsidR="00075B26" w:rsidRPr="000F404A">
        <w:rPr>
          <w:rFonts w:ascii="Arial" w:hAnsi="Arial" w:cs="Arial"/>
          <w:sz w:val="24"/>
          <w:szCs w:val="24"/>
        </w:rPr>
        <w:t xml:space="preserve"> and </w:t>
      </w:r>
      <w:r w:rsidR="00707E5B" w:rsidRPr="000F404A">
        <w:rPr>
          <w:rFonts w:ascii="Arial" w:hAnsi="Arial" w:cs="Arial"/>
          <w:sz w:val="24"/>
          <w:szCs w:val="24"/>
        </w:rPr>
        <w:t>s</w:t>
      </w:r>
      <w:r w:rsidR="00627E45" w:rsidRPr="000F404A">
        <w:rPr>
          <w:rFonts w:ascii="Arial" w:hAnsi="Arial" w:cs="Arial"/>
          <w:sz w:val="24"/>
          <w:szCs w:val="24"/>
        </w:rPr>
        <w:t xml:space="preserve">pecies </w:t>
      </w:r>
      <w:r w:rsidR="00075B26" w:rsidRPr="000F404A">
        <w:rPr>
          <w:rFonts w:ascii="Arial" w:hAnsi="Arial" w:cs="Arial"/>
          <w:sz w:val="24"/>
          <w:szCs w:val="24"/>
        </w:rPr>
        <w:t>identification.</w:t>
      </w:r>
      <w:r w:rsidR="00631E0D" w:rsidRPr="000F404A">
        <w:rPr>
          <w:rFonts w:ascii="Arial" w:hAnsi="Arial" w:cs="Arial"/>
          <w:sz w:val="24"/>
          <w:szCs w:val="24"/>
        </w:rPr>
        <w:t xml:space="preserve"> Promote </w:t>
      </w:r>
      <w:r w:rsidR="00627E45" w:rsidRPr="000F404A">
        <w:rPr>
          <w:rFonts w:ascii="Arial" w:hAnsi="Arial" w:cs="Arial"/>
          <w:sz w:val="24"/>
          <w:szCs w:val="24"/>
        </w:rPr>
        <w:t xml:space="preserve">and highlight </w:t>
      </w:r>
      <w:r w:rsidR="00896851" w:rsidRPr="000F404A">
        <w:rPr>
          <w:rFonts w:ascii="Arial" w:hAnsi="Arial" w:cs="Arial"/>
          <w:sz w:val="24"/>
          <w:szCs w:val="24"/>
        </w:rPr>
        <w:t xml:space="preserve">recreational </w:t>
      </w:r>
      <w:r w:rsidR="00AB1BD2" w:rsidRPr="000F404A">
        <w:rPr>
          <w:rFonts w:ascii="Arial" w:hAnsi="Arial" w:cs="Arial"/>
          <w:sz w:val="24"/>
          <w:szCs w:val="24"/>
        </w:rPr>
        <w:t xml:space="preserve">fishery </w:t>
      </w:r>
      <w:r w:rsidR="00896851" w:rsidRPr="000F404A">
        <w:rPr>
          <w:rFonts w:ascii="Arial" w:hAnsi="Arial" w:cs="Arial"/>
          <w:sz w:val="24"/>
          <w:szCs w:val="24"/>
        </w:rPr>
        <w:t xml:space="preserve">opportunities </w:t>
      </w:r>
      <w:r w:rsidR="009173B2" w:rsidRPr="000F404A">
        <w:rPr>
          <w:rFonts w:ascii="Arial" w:hAnsi="Arial" w:cs="Arial"/>
          <w:sz w:val="24"/>
          <w:szCs w:val="24"/>
        </w:rPr>
        <w:t xml:space="preserve">for </w:t>
      </w:r>
      <w:r w:rsidR="00896851" w:rsidRPr="000F404A">
        <w:rPr>
          <w:rFonts w:ascii="Arial" w:hAnsi="Arial" w:cs="Arial"/>
          <w:sz w:val="24"/>
          <w:szCs w:val="24"/>
        </w:rPr>
        <w:t xml:space="preserve">Atlantic </w:t>
      </w:r>
      <w:r w:rsidR="009173B2" w:rsidRPr="000F404A">
        <w:rPr>
          <w:rFonts w:ascii="Arial" w:hAnsi="Arial" w:cs="Arial"/>
          <w:sz w:val="24"/>
          <w:szCs w:val="24"/>
        </w:rPr>
        <w:t>S</w:t>
      </w:r>
      <w:r w:rsidR="00896851" w:rsidRPr="000F404A">
        <w:rPr>
          <w:rFonts w:ascii="Arial" w:hAnsi="Arial" w:cs="Arial"/>
          <w:sz w:val="24"/>
          <w:szCs w:val="24"/>
        </w:rPr>
        <w:t>almon</w:t>
      </w:r>
      <w:r w:rsidR="00AB1BD2" w:rsidRPr="000F404A">
        <w:rPr>
          <w:rFonts w:ascii="Arial" w:hAnsi="Arial" w:cs="Arial"/>
          <w:sz w:val="24"/>
          <w:szCs w:val="24"/>
        </w:rPr>
        <w:t xml:space="preserve"> in the tributaries, shoreline, and open water</w:t>
      </w:r>
      <w:r w:rsidR="00896851" w:rsidRPr="000F404A">
        <w:rPr>
          <w:rFonts w:ascii="Arial" w:hAnsi="Arial" w:cs="Arial"/>
          <w:sz w:val="24"/>
          <w:szCs w:val="24"/>
        </w:rPr>
        <w:t>.</w:t>
      </w:r>
      <w:r w:rsidR="0090611F" w:rsidRPr="000F404A">
        <w:rPr>
          <w:rFonts w:ascii="Arial" w:hAnsi="Arial" w:cs="Arial"/>
          <w:sz w:val="24"/>
          <w:szCs w:val="24"/>
        </w:rPr>
        <w:t xml:space="preserve"> </w:t>
      </w:r>
    </w:p>
    <w:p w14:paraId="59E4BEEB" w14:textId="70977977" w:rsidR="00880D1B" w:rsidRPr="00F83850" w:rsidRDefault="00221354" w:rsidP="00CD4DCC">
      <w:pPr>
        <w:pStyle w:val="Heading2"/>
        <w:rPr>
          <w:rFonts w:ascii="Arial" w:hAnsi="Arial" w:cs="Arial"/>
        </w:rPr>
      </w:pPr>
      <w:r w:rsidRPr="00F83850">
        <w:rPr>
          <w:rFonts w:ascii="Arial" w:hAnsi="Arial" w:cs="Arial"/>
        </w:rPr>
        <w:t xml:space="preserve">Workplan Rollout and </w:t>
      </w:r>
      <w:r w:rsidR="00880D1B" w:rsidRPr="00F83850">
        <w:rPr>
          <w:rFonts w:ascii="Arial" w:hAnsi="Arial" w:cs="Arial"/>
        </w:rPr>
        <w:t>Communications</w:t>
      </w:r>
      <w:r w:rsidR="00CD4DCC" w:rsidRPr="00F83850">
        <w:rPr>
          <w:rFonts w:ascii="Arial" w:hAnsi="Arial" w:cs="Arial"/>
        </w:rPr>
        <w:t>:</w:t>
      </w:r>
    </w:p>
    <w:p w14:paraId="59CD9790" w14:textId="2B95326A" w:rsidR="00DD1178" w:rsidRDefault="009C015E" w:rsidP="00642C67">
      <w:pPr>
        <w:jc w:val="left"/>
        <w:rPr>
          <w:rFonts w:ascii="Arial" w:hAnsi="Arial" w:cs="Arial"/>
          <w:sz w:val="24"/>
          <w:szCs w:val="24"/>
        </w:rPr>
      </w:pPr>
      <w:r w:rsidRPr="00C65614">
        <w:rPr>
          <w:rFonts w:ascii="Arial" w:hAnsi="Arial" w:cs="Arial"/>
          <w:sz w:val="24"/>
          <w:szCs w:val="24"/>
        </w:rPr>
        <w:t xml:space="preserve">This section </w:t>
      </w:r>
      <w:r w:rsidR="00CD76A1" w:rsidRPr="00C65614">
        <w:rPr>
          <w:rFonts w:ascii="Arial" w:hAnsi="Arial" w:cs="Arial"/>
          <w:sz w:val="24"/>
          <w:szCs w:val="24"/>
        </w:rPr>
        <w:t xml:space="preserve">will </w:t>
      </w:r>
      <w:r w:rsidRPr="00C65614">
        <w:rPr>
          <w:rFonts w:ascii="Arial" w:hAnsi="Arial" w:cs="Arial"/>
          <w:sz w:val="24"/>
          <w:szCs w:val="24"/>
        </w:rPr>
        <w:t>outline</w:t>
      </w:r>
      <w:r w:rsidR="00221354" w:rsidRPr="00C65614">
        <w:rPr>
          <w:rFonts w:ascii="Arial" w:hAnsi="Arial" w:cs="Arial"/>
          <w:sz w:val="24"/>
          <w:szCs w:val="24"/>
        </w:rPr>
        <w:t xml:space="preserve"> how the </w:t>
      </w:r>
      <w:r w:rsidR="005C6EF9" w:rsidRPr="00C65614">
        <w:rPr>
          <w:rFonts w:ascii="Arial" w:hAnsi="Arial" w:cs="Arial"/>
          <w:sz w:val="24"/>
          <w:szCs w:val="24"/>
        </w:rPr>
        <w:t>MNR</w:t>
      </w:r>
      <w:r w:rsidR="00221354" w:rsidRPr="00C65614">
        <w:rPr>
          <w:rFonts w:ascii="Arial" w:hAnsi="Arial" w:cs="Arial"/>
          <w:sz w:val="24"/>
          <w:szCs w:val="24"/>
        </w:rPr>
        <w:t xml:space="preserve"> workplan will be rolled out </w:t>
      </w:r>
      <w:r w:rsidR="00CD76A1" w:rsidRPr="00C65614">
        <w:rPr>
          <w:rFonts w:ascii="Arial" w:hAnsi="Arial" w:cs="Arial"/>
          <w:sz w:val="24"/>
          <w:szCs w:val="24"/>
        </w:rPr>
        <w:t>internally and through the partnership.</w:t>
      </w:r>
      <w:r w:rsidR="00A765DA">
        <w:rPr>
          <w:rFonts w:ascii="Arial" w:hAnsi="Arial" w:cs="Arial"/>
          <w:sz w:val="24"/>
          <w:szCs w:val="24"/>
        </w:rPr>
        <w:t xml:space="preserve"> </w:t>
      </w:r>
      <w:r w:rsidR="005C6EF9" w:rsidRPr="00C65614">
        <w:rPr>
          <w:rFonts w:ascii="Arial" w:hAnsi="Arial" w:cs="Arial"/>
          <w:sz w:val="24"/>
          <w:szCs w:val="24"/>
        </w:rPr>
        <w:t>MNR</w:t>
      </w:r>
      <w:r w:rsidR="00CD76A1" w:rsidRPr="00C65614">
        <w:rPr>
          <w:rFonts w:ascii="Arial" w:hAnsi="Arial" w:cs="Arial"/>
          <w:sz w:val="24"/>
          <w:szCs w:val="24"/>
        </w:rPr>
        <w:t xml:space="preserve"> will need to </w:t>
      </w:r>
      <w:r w:rsidRPr="00C65614">
        <w:rPr>
          <w:rFonts w:ascii="Arial" w:hAnsi="Arial" w:cs="Arial"/>
          <w:sz w:val="24"/>
          <w:szCs w:val="24"/>
        </w:rPr>
        <w:t xml:space="preserve">communicate the </w:t>
      </w:r>
      <w:r w:rsidR="00BE0A7C">
        <w:rPr>
          <w:rFonts w:ascii="Arial" w:hAnsi="Arial" w:cs="Arial"/>
          <w:sz w:val="24"/>
          <w:szCs w:val="24"/>
        </w:rPr>
        <w:t>priorities</w:t>
      </w:r>
      <w:r w:rsidR="004A7621" w:rsidRPr="00C65614">
        <w:rPr>
          <w:rFonts w:ascii="Arial" w:hAnsi="Arial" w:cs="Arial"/>
          <w:sz w:val="24"/>
          <w:szCs w:val="24"/>
        </w:rPr>
        <w:t>, the status of the LOASRP program and the f</w:t>
      </w:r>
      <w:r w:rsidR="00DD1178" w:rsidRPr="00C65614">
        <w:rPr>
          <w:rFonts w:ascii="Arial" w:hAnsi="Arial" w:cs="Arial"/>
          <w:sz w:val="24"/>
          <w:szCs w:val="24"/>
        </w:rPr>
        <w:t xml:space="preserve">ocus </w:t>
      </w:r>
      <w:r w:rsidR="004A7621" w:rsidRPr="00C65614">
        <w:rPr>
          <w:rFonts w:ascii="Arial" w:hAnsi="Arial" w:cs="Arial"/>
          <w:sz w:val="24"/>
          <w:szCs w:val="24"/>
        </w:rPr>
        <w:t xml:space="preserve">of the </w:t>
      </w:r>
      <w:r w:rsidR="00F03448">
        <w:rPr>
          <w:rFonts w:ascii="Arial" w:hAnsi="Arial" w:cs="Arial"/>
          <w:sz w:val="24"/>
          <w:szCs w:val="24"/>
        </w:rPr>
        <w:t>2025-20</w:t>
      </w:r>
      <w:r w:rsidR="00F12DB2">
        <w:rPr>
          <w:rFonts w:ascii="Arial" w:hAnsi="Arial" w:cs="Arial"/>
          <w:sz w:val="24"/>
          <w:szCs w:val="24"/>
        </w:rPr>
        <w:t xml:space="preserve">29 </w:t>
      </w:r>
      <w:r w:rsidR="005C6EF9" w:rsidRPr="00C65614">
        <w:rPr>
          <w:rFonts w:ascii="Arial" w:hAnsi="Arial" w:cs="Arial"/>
          <w:sz w:val="24"/>
          <w:szCs w:val="24"/>
        </w:rPr>
        <w:t>MNR</w:t>
      </w:r>
      <w:r w:rsidR="00DD1178" w:rsidRPr="00C65614">
        <w:rPr>
          <w:rFonts w:ascii="Arial" w:hAnsi="Arial" w:cs="Arial"/>
          <w:sz w:val="24"/>
          <w:szCs w:val="24"/>
        </w:rPr>
        <w:t xml:space="preserve"> W</w:t>
      </w:r>
      <w:r w:rsidR="004A7621" w:rsidRPr="00C65614">
        <w:rPr>
          <w:rFonts w:ascii="Arial" w:hAnsi="Arial" w:cs="Arial"/>
          <w:sz w:val="24"/>
          <w:szCs w:val="24"/>
        </w:rPr>
        <w:t>o</w:t>
      </w:r>
      <w:r w:rsidR="00DD1178" w:rsidRPr="00C65614">
        <w:rPr>
          <w:rFonts w:ascii="Arial" w:hAnsi="Arial" w:cs="Arial"/>
          <w:sz w:val="24"/>
          <w:szCs w:val="24"/>
        </w:rPr>
        <w:t>r</w:t>
      </w:r>
      <w:r w:rsidR="004A7621" w:rsidRPr="00C65614">
        <w:rPr>
          <w:rFonts w:ascii="Arial" w:hAnsi="Arial" w:cs="Arial"/>
          <w:sz w:val="24"/>
          <w:szCs w:val="24"/>
        </w:rPr>
        <w:t>kplan</w:t>
      </w:r>
      <w:r w:rsidR="00A765DA">
        <w:rPr>
          <w:rFonts w:ascii="Arial" w:hAnsi="Arial" w:cs="Arial"/>
          <w:sz w:val="24"/>
          <w:szCs w:val="24"/>
        </w:rPr>
        <w:t xml:space="preserve"> </w:t>
      </w:r>
      <w:r w:rsidR="00B921F3">
        <w:rPr>
          <w:rFonts w:ascii="Arial" w:hAnsi="Arial" w:cs="Arial"/>
          <w:sz w:val="24"/>
          <w:szCs w:val="24"/>
        </w:rPr>
        <w:t>w</w:t>
      </w:r>
      <w:r w:rsidR="00DD1178" w:rsidRPr="00C65614">
        <w:rPr>
          <w:rFonts w:ascii="Arial" w:hAnsi="Arial" w:cs="Arial"/>
          <w:sz w:val="24"/>
          <w:szCs w:val="24"/>
        </w:rPr>
        <w:t xml:space="preserve">ill include a timeline </w:t>
      </w:r>
      <w:r w:rsidR="0045276F" w:rsidRPr="00C65614">
        <w:rPr>
          <w:rFonts w:ascii="Arial" w:hAnsi="Arial" w:cs="Arial"/>
          <w:sz w:val="24"/>
          <w:szCs w:val="24"/>
        </w:rPr>
        <w:t xml:space="preserve">for internal, partnership and broader public </w:t>
      </w:r>
      <w:r w:rsidR="00075B26" w:rsidRPr="00C65614">
        <w:rPr>
          <w:rFonts w:ascii="Arial" w:hAnsi="Arial" w:cs="Arial"/>
          <w:sz w:val="24"/>
          <w:szCs w:val="24"/>
        </w:rPr>
        <w:t>communications.</w:t>
      </w:r>
    </w:p>
    <w:p w14:paraId="7634B203" w14:textId="65594948" w:rsidR="00104F97" w:rsidRPr="00104F97" w:rsidRDefault="00104F97" w:rsidP="00642C67">
      <w:pPr>
        <w:jc w:val="left"/>
        <w:rPr>
          <w:rFonts w:ascii="Arial" w:hAnsi="Arial" w:cs="Arial"/>
          <w:b/>
          <w:bCs/>
          <w:sz w:val="24"/>
          <w:szCs w:val="24"/>
        </w:rPr>
      </w:pPr>
      <w:r w:rsidRPr="00104F97">
        <w:rPr>
          <w:rFonts w:ascii="Arial" w:hAnsi="Arial" w:cs="Arial"/>
          <w:b/>
          <w:bCs/>
          <w:sz w:val="24"/>
          <w:szCs w:val="24"/>
        </w:rPr>
        <w:t>Spring 2025</w:t>
      </w:r>
      <w:r w:rsidR="0075710F">
        <w:rPr>
          <w:rFonts w:ascii="Arial" w:hAnsi="Arial" w:cs="Arial"/>
          <w:b/>
          <w:bCs/>
          <w:sz w:val="24"/>
          <w:szCs w:val="24"/>
        </w:rPr>
        <w:t>:</w:t>
      </w:r>
    </w:p>
    <w:p w14:paraId="1AF910A5" w14:textId="78BBBFE5" w:rsidR="008A6FC3" w:rsidRDefault="000A6EC3" w:rsidP="00642C67">
      <w:pPr>
        <w:pStyle w:val="ListParagraph"/>
        <w:numPr>
          <w:ilvl w:val="0"/>
          <w:numId w:val="35"/>
        </w:numPr>
        <w:jc w:val="left"/>
        <w:rPr>
          <w:rFonts w:ascii="Arial" w:hAnsi="Arial" w:cs="Arial"/>
          <w:sz w:val="24"/>
          <w:szCs w:val="24"/>
        </w:rPr>
      </w:pPr>
      <w:r>
        <w:rPr>
          <w:rFonts w:ascii="Arial" w:hAnsi="Arial" w:cs="Arial"/>
          <w:sz w:val="24"/>
          <w:szCs w:val="24"/>
        </w:rPr>
        <w:t>Internal meeting within MNR to discuss plan and review draft workplan</w:t>
      </w:r>
      <w:r w:rsidR="008A6FC3">
        <w:rPr>
          <w:rFonts w:ascii="Arial" w:hAnsi="Arial" w:cs="Arial"/>
          <w:sz w:val="24"/>
          <w:szCs w:val="24"/>
        </w:rPr>
        <w:t xml:space="preserve"> and </w:t>
      </w:r>
      <w:r w:rsidR="00341668">
        <w:rPr>
          <w:rFonts w:ascii="Arial" w:hAnsi="Arial" w:cs="Arial"/>
          <w:sz w:val="24"/>
          <w:szCs w:val="24"/>
        </w:rPr>
        <w:t>rollout.</w:t>
      </w:r>
    </w:p>
    <w:p w14:paraId="460CFD48" w14:textId="38B59AE8" w:rsidR="008A6FC3" w:rsidRDefault="008A6FC3" w:rsidP="00642C67">
      <w:pPr>
        <w:pStyle w:val="ListParagraph"/>
        <w:numPr>
          <w:ilvl w:val="0"/>
          <w:numId w:val="35"/>
        </w:numPr>
        <w:jc w:val="left"/>
        <w:rPr>
          <w:rFonts w:ascii="Arial" w:hAnsi="Arial" w:cs="Arial"/>
          <w:sz w:val="24"/>
          <w:szCs w:val="24"/>
        </w:rPr>
      </w:pPr>
      <w:r>
        <w:rPr>
          <w:rFonts w:ascii="Arial" w:hAnsi="Arial" w:cs="Arial"/>
          <w:sz w:val="24"/>
          <w:szCs w:val="24"/>
        </w:rPr>
        <w:lastRenderedPageBreak/>
        <w:t xml:space="preserve">Meeting with OFAH to further review draft work plan. Discuss and develop plan for future </w:t>
      </w:r>
      <w:r w:rsidR="00341668">
        <w:rPr>
          <w:rFonts w:ascii="Arial" w:hAnsi="Arial" w:cs="Arial"/>
          <w:sz w:val="24"/>
          <w:szCs w:val="24"/>
        </w:rPr>
        <w:t>discussions.</w:t>
      </w:r>
    </w:p>
    <w:p w14:paraId="4D2B8501" w14:textId="0D003A3D" w:rsidR="00460C3A" w:rsidRDefault="00F551DA" w:rsidP="00642C67">
      <w:pPr>
        <w:pStyle w:val="ListParagraph"/>
        <w:numPr>
          <w:ilvl w:val="0"/>
          <w:numId w:val="35"/>
        </w:numPr>
        <w:jc w:val="left"/>
        <w:rPr>
          <w:rFonts w:ascii="Arial" w:hAnsi="Arial" w:cs="Arial"/>
          <w:sz w:val="24"/>
          <w:szCs w:val="24"/>
        </w:rPr>
      </w:pPr>
      <w:r>
        <w:rPr>
          <w:rFonts w:ascii="Arial" w:hAnsi="Arial" w:cs="Arial"/>
          <w:sz w:val="24"/>
          <w:szCs w:val="24"/>
        </w:rPr>
        <w:t>E</w:t>
      </w:r>
      <w:r w:rsidR="00341668">
        <w:rPr>
          <w:rFonts w:ascii="Arial" w:hAnsi="Arial" w:cs="Arial"/>
          <w:sz w:val="24"/>
          <w:szCs w:val="24"/>
        </w:rPr>
        <w:t xml:space="preserve">stablish </w:t>
      </w:r>
      <w:proofErr w:type="spellStart"/>
      <w:r>
        <w:rPr>
          <w:rFonts w:ascii="Arial" w:hAnsi="Arial" w:cs="Arial"/>
          <w:sz w:val="24"/>
          <w:szCs w:val="24"/>
        </w:rPr>
        <w:t>leadship</w:t>
      </w:r>
      <w:proofErr w:type="spellEnd"/>
      <w:r>
        <w:rPr>
          <w:rFonts w:ascii="Arial" w:hAnsi="Arial" w:cs="Arial"/>
          <w:sz w:val="24"/>
          <w:szCs w:val="24"/>
        </w:rPr>
        <w:t xml:space="preserve"> group</w:t>
      </w:r>
      <w:r w:rsidR="00341668">
        <w:rPr>
          <w:rFonts w:ascii="Arial" w:hAnsi="Arial" w:cs="Arial"/>
          <w:sz w:val="24"/>
          <w:szCs w:val="24"/>
        </w:rPr>
        <w:t xml:space="preserve"> with OFAH and MNR to finalize the workplan and </w:t>
      </w:r>
      <w:r w:rsidR="00460C3A">
        <w:rPr>
          <w:rFonts w:ascii="Arial" w:hAnsi="Arial" w:cs="Arial"/>
          <w:sz w:val="24"/>
          <w:szCs w:val="24"/>
        </w:rPr>
        <w:t>stocking strategies.</w:t>
      </w:r>
    </w:p>
    <w:p w14:paraId="6CEE8847" w14:textId="1F9ECC12" w:rsidR="00030F94" w:rsidRDefault="00030F94" w:rsidP="00642C67">
      <w:pPr>
        <w:pStyle w:val="ListParagraph"/>
        <w:numPr>
          <w:ilvl w:val="0"/>
          <w:numId w:val="35"/>
        </w:numPr>
        <w:jc w:val="left"/>
        <w:rPr>
          <w:rFonts w:ascii="Arial" w:hAnsi="Arial" w:cs="Arial"/>
          <w:sz w:val="24"/>
          <w:szCs w:val="24"/>
        </w:rPr>
      </w:pPr>
      <w:r>
        <w:rPr>
          <w:rFonts w:ascii="Arial" w:hAnsi="Arial" w:cs="Arial"/>
          <w:sz w:val="24"/>
          <w:szCs w:val="24"/>
        </w:rPr>
        <w:t>Develop stocking plan for 2025-20</w:t>
      </w:r>
      <w:r w:rsidR="00F12DB2">
        <w:rPr>
          <w:rFonts w:ascii="Arial" w:hAnsi="Arial" w:cs="Arial"/>
          <w:sz w:val="24"/>
          <w:szCs w:val="24"/>
        </w:rPr>
        <w:t>29</w:t>
      </w:r>
      <w:r>
        <w:rPr>
          <w:rFonts w:ascii="Arial" w:hAnsi="Arial" w:cs="Arial"/>
          <w:sz w:val="24"/>
          <w:szCs w:val="24"/>
        </w:rPr>
        <w:t xml:space="preserve"> with </w:t>
      </w:r>
      <w:r w:rsidRPr="00030F94">
        <w:rPr>
          <w:rFonts w:ascii="Arial" w:hAnsi="Arial" w:cs="Arial"/>
          <w:sz w:val="24"/>
          <w:szCs w:val="24"/>
        </w:rPr>
        <w:t>Fish Culture Section</w:t>
      </w:r>
      <w:r>
        <w:rPr>
          <w:rFonts w:ascii="Arial" w:hAnsi="Arial" w:cs="Arial"/>
          <w:sz w:val="24"/>
          <w:szCs w:val="24"/>
        </w:rPr>
        <w:t>.</w:t>
      </w:r>
    </w:p>
    <w:p w14:paraId="30DBAB48" w14:textId="068632D8" w:rsidR="001A12BB" w:rsidRPr="001A12BB" w:rsidRDefault="001A12BB" w:rsidP="00642C67">
      <w:pPr>
        <w:jc w:val="left"/>
        <w:rPr>
          <w:rFonts w:ascii="Arial" w:hAnsi="Arial" w:cs="Arial"/>
          <w:b/>
          <w:bCs/>
          <w:sz w:val="24"/>
          <w:szCs w:val="24"/>
        </w:rPr>
      </w:pPr>
      <w:r w:rsidRPr="001A12BB">
        <w:rPr>
          <w:rFonts w:ascii="Arial" w:hAnsi="Arial" w:cs="Arial"/>
          <w:b/>
          <w:bCs/>
          <w:sz w:val="24"/>
          <w:szCs w:val="24"/>
        </w:rPr>
        <w:t>Summer 2025</w:t>
      </w:r>
      <w:r w:rsidR="0075710F">
        <w:rPr>
          <w:rFonts w:ascii="Arial" w:hAnsi="Arial" w:cs="Arial"/>
          <w:b/>
          <w:bCs/>
          <w:sz w:val="24"/>
          <w:szCs w:val="24"/>
        </w:rPr>
        <w:t>:</w:t>
      </w:r>
    </w:p>
    <w:p w14:paraId="54681ACE" w14:textId="71D1C09D" w:rsidR="00460C3A" w:rsidRDefault="00BF78CC" w:rsidP="00642C67">
      <w:pPr>
        <w:pStyle w:val="ListParagraph"/>
        <w:numPr>
          <w:ilvl w:val="0"/>
          <w:numId w:val="35"/>
        </w:numPr>
        <w:jc w:val="left"/>
        <w:rPr>
          <w:rFonts w:ascii="Arial" w:hAnsi="Arial" w:cs="Arial"/>
          <w:sz w:val="24"/>
          <w:szCs w:val="24"/>
        </w:rPr>
      </w:pPr>
      <w:r>
        <w:rPr>
          <w:rFonts w:ascii="Arial" w:hAnsi="Arial" w:cs="Arial"/>
          <w:sz w:val="24"/>
          <w:szCs w:val="24"/>
        </w:rPr>
        <w:t xml:space="preserve">Develop communication </w:t>
      </w:r>
      <w:r w:rsidR="001A12BB">
        <w:rPr>
          <w:rFonts w:ascii="Arial" w:hAnsi="Arial" w:cs="Arial"/>
          <w:sz w:val="24"/>
          <w:szCs w:val="24"/>
        </w:rPr>
        <w:t xml:space="preserve">plan </w:t>
      </w:r>
      <w:r>
        <w:rPr>
          <w:rFonts w:ascii="Arial" w:hAnsi="Arial" w:cs="Arial"/>
          <w:sz w:val="24"/>
          <w:szCs w:val="24"/>
        </w:rPr>
        <w:t>of the future direction of the program with MNR and OFAH</w:t>
      </w:r>
    </w:p>
    <w:p w14:paraId="6AA9E86B" w14:textId="66EBD7F5" w:rsidR="0075710F" w:rsidRDefault="002E3D10" w:rsidP="00642C67">
      <w:pPr>
        <w:pStyle w:val="ListParagraph"/>
        <w:numPr>
          <w:ilvl w:val="0"/>
          <w:numId w:val="35"/>
        </w:numPr>
        <w:jc w:val="left"/>
        <w:rPr>
          <w:rFonts w:ascii="Arial" w:hAnsi="Arial" w:cs="Arial"/>
          <w:sz w:val="24"/>
          <w:szCs w:val="24"/>
        </w:rPr>
      </w:pPr>
      <w:r>
        <w:rPr>
          <w:rFonts w:ascii="Arial" w:hAnsi="Arial" w:cs="Arial"/>
          <w:sz w:val="24"/>
          <w:szCs w:val="24"/>
        </w:rPr>
        <w:t>Review</w:t>
      </w:r>
      <w:r w:rsidR="0075710F">
        <w:rPr>
          <w:rFonts w:ascii="Arial" w:hAnsi="Arial" w:cs="Arial"/>
          <w:sz w:val="24"/>
          <w:szCs w:val="24"/>
        </w:rPr>
        <w:t xml:space="preserve"> current regulations and angling opportunities for Atlantic Salmon</w:t>
      </w:r>
    </w:p>
    <w:p w14:paraId="3BF7862C" w14:textId="70FB18A3" w:rsidR="009739CA" w:rsidRDefault="00134510" w:rsidP="00642C67">
      <w:pPr>
        <w:pStyle w:val="ListParagraph"/>
        <w:numPr>
          <w:ilvl w:val="0"/>
          <w:numId w:val="35"/>
        </w:numPr>
        <w:jc w:val="left"/>
        <w:rPr>
          <w:rFonts w:ascii="Arial" w:hAnsi="Arial" w:cs="Arial"/>
          <w:sz w:val="24"/>
          <w:szCs w:val="24"/>
        </w:rPr>
      </w:pPr>
      <w:r>
        <w:rPr>
          <w:rFonts w:ascii="Arial" w:hAnsi="Arial" w:cs="Arial"/>
          <w:sz w:val="24"/>
          <w:szCs w:val="24"/>
        </w:rPr>
        <w:t>Acoustically t</w:t>
      </w:r>
      <w:r w:rsidR="009739CA">
        <w:rPr>
          <w:rFonts w:ascii="Arial" w:hAnsi="Arial" w:cs="Arial"/>
          <w:sz w:val="24"/>
          <w:szCs w:val="24"/>
        </w:rPr>
        <w:t xml:space="preserve">ag 60 </w:t>
      </w:r>
      <w:r>
        <w:rPr>
          <w:rFonts w:ascii="Arial" w:hAnsi="Arial" w:cs="Arial"/>
          <w:sz w:val="24"/>
          <w:szCs w:val="24"/>
        </w:rPr>
        <w:t xml:space="preserve">fall yearlings at Normandale Hatchery for release at </w:t>
      </w:r>
      <w:r w:rsidR="004C1438">
        <w:rPr>
          <w:rFonts w:ascii="Arial" w:hAnsi="Arial" w:cs="Arial"/>
          <w:sz w:val="24"/>
          <w:szCs w:val="24"/>
        </w:rPr>
        <w:t xml:space="preserve">Lakefront Promenade and </w:t>
      </w:r>
      <w:proofErr w:type="spellStart"/>
      <w:r w:rsidR="004C1438">
        <w:rPr>
          <w:rFonts w:ascii="Arial" w:hAnsi="Arial" w:cs="Arial"/>
          <w:sz w:val="24"/>
          <w:szCs w:val="24"/>
        </w:rPr>
        <w:t>Ganaraska</w:t>
      </w:r>
      <w:proofErr w:type="spellEnd"/>
      <w:r w:rsidR="004C1438">
        <w:rPr>
          <w:rFonts w:ascii="Arial" w:hAnsi="Arial" w:cs="Arial"/>
          <w:sz w:val="24"/>
          <w:szCs w:val="24"/>
        </w:rPr>
        <w:t xml:space="preserve"> River.</w:t>
      </w:r>
    </w:p>
    <w:p w14:paraId="72D7B5A1" w14:textId="41FC48EB" w:rsidR="001A12BB" w:rsidRPr="001A12BB" w:rsidRDefault="001A12BB" w:rsidP="00642C67">
      <w:pPr>
        <w:jc w:val="left"/>
        <w:rPr>
          <w:rFonts w:ascii="Arial" w:hAnsi="Arial" w:cs="Arial"/>
          <w:b/>
          <w:bCs/>
          <w:sz w:val="24"/>
          <w:szCs w:val="24"/>
        </w:rPr>
      </w:pPr>
      <w:r w:rsidRPr="001A12BB">
        <w:rPr>
          <w:rFonts w:ascii="Arial" w:hAnsi="Arial" w:cs="Arial"/>
          <w:b/>
          <w:bCs/>
          <w:sz w:val="24"/>
          <w:szCs w:val="24"/>
        </w:rPr>
        <w:t>Fall 2025</w:t>
      </w:r>
      <w:r w:rsidR="0075710F">
        <w:rPr>
          <w:rFonts w:ascii="Arial" w:hAnsi="Arial" w:cs="Arial"/>
          <w:b/>
          <w:bCs/>
          <w:sz w:val="24"/>
          <w:szCs w:val="24"/>
        </w:rPr>
        <w:t>:</w:t>
      </w:r>
    </w:p>
    <w:p w14:paraId="0370CF3E" w14:textId="3AD1CB82" w:rsidR="004C1438" w:rsidRDefault="002E2AE5" w:rsidP="00642C67">
      <w:pPr>
        <w:pStyle w:val="ListParagraph"/>
        <w:numPr>
          <w:ilvl w:val="0"/>
          <w:numId w:val="35"/>
        </w:numPr>
        <w:jc w:val="left"/>
        <w:rPr>
          <w:rFonts w:ascii="Arial" w:hAnsi="Arial" w:cs="Arial"/>
          <w:sz w:val="24"/>
          <w:szCs w:val="24"/>
        </w:rPr>
      </w:pPr>
      <w:r>
        <w:rPr>
          <w:rFonts w:ascii="Arial" w:hAnsi="Arial" w:cs="Arial"/>
          <w:sz w:val="24"/>
          <w:szCs w:val="24"/>
        </w:rPr>
        <w:t xml:space="preserve">Continue to monitor and assess the implementation of fall and spring yearling stocking at </w:t>
      </w:r>
      <w:r w:rsidR="00F56C27">
        <w:rPr>
          <w:rFonts w:ascii="Arial" w:hAnsi="Arial" w:cs="Arial"/>
          <w:sz w:val="24"/>
          <w:szCs w:val="24"/>
        </w:rPr>
        <w:t xml:space="preserve">select </w:t>
      </w:r>
      <w:r>
        <w:rPr>
          <w:rFonts w:ascii="Arial" w:hAnsi="Arial" w:cs="Arial"/>
          <w:sz w:val="24"/>
          <w:szCs w:val="24"/>
        </w:rPr>
        <w:t xml:space="preserve">stocking </w:t>
      </w:r>
      <w:r w:rsidR="00104F97">
        <w:rPr>
          <w:rFonts w:ascii="Arial" w:hAnsi="Arial" w:cs="Arial"/>
          <w:sz w:val="24"/>
          <w:szCs w:val="24"/>
        </w:rPr>
        <w:t>locations.</w:t>
      </w:r>
    </w:p>
    <w:p w14:paraId="234A8C43" w14:textId="04CC5410" w:rsidR="003A6CC3" w:rsidRDefault="003A6CC3" w:rsidP="00642C67">
      <w:pPr>
        <w:pStyle w:val="ListParagraph"/>
        <w:numPr>
          <w:ilvl w:val="0"/>
          <w:numId w:val="35"/>
        </w:numPr>
        <w:jc w:val="left"/>
        <w:rPr>
          <w:rFonts w:ascii="Arial" w:hAnsi="Arial" w:cs="Arial"/>
          <w:sz w:val="24"/>
          <w:szCs w:val="24"/>
        </w:rPr>
      </w:pPr>
      <w:r>
        <w:rPr>
          <w:rFonts w:ascii="Arial" w:hAnsi="Arial" w:cs="Arial"/>
          <w:sz w:val="24"/>
          <w:szCs w:val="24"/>
        </w:rPr>
        <w:t xml:space="preserve">Deploy receivers at the mouth of Lakefront Promenade and </w:t>
      </w:r>
      <w:proofErr w:type="spellStart"/>
      <w:r>
        <w:rPr>
          <w:rFonts w:ascii="Arial" w:hAnsi="Arial" w:cs="Arial"/>
          <w:sz w:val="24"/>
          <w:szCs w:val="24"/>
        </w:rPr>
        <w:t>Ganaraska</w:t>
      </w:r>
      <w:proofErr w:type="spellEnd"/>
      <w:r>
        <w:rPr>
          <w:rFonts w:ascii="Arial" w:hAnsi="Arial" w:cs="Arial"/>
          <w:sz w:val="24"/>
          <w:szCs w:val="24"/>
        </w:rPr>
        <w:t xml:space="preserve"> River to improve </w:t>
      </w:r>
      <w:r w:rsidR="0057701E">
        <w:rPr>
          <w:rFonts w:ascii="Arial" w:hAnsi="Arial" w:cs="Arial"/>
          <w:sz w:val="24"/>
          <w:szCs w:val="24"/>
        </w:rPr>
        <w:t>coverage of stocking areas.</w:t>
      </w:r>
    </w:p>
    <w:p w14:paraId="131198CF" w14:textId="2DC1907A" w:rsidR="00BF78CC" w:rsidRDefault="004C1438" w:rsidP="00642C67">
      <w:pPr>
        <w:pStyle w:val="ListParagraph"/>
        <w:numPr>
          <w:ilvl w:val="0"/>
          <w:numId w:val="35"/>
        </w:numPr>
        <w:jc w:val="left"/>
        <w:rPr>
          <w:rFonts w:ascii="Arial" w:hAnsi="Arial" w:cs="Arial"/>
          <w:sz w:val="24"/>
          <w:szCs w:val="24"/>
        </w:rPr>
      </w:pPr>
      <w:r>
        <w:rPr>
          <w:rFonts w:ascii="Arial" w:hAnsi="Arial" w:cs="Arial"/>
          <w:sz w:val="24"/>
          <w:szCs w:val="24"/>
        </w:rPr>
        <w:t xml:space="preserve">Release tagged fall yearlings at </w:t>
      </w:r>
      <w:proofErr w:type="spellStart"/>
      <w:r>
        <w:rPr>
          <w:rFonts w:ascii="Arial" w:hAnsi="Arial" w:cs="Arial"/>
          <w:sz w:val="24"/>
          <w:szCs w:val="24"/>
        </w:rPr>
        <w:t>Ganaraska</w:t>
      </w:r>
      <w:proofErr w:type="spellEnd"/>
      <w:r>
        <w:rPr>
          <w:rFonts w:ascii="Arial" w:hAnsi="Arial" w:cs="Arial"/>
          <w:sz w:val="24"/>
          <w:szCs w:val="24"/>
        </w:rPr>
        <w:t xml:space="preserve"> and Lakefront Promenade</w:t>
      </w:r>
    </w:p>
    <w:p w14:paraId="1CCAAAF7" w14:textId="3F358C8F" w:rsidR="005A2FAF" w:rsidRDefault="005A2FAF" w:rsidP="00642C67">
      <w:pPr>
        <w:pStyle w:val="ListParagraph"/>
        <w:numPr>
          <w:ilvl w:val="0"/>
          <w:numId w:val="35"/>
        </w:numPr>
        <w:jc w:val="left"/>
        <w:rPr>
          <w:rFonts w:ascii="Arial" w:hAnsi="Arial" w:cs="Arial"/>
          <w:sz w:val="24"/>
          <w:szCs w:val="24"/>
        </w:rPr>
      </w:pPr>
      <w:r>
        <w:rPr>
          <w:rFonts w:ascii="Arial" w:hAnsi="Arial" w:cs="Arial"/>
          <w:sz w:val="24"/>
          <w:szCs w:val="24"/>
        </w:rPr>
        <w:t xml:space="preserve">Consult with </w:t>
      </w:r>
      <w:r w:rsidR="00446AFD">
        <w:rPr>
          <w:rFonts w:ascii="Arial" w:hAnsi="Arial" w:cs="Arial"/>
          <w:sz w:val="24"/>
          <w:szCs w:val="24"/>
        </w:rPr>
        <w:t xml:space="preserve">Atlantic Salmon </w:t>
      </w:r>
      <w:r>
        <w:rPr>
          <w:rFonts w:ascii="Arial" w:hAnsi="Arial" w:cs="Arial"/>
          <w:sz w:val="24"/>
          <w:szCs w:val="24"/>
        </w:rPr>
        <w:t xml:space="preserve">Working Group, academia and </w:t>
      </w:r>
      <w:r w:rsidR="00A51204" w:rsidRPr="00A51204">
        <w:rPr>
          <w:rFonts w:ascii="Arial" w:hAnsi="Arial" w:cs="Arial"/>
          <w:sz w:val="24"/>
          <w:szCs w:val="24"/>
        </w:rPr>
        <w:t xml:space="preserve">Aquatic Research and Monitoring Section </w:t>
      </w:r>
      <w:r>
        <w:rPr>
          <w:rFonts w:ascii="Arial" w:hAnsi="Arial" w:cs="Arial"/>
          <w:sz w:val="24"/>
          <w:szCs w:val="24"/>
        </w:rPr>
        <w:t>on sampling protocols of adult Atlantic Salmon</w:t>
      </w:r>
    </w:p>
    <w:p w14:paraId="5725F2AC" w14:textId="25650E35" w:rsidR="0057701E" w:rsidRDefault="0057701E" w:rsidP="00642C67">
      <w:pPr>
        <w:pStyle w:val="ListParagraph"/>
        <w:numPr>
          <w:ilvl w:val="0"/>
          <w:numId w:val="35"/>
        </w:numPr>
        <w:jc w:val="left"/>
        <w:rPr>
          <w:rFonts w:ascii="Arial" w:hAnsi="Arial" w:cs="Arial"/>
          <w:sz w:val="24"/>
          <w:szCs w:val="24"/>
        </w:rPr>
      </w:pPr>
      <w:r>
        <w:rPr>
          <w:rFonts w:ascii="Arial" w:hAnsi="Arial" w:cs="Arial"/>
          <w:sz w:val="24"/>
          <w:szCs w:val="24"/>
        </w:rPr>
        <w:t>Return to Lakefront Promenade for assessment</w:t>
      </w:r>
      <w:r w:rsidR="00DB32B4">
        <w:rPr>
          <w:rFonts w:ascii="Arial" w:hAnsi="Arial" w:cs="Arial"/>
          <w:sz w:val="24"/>
          <w:szCs w:val="24"/>
        </w:rPr>
        <w:t>/sampling</w:t>
      </w:r>
      <w:r>
        <w:rPr>
          <w:rFonts w:ascii="Arial" w:hAnsi="Arial" w:cs="Arial"/>
          <w:sz w:val="24"/>
          <w:szCs w:val="24"/>
        </w:rPr>
        <w:t xml:space="preserve"> of adult Atlantic Salmon</w:t>
      </w:r>
    </w:p>
    <w:p w14:paraId="5252DFA9" w14:textId="06E57326" w:rsidR="00AC467C" w:rsidRDefault="006D58DF" w:rsidP="00642C67">
      <w:pPr>
        <w:pStyle w:val="ListParagraph"/>
        <w:numPr>
          <w:ilvl w:val="0"/>
          <w:numId w:val="35"/>
        </w:numPr>
        <w:jc w:val="left"/>
        <w:rPr>
          <w:rFonts w:ascii="Arial" w:hAnsi="Arial" w:cs="Arial"/>
          <w:sz w:val="24"/>
          <w:szCs w:val="24"/>
        </w:rPr>
      </w:pPr>
      <w:r>
        <w:rPr>
          <w:rFonts w:ascii="Arial" w:hAnsi="Arial" w:cs="Arial"/>
          <w:sz w:val="24"/>
          <w:szCs w:val="24"/>
        </w:rPr>
        <w:t xml:space="preserve">Finalize </w:t>
      </w:r>
      <w:r w:rsidR="008A75B6">
        <w:rPr>
          <w:rFonts w:ascii="Arial" w:hAnsi="Arial" w:cs="Arial"/>
          <w:sz w:val="24"/>
          <w:szCs w:val="24"/>
        </w:rPr>
        <w:t>2025-20</w:t>
      </w:r>
      <w:r w:rsidR="00F12DB2">
        <w:rPr>
          <w:rFonts w:ascii="Arial" w:hAnsi="Arial" w:cs="Arial"/>
          <w:sz w:val="24"/>
          <w:szCs w:val="24"/>
        </w:rPr>
        <w:t>29</w:t>
      </w:r>
      <w:r w:rsidR="00A71395">
        <w:rPr>
          <w:rFonts w:ascii="Arial" w:hAnsi="Arial" w:cs="Arial"/>
          <w:sz w:val="24"/>
          <w:szCs w:val="24"/>
        </w:rPr>
        <w:t xml:space="preserve"> Atlantic Salmon </w:t>
      </w:r>
      <w:r>
        <w:rPr>
          <w:rFonts w:ascii="Arial" w:hAnsi="Arial" w:cs="Arial"/>
          <w:sz w:val="24"/>
          <w:szCs w:val="24"/>
        </w:rPr>
        <w:t>workplan and develop a communication strategy.</w:t>
      </w:r>
    </w:p>
    <w:p w14:paraId="38551B11" w14:textId="44BD5D55" w:rsidR="006D58DF" w:rsidRDefault="00AC467C" w:rsidP="00642C67">
      <w:pPr>
        <w:pStyle w:val="ListParagraph"/>
        <w:numPr>
          <w:ilvl w:val="0"/>
          <w:numId w:val="35"/>
        </w:numPr>
        <w:jc w:val="left"/>
        <w:rPr>
          <w:rFonts w:ascii="Arial" w:hAnsi="Arial" w:cs="Arial"/>
          <w:sz w:val="24"/>
          <w:szCs w:val="24"/>
        </w:rPr>
      </w:pPr>
      <w:r>
        <w:rPr>
          <w:rFonts w:ascii="Arial" w:hAnsi="Arial" w:cs="Arial"/>
          <w:sz w:val="24"/>
          <w:szCs w:val="24"/>
        </w:rPr>
        <w:t xml:space="preserve">Lead </w:t>
      </w:r>
      <w:proofErr w:type="spellStart"/>
      <w:r>
        <w:rPr>
          <w:rFonts w:ascii="Arial" w:hAnsi="Arial" w:cs="Arial"/>
          <w:sz w:val="24"/>
          <w:szCs w:val="24"/>
        </w:rPr>
        <w:t>Ganaraska</w:t>
      </w:r>
      <w:proofErr w:type="spellEnd"/>
      <w:r>
        <w:rPr>
          <w:rFonts w:ascii="Arial" w:hAnsi="Arial" w:cs="Arial"/>
          <w:sz w:val="24"/>
          <w:szCs w:val="24"/>
        </w:rPr>
        <w:t xml:space="preserve"> Extended Fall season</w:t>
      </w:r>
      <w:r w:rsidR="00CE174B">
        <w:rPr>
          <w:rFonts w:ascii="Arial" w:hAnsi="Arial" w:cs="Arial"/>
          <w:sz w:val="24"/>
          <w:szCs w:val="24"/>
        </w:rPr>
        <w:t xml:space="preserve"> angler survey</w:t>
      </w:r>
      <w:r w:rsidR="006A1033">
        <w:rPr>
          <w:rFonts w:ascii="Arial" w:hAnsi="Arial" w:cs="Arial"/>
          <w:sz w:val="24"/>
          <w:szCs w:val="24"/>
        </w:rPr>
        <w:t>, assess and monitor Atlantic Salmon catch rates</w:t>
      </w:r>
      <w:r w:rsidR="00285E1D">
        <w:rPr>
          <w:rFonts w:ascii="Arial" w:hAnsi="Arial" w:cs="Arial"/>
          <w:sz w:val="24"/>
          <w:szCs w:val="24"/>
        </w:rPr>
        <w:t xml:space="preserve"> in the river</w:t>
      </w:r>
      <w:r w:rsidR="00B43E7B">
        <w:rPr>
          <w:rFonts w:ascii="Arial" w:hAnsi="Arial" w:cs="Arial"/>
          <w:sz w:val="24"/>
          <w:szCs w:val="24"/>
        </w:rPr>
        <w:t>.</w:t>
      </w:r>
      <w:r w:rsidR="006D58DF">
        <w:rPr>
          <w:rFonts w:ascii="Arial" w:hAnsi="Arial" w:cs="Arial"/>
          <w:sz w:val="24"/>
          <w:szCs w:val="24"/>
        </w:rPr>
        <w:t xml:space="preserve"> </w:t>
      </w:r>
    </w:p>
    <w:p w14:paraId="31C23D9C" w14:textId="5F748F92" w:rsidR="002E3D10" w:rsidRDefault="002E3D10" w:rsidP="00642C67">
      <w:pPr>
        <w:pStyle w:val="ListParagraph"/>
        <w:numPr>
          <w:ilvl w:val="0"/>
          <w:numId w:val="35"/>
        </w:numPr>
        <w:jc w:val="left"/>
        <w:rPr>
          <w:rFonts w:ascii="Arial" w:hAnsi="Arial" w:cs="Arial"/>
          <w:sz w:val="24"/>
          <w:szCs w:val="24"/>
        </w:rPr>
      </w:pPr>
      <w:r>
        <w:rPr>
          <w:rFonts w:ascii="Arial" w:hAnsi="Arial" w:cs="Arial"/>
          <w:sz w:val="24"/>
          <w:szCs w:val="24"/>
        </w:rPr>
        <w:t xml:space="preserve">Roll out communication with OFAH and MNR </w:t>
      </w:r>
      <w:r w:rsidR="00601466">
        <w:rPr>
          <w:rFonts w:ascii="Arial" w:hAnsi="Arial" w:cs="Arial"/>
          <w:sz w:val="24"/>
          <w:szCs w:val="24"/>
        </w:rPr>
        <w:t>direction of</w:t>
      </w:r>
      <w:r w:rsidR="00601466" w:rsidRPr="00601466">
        <w:t xml:space="preserve"> </w:t>
      </w:r>
      <w:r w:rsidR="00030F94" w:rsidRPr="00601466">
        <w:rPr>
          <w:rFonts w:ascii="Arial" w:hAnsi="Arial" w:cs="Arial"/>
          <w:sz w:val="24"/>
          <w:szCs w:val="24"/>
        </w:rPr>
        <w:t>LOASRP.</w:t>
      </w:r>
    </w:p>
    <w:p w14:paraId="228D398F" w14:textId="65B0BA5C" w:rsidR="0075710F" w:rsidRPr="00601466" w:rsidRDefault="0075710F" w:rsidP="00642C67">
      <w:pPr>
        <w:jc w:val="left"/>
        <w:rPr>
          <w:rFonts w:ascii="Arial" w:hAnsi="Arial" w:cs="Arial"/>
          <w:b/>
          <w:bCs/>
          <w:sz w:val="24"/>
          <w:szCs w:val="24"/>
        </w:rPr>
      </w:pPr>
      <w:r w:rsidRPr="00601466">
        <w:rPr>
          <w:rFonts w:ascii="Arial" w:hAnsi="Arial" w:cs="Arial"/>
          <w:b/>
          <w:bCs/>
          <w:sz w:val="24"/>
          <w:szCs w:val="24"/>
        </w:rPr>
        <w:t>Ongoing:</w:t>
      </w:r>
    </w:p>
    <w:p w14:paraId="0359EB5B" w14:textId="6BFCE408" w:rsidR="0075710F" w:rsidRDefault="0075710F" w:rsidP="00642C67">
      <w:pPr>
        <w:pStyle w:val="ListParagraph"/>
        <w:numPr>
          <w:ilvl w:val="0"/>
          <w:numId w:val="35"/>
        </w:numPr>
        <w:jc w:val="left"/>
        <w:rPr>
          <w:rFonts w:ascii="Arial" w:hAnsi="Arial" w:cs="Arial"/>
          <w:sz w:val="24"/>
          <w:szCs w:val="24"/>
        </w:rPr>
      </w:pPr>
      <w:r>
        <w:rPr>
          <w:rFonts w:ascii="Arial" w:hAnsi="Arial" w:cs="Arial"/>
          <w:sz w:val="24"/>
          <w:szCs w:val="24"/>
        </w:rPr>
        <w:t>Ongoing participation</w:t>
      </w:r>
      <w:r w:rsidR="008A461A">
        <w:rPr>
          <w:rFonts w:ascii="Arial" w:hAnsi="Arial" w:cs="Arial"/>
          <w:sz w:val="24"/>
          <w:szCs w:val="24"/>
        </w:rPr>
        <w:t>/co-chair</w:t>
      </w:r>
      <w:r>
        <w:rPr>
          <w:rFonts w:ascii="Arial" w:hAnsi="Arial" w:cs="Arial"/>
          <w:sz w:val="24"/>
          <w:szCs w:val="24"/>
        </w:rPr>
        <w:t xml:space="preserve"> the Atlantic Salmon Working Group and development of the whitepaper.</w:t>
      </w:r>
    </w:p>
    <w:p w14:paraId="0B5B3F10" w14:textId="15B4B4B3" w:rsidR="003B4DCE" w:rsidRDefault="003B4DCE" w:rsidP="00642C67">
      <w:pPr>
        <w:pStyle w:val="ListParagraph"/>
        <w:numPr>
          <w:ilvl w:val="0"/>
          <w:numId w:val="35"/>
        </w:numPr>
        <w:jc w:val="left"/>
        <w:rPr>
          <w:rFonts w:ascii="Arial" w:hAnsi="Arial" w:cs="Arial"/>
          <w:sz w:val="24"/>
          <w:szCs w:val="24"/>
        </w:rPr>
      </w:pPr>
      <w:r>
        <w:rPr>
          <w:rFonts w:ascii="Arial" w:hAnsi="Arial" w:cs="Arial"/>
          <w:sz w:val="24"/>
          <w:szCs w:val="24"/>
        </w:rPr>
        <w:t xml:space="preserve">Continued operation and </w:t>
      </w:r>
      <w:r w:rsidR="00F635BD">
        <w:rPr>
          <w:rFonts w:ascii="Arial" w:hAnsi="Arial" w:cs="Arial"/>
          <w:sz w:val="24"/>
          <w:szCs w:val="24"/>
        </w:rPr>
        <w:t xml:space="preserve">reporting </w:t>
      </w:r>
      <w:r>
        <w:rPr>
          <w:rFonts w:ascii="Arial" w:hAnsi="Arial" w:cs="Arial"/>
          <w:sz w:val="24"/>
          <w:szCs w:val="24"/>
        </w:rPr>
        <w:t xml:space="preserve">of fishway counters at </w:t>
      </w:r>
      <w:proofErr w:type="spellStart"/>
      <w:r>
        <w:rPr>
          <w:rFonts w:ascii="Arial" w:hAnsi="Arial" w:cs="Arial"/>
          <w:sz w:val="24"/>
          <w:szCs w:val="24"/>
        </w:rPr>
        <w:t>Ganaraska</w:t>
      </w:r>
      <w:proofErr w:type="spellEnd"/>
      <w:r>
        <w:rPr>
          <w:rFonts w:ascii="Arial" w:hAnsi="Arial" w:cs="Arial"/>
          <w:sz w:val="24"/>
          <w:szCs w:val="24"/>
        </w:rPr>
        <w:t xml:space="preserve"> and Credit River</w:t>
      </w:r>
      <w:r w:rsidR="001626BC">
        <w:rPr>
          <w:rFonts w:ascii="Arial" w:hAnsi="Arial" w:cs="Arial"/>
          <w:sz w:val="24"/>
          <w:szCs w:val="24"/>
        </w:rPr>
        <w:t>s</w:t>
      </w:r>
      <w:r>
        <w:rPr>
          <w:rFonts w:ascii="Arial" w:hAnsi="Arial" w:cs="Arial"/>
          <w:sz w:val="24"/>
          <w:szCs w:val="24"/>
        </w:rPr>
        <w:t xml:space="preserve">. </w:t>
      </w:r>
    </w:p>
    <w:p w14:paraId="5FFD5DE6" w14:textId="7D76277A" w:rsidR="00FF6C97" w:rsidRDefault="00FF6C97" w:rsidP="00642C67">
      <w:pPr>
        <w:pStyle w:val="ListParagraph"/>
        <w:numPr>
          <w:ilvl w:val="0"/>
          <w:numId w:val="35"/>
        </w:numPr>
        <w:jc w:val="left"/>
        <w:rPr>
          <w:rFonts w:ascii="Arial" w:hAnsi="Arial" w:cs="Arial"/>
          <w:sz w:val="24"/>
          <w:szCs w:val="24"/>
        </w:rPr>
      </w:pPr>
      <w:r>
        <w:rPr>
          <w:rFonts w:ascii="Arial" w:hAnsi="Arial" w:cs="Arial"/>
          <w:sz w:val="24"/>
          <w:szCs w:val="24"/>
        </w:rPr>
        <w:t xml:space="preserve">Reassess </w:t>
      </w:r>
      <w:r w:rsidR="001626BC">
        <w:rPr>
          <w:rFonts w:ascii="Arial" w:hAnsi="Arial" w:cs="Arial"/>
          <w:sz w:val="24"/>
          <w:szCs w:val="24"/>
        </w:rPr>
        <w:t xml:space="preserve">relevant Lake Ontario </w:t>
      </w:r>
      <w:r>
        <w:rPr>
          <w:rFonts w:ascii="Arial" w:hAnsi="Arial" w:cs="Arial"/>
          <w:sz w:val="24"/>
          <w:szCs w:val="24"/>
        </w:rPr>
        <w:t xml:space="preserve">Fish </w:t>
      </w:r>
      <w:r w:rsidR="0088477F">
        <w:rPr>
          <w:rFonts w:ascii="Arial" w:hAnsi="Arial" w:cs="Arial"/>
          <w:sz w:val="24"/>
          <w:szCs w:val="24"/>
        </w:rPr>
        <w:t>Community</w:t>
      </w:r>
      <w:r>
        <w:rPr>
          <w:rFonts w:ascii="Arial" w:hAnsi="Arial" w:cs="Arial"/>
          <w:sz w:val="24"/>
          <w:szCs w:val="24"/>
        </w:rPr>
        <w:t xml:space="preserve"> Objectives with </w:t>
      </w:r>
      <w:r w:rsidR="001626BC">
        <w:rPr>
          <w:rFonts w:ascii="Arial" w:hAnsi="Arial" w:cs="Arial"/>
          <w:sz w:val="24"/>
          <w:szCs w:val="24"/>
        </w:rPr>
        <w:t xml:space="preserve">Lake Ontario Committee and </w:t>
      </w:r>
      <w:r>
        <w:rPr>
          <w:rFonts w:ascii="Arial" w:hAnsi="Arial" w:cs="Arial"/>
          <w:sz w:val="24"/>
          <w:szCs w:val="24"/>
        </w:rPr>
        <w:t xml:space="preserve">Great Lakes </w:t>
      </w:r>
      <w:r w:rsidR="0088477F">
        <w:rPr>
          <w:rFonts w:ascii="Arial" w:hAnsi="Arial" w:cs="Arial"/>
          <w:sz w:val="24"/>
          <w:szCs w:val="24"/>
        </w:rPr>
        <w:t>F</w:t>
      </w:r>
      <w:r>
        <w:rPr>
          <w:rFonts w:ascii="Arial" w:hAnsi="Arial" w:cs="Arial"/>
          <w:sz w:val="24"/>
          <w:szCs w:val="24"/>
        </w:rPr>
        <w:t xml:space="preserve">isheries </w:t>
      </w:r>
      <w:r w:rsidR="0088477F">
        <w:rPr>
          <w:rFonts w:ascii="Arial" w:hAnsi="Arial" w:cs="Arial"/>
          <w:sz w:val="24"/>
          <w:szCs w:val="24"/>
        </w:rPr>
        <w:t>Commission</w:t>
      </w:r>
      <w:r>
        <w:rPr>
          <w:rFonts w:ascii="Arial" w:hAnsi="Arial" w:cs="Arial"/>
          <w:sz w:val="24"/>
          <w:szCs w:val="24"/>
        </w:rPr>
        <w:t xml:space="preserve"> to develop objectives</w:t>
      </w:r>
      <w:r w:rsidR="0088477F">
        <w:rPr>
          <w:rFonts w:ascii="Arial" w:hAnsi="Arial" w:cs="Arial"/>
          <w:sz w:val="24"/>
          <w:szCs w:val="24"/>
        </w:rPr>
        <w:t xml:space="preserve"> </w:t>
      </w:r>
      <w:r w:rsidR="001B0650">
        <w:rPr>
          <w:rFonts w:ascii="Arial" w:hAnsi="Arial" w:cs="Arial"/>
          <w:sz w:val="24"/>
          <w:szCs w:val="24"/>
        </w:rPr>
        <w:t>informed by current knowledge and aligned</w:t>
      </w:r>
      <w:r w:rsidR="00D31ED3">
        <w:rPr>
          <w:rFonts w:ascii="Arial" w:hAnsi="Arial" w:cs="Arial"/>
          <w:sz w:val="24"/>
          <w:szCs w:val="24"/>
        </w:rPr>
        <w:t xml:space="preserve"> with updated agency </w:t>
      </w:r>
      <w:r w:rsidR="0088477F">
        <w:rPr>
          <w:rFonts w:ascii="Arial" w:hAnsi="Arial" w:cs="Arial"/>
          <w:sz w:val="24"/>
          <w:szCs w:val="24"/>
        </w:rPr>
        <w:t>management objectives</w:t>
      </w:r>
      <w:r>
        <w:rPr>
          <w:rFonts w:ascii="Arial" w:hAnsi="Arial" w:cs="Arial"/>
          <w:sz w:val="24"/>
          <w:szCs w:val="24"/>
        </w:rPr>
        <w:t xml:space="preserve">. </w:t>
      </w:r>
    </w:p>
    <w:p w14:paraId="2BDCC989" w14:textId="6EE444B0" w:rsidR="00601466" w:rsidRDefault="008A461A" w:rsidP="00642C67">
      <w:pPr>
        <w:pStyle w:val="ListParagraph"/>
        <w:numPr>
          <w:ilvl w:val="0"/>
          <w:numId w:val="35"/>
        </w:numPr>
        <w:jc w:val="left"/>
        <w:rPr>
          <w:rFonts w:ascii="Arial" w:hAnsi="Arial" w:cs="Arial"/>
          <w:sz w:val="24"/>
          <w:szCs w:val="24"/>
        </w:rPr>
      </w:pPr>
      <w:r>
        <w:rPr>
          <w:rFonts w:ascii="Arial" w:hAnsi="Arial" w:cs="Arial"/>
          <w:sz w:val="24"/>
          <w:szCs w:val="24"/>
        </w:rPr>
        <w:t>Lead</w:t>
      </w:r>
      <w:r w:rsidR="00601466">
        <w:rPr>
          <w:rFonts w:ascii="Arial" w:hAnsi="Arial" w:cs="Arial"/>
          <w:sz w:val="24"/>
          <w:szCs w:val="24"/>
        </w:rPr>
        <w:t xml:space="preserve"> </w:t>
      </w:r>
      <w:r w:rsidR="00D31ED3">
        <w:rPr>
          <w:rFonts w:ascii="Arial" w:hAnsi="Arial" w:cs="Arial"/>
          <w:sz w:val="24"/>
          <w:szCs w:val="24"/>
        </w:rPr>
        <w:t xml:space="preserve">Atlantic Salmon </w:t>
      </w:r>
      <w:r w:rsidR="00DA7E20">
        <w:rPr>
          <w:rFonts w:ascii="Arial" w:hAnsi="Arial" w:cs="Arial"/>
          <w:sz w:val="24"/>
          <w:szCs w:val="24"/>
        </w:rPr>
        <w:t xml:space="preserve">the leadership group </w:t>
      </w:r>
      <w:r w:rsidR="00601466">
        <w:rPr>
          <w:rFonts w:ascii="Arial" w:hAnsi="Arial" w:cs="Arial"/>
          <w:sz w:val="24"/>
          <w:szCs w:val="24"/>
        </w:rPr>
        <w:t xml:space="preserve">in partnership with </w:t>
      </w:r>
      <w:r w:rsidR="006D58DF">
        <w:rPr>
          <w:rFonts w:ascii="Arial" w:hAnsi="Arial" w:cs="Arial"/>
          <w:sz w:val="24"/>
          <w:szCs w:val="24"/>
        </w:rPr>
        <w:t>OFAH.</w:t>
      </w:r>
    </w:p>
    <w:p w14:paraId="769BA677" w14:textId="228614C0" w:rsidR="00030F94" w:rsidRDefault="00627E45" w:rsidP="00642C67">
      <w:pPr>
        <w:pStyle w:val="ListParagraph"/>
        <w:numPr>
          <w:ilvl w:val="0"/>
          <w:numId w:val="35"/>
        </w:numPr>
        <w:jc w:val="left"/>
        <w:rPr>
          <w:rFonts w:ascii="Arial" w:hAnsi="Arial" w:cs="Arial"/>
          <w:sz w:val="24"/>
          <w:szCs w:val="24"/>
        </w:rPr>
      </w:pPr>
      <w:r>
        <w:rPr>
          <w:rFonts w:ascii="Arial" w:hAnsi="Arial" w:cs="Arial"/>
          <w:sz w:val="24"/>
          <w:szCs w:val="24"/>
        </w:rPr>
        <w:t xml:space="preserve">Continue to work in partnership with </w:t>
      </w:r>
      <w:r w:rsidR="00BE67DF">
        <w:rPr>
          <w:rFonts w:ascii="Arial" w:hAnsi="Arial" w:cs="Arial"/>
          <w:sz w:val="24"/>
          <w:szCs w:val="24"/>
        </w:rPr>
        <w:t>NYSDEC</w:t>
      </w:r>
      <w:r w:rsidR="00A739AE">
        <w:rPr>
          <w:rFonts w:ascii="Arial" w:hAnsi="Arial" w:cs="Arial"/>
          <w:sz w:val="24"/>
          <w:szCs w:val="24"/>
        </w:rPr>
        <w:t xml:space="preserve"> on Atlantic Salmon initiatives. </w:t>
      </w:r>
    </w:p>
    <w:p w14:paraId="5DA104AF" w14:textId="3D8F4C9D" w:rsidR="006D3EE3" w:rsidRDefault="00B43E7B" w:rsidP="00642C67">
      <w:pPr>
        <w:pStyle w:val="ListParagraph"/>
        <w:numPr>
          <w:ilvl w:val="0"/>
          <w:numId w:val="35"/>
        </w:numPr>
        <w:jc w:val="left"/>
        <w:rPr>
          <w:rFonts w:ascii="Arial" w:hAnsi="Arial" w:cs="Arial"/>
          <w:sz w:val="24"/>
          <w:szCs w:val="24"/>
        </w:rPr>
      </w:pPr>
      <w:r>
        <w:rPr>
          <w:rFonts w:ascii="Arial" w:hAnsi="Arial" w:cs="Arial"/>
          <w:sz w:val="24"/>
          <w:szCs w:val="24"/>
        </w:rPr>
        <w:t>Receiver maintenance and analysis of tagged fish through to 2027.</w:t>
      </w:r>
    </w:p>
    <w:p w14:paraId="158BC9E6" w14:textId="7E9B30E1" w:rsidR="00BE67DF" w:rsidRPr="006D3EE3" w:rsidRDefault="00BE67DF" w:rsidP="00642C67">
      <w:pPr>
        <w:pStyle w:val="ListParagraph"/>
        <w:numPr>
          <w:ilvl w:val="0"/>
          <w:numId w:val="35"/>
        </w:numPr>
        <w:jc w:val="left"/>
        <w:rPr>
          <w:rFonts w:ascii="Arial" w:hAnsi="Arial" w:cs="Arial"/>
          <w:sz w:val="24"/>
          <w:szCs w:val="24"/>
        </w:rPr>
      </w:pPr>
      <w:r>
        <w:rPr>
          <w:rFonts w:ascii="Arial" w:hAnsi="Arial" w:cs="Arial"/>
          <w:sz w:val="24"/>
          <w:szCs w:val="24"/>
        </w:rPr>
        <w:t xml:space="preserve">Foster </w:t>
      </w:r>
      <w:r w:rsidR="00C34D5C">
        <w:rPr>
          <w:rFonts w:ascii="Arial" w:hAnsi="Arial" w:cs="Arial"/>
          <w:sz w:val="24"/>
          <w:szCs w:val="24"/>
        </w:rPr>
        <w:t xml:space="preserve">partnerships (e.g., agency, NGO, </w:t>
      </w:r>
      <w:r w:rsidR="007B3ADB">
        <w:rPr>
          <w:rFonts w:ascii="Arial" w:hAnsi="Arial" w:cs="Arial"/>
          <w:sz w:val="24"/>
          <w:szCs w:val="24"/>
        </w:rPr>
        <w:t xml:space="preserve">academia, </w:t>
      </w:r>
      <w:proofErr w:type="spellStart"/>
      <w:r w:rsidR="007B3ADB">
        <w:rPr>
          <w:rFonts w:ascii="Arial" w:hAnsi="Arial" w:cs="Arial"/>
          <w:sz w:val="24"/>
          <w:szCs w:val="24"/>
        </w:rPr>
        <w:t>etc</w:t>
      </w:r>
      <w:proofErr w:type="spellEnd"/>
      <w:r w:rsidR="007B3ADB">
        <w:rPr>
          <w:rFonts w:ascii="Arial" w:hAnsi="Arial" w:cs="Arial"/>
          <w:sz w:val="24"/>
          <w:szCs w:val="24"/>
        </w:rPr>
        <w:t xml:space="preserve">) </w:t>
      </w:r>
      <w:r w:rsidR="00C34D5C">
        <w:rPr>
          <w:rFonts w:ascii="Arial" w:hAnsi="Arial" w:cs="Arial"/>
          <w:sz w:val="24"/>
          <w:szCs w:val="24"/>
        </w:rPr>
        <w:t>to pursue Atlan</w:t>
      </w:r>
      <w:r w:rsidR="007B3ADB">
        <w:rPr>
          <w:rFonts w:ascii="Arial" w:hAnsi="Arial" w:cs="Arial"/>
          <w:sz w:val="24"/>
          <w:szCs w:val="24"/>
        </w:rPr>
        <w:t>tic Salmon research priorities identified by the Atlantic Salmon Working Group.</w:t>
      </w:r>
    </w:p>
    <w:p w14:paraId="623FA9CE" w14:textId="3F62386D" w:rsidR="00880D1B" w:rsidRPr="00C65614" w:rsidRDefault="00880D1B" w:rsidP="00880D1B">
      <w:pPr>
        <w:rPr>
          <w:rFonts w:ascii="Arial" w:hAnsi="Arial" w:cs="Arial"/>
          <w:b/>
          <w:bCs/>
          <w:sz w:val="24"/>
          <w:szCs w:val="24"/>
          <w:u w:val="single"/>
        </w:rPr>
      </w:pPr>
    </w:p>
    <w:p w14:paraId="361B795A" w14:textId="570B3DAC" w:rsidR="00880D1B" w:rsidRPr="00C65614" w:rsidRDefault="00880D1B">
      <w:pPr>
        <w:rPr>
          <w:rFonts w:ascii="Arial" w:hAnsi="Arial" w:cs="Arial"/>
          <w:b/>
          <w:bCs/>
          <w:sz w:val="24"/>
          <w:szCs w:val="24"/>
          <w:u w:val="single"/>
        </w:rPr>
      </w:pPr>
      <w:r w:rsidRPr="00C65614">
        <w:rPr>
          <w:rFonts w:ascii="Arial" w:hAnsi="Arial" w:cs="Arial"/>
          <w:b/>
          <w:bCs/>
          <w:sz w:val="24"/>
          <w:szCs w:val="24"/>
          <w:u w:val="single"/>
        </w:rPr>
        <w:br w:type="page"/>
      </w:r>
    </w:p>
    <w:p w14:paraId="6549D05D" w14:textId="77777777" w:rsidR="00880D1B" w:rsidRPr="00C65614" w:rsidRDefault="00880D1B" w:rsidP="00880D1B">
      <w:pPr>
        <w:rPr>
          <w:rFonts w:ascii="Arial" w:hAnsi="Arial" w:cs="Arial"/>
          <w:b/>
          <w:bCs/>
          <w:sz w:val="24"/>
          <w:szCs w:val="24"/>
          <w:u w:val="single"/>
        </w:rPr>
      </w:pPr>
    </w:p>
    <w:p w14:paraId="1C93B4BB" w14:textId="4857414A" w:rsidR="00CD4DCC" w:rsidRPr="00F83850" w:rsidRDefault="00627A45" w:rsidP="0082783B">
      <w:pPr>
        <w:pStyle w:val="Heading2"/>
        <w:jc w:val="left"/>
        <w:rPr>
          <w:rFonts w:ascii="Arial" w:hAnsi="Arial" w:cs="Arial"/>
        </w:rPr>
      </w:pPr>
      <w:r w:rsidRPr="00F83850">
        <w:rPr>
          <w:rFonts w:ascii="Arial" w:hAnsi="Arial" w:cs="Arial"/>
        </w:rPr>
        <w:t xml:space="preserve">Appendix 1: </w:t>
      </w:r>
      <w:r w:rsidR="005C6EF9" w:rsidRPr="00F83850">
        <w:rPr>
          <w:rFonts w:ascii="Arial" w:hAnsi="Arial" w:cs="Arial"/>
        </w:rPr>
        <w:t>MNR</w:t>
      </w:r>
      <w:r w:rsidRPr="00F83850">
        <w:rPr>
          <w:rFonts w:ascii="Arial" w:hAnsi="Arial" w:cs="Arial"/>
        </w:rPr>
        <w:t xml:space="preserve"> Organizational Roles</w:t>
      </w:r>
      <w:r w:rsidR="00CD4DCC" w:rsidRPr="00F83850">
        <w:rPr>
          <w:rFonts w:ascii="Arial" w:hAnsi="Arial" w:cs="Arial"/>
        </w:rPr>
        <w:t>:</w:t>
      </w:r>
    </w:p>
    <w:p w14:paraId="27AE5688" w14:textId="44EA8B54" w:rsidR="00627A45" w:rsidRPr="00C65614" w:rsidRDefault="00627A45" w:rsidP="0082783B">
      <w:pPr>
        <w:ind w:left="810" w:hanging="810"/>
        <w:jc w:val="left"/>
        <w:rPr>
          <w:rFonts w:ascii="Arial" w:hAnsi="Arial" w:cs="Arial"/>
          <w:sz w:val="24"/>
          <w:szCs w:val="24"/>
        </w:rPr>
      </w:pPr>
      <w:r w:rsidRPr="00C65614">
        <w:rPr>
          <w:rFonts w:ascii="Arial" w:hAnsi="Arial" w:cs="Arial"/>
          <w:b/>
          <w:bCs/>
          <w:sz w:val="24"/>
          <w:szCs w:val="24"/>
          <w:u w:val="single"/>
        </w:rPr>
        <w:t>Lake Ontario Management Unit, Fish and Wildlife Services</w:t>
      </w:r>
      <w:r w:rsidRPr="00C65614">
        <w:rPr>
          <w:rFonts w:ascii="Arial" w:hAnsi="Arial" w:cs="Arial"/>
          <w:sz w:val="24"/>
          <w:szCs w:val="24"/>
        </w:rPr>
        <w:t xml:space="preserve"> – co-chair the LOASRP </w:t>
      </w:r>
      <w:r w:rsidR="00DA7E20">
        <w:rPr>
          <w:rFonts w:ascii="Arial" w:hAnsi="Arial" w:cs="Arial"/>
          <w:sz w:val="24"/>
          <w:szCs w:val="24"/>
        </w:rPr>
        <w:t>Leadership group</w:t>
      </w:r>
      <w:r w:rsidRPr="00C65614">
        <w:rPr>
          <w:rFonts w:ascii="Arial" w:hAnsi="Arial" w:cs="Arial"/>
          <w:sz w:val="24"/>
          <w:szCs w:val="24"/>
        </w:rPr>
        <w:t xml:space="preserve"> with OFAH, lead the</w:t>
      </w:r>
      <w:r w:rsidR="0054040B">
        <w:rPr>
          <w:rFonts w:ascii="Arial" w:hAnsi="Arial" w:cs="Arial"/>
          <w:sz w:val="24"/>
          <w:szCs w:val="24"/>
        </w:rPr>
        <w:t xml:space="preserve"> member/chair of the LOTC ATSWG</w:t>
      </w:r>
      <w:r w:rsidRPr="00C65614">
        <w:rPr>
          <w:rFonts w:ascii="Arial" w:hAnsi="Arial" w:cs="Arial"/>
          <w:sz w:val="24"/>
          <w:szCs w:val="24"/>
        </w:rPr>
        <w:t xml:space="preserve">, lead the overall monitoring and assessment program, plan and coordinate fish stocking, lead fishway operations at the </w:t>
      </w:r>
      <w:proofErr w:type="spellStart"/>
      <w:r w:rsidRPr="00C65614">
        <w:rPr>
          <w:rFonts w:ascii="Arial" w:hAnsi="Arial" w:cs="Arial"/>
          <w:sz w:val="24"/>
          <w:szCs w:val="24"/>
        </w:rPr>
        <w:t>Ganaraska</w:t>
      </w:r>
      <w:proofErr w:type="spellEnd"/>
      <w:r w:rsidRPr="00C65614">
        <w:rPr>
          <w:rFonts w:ascii="Arial" w:hAnsi="Arial" w:cs="Arial"/>
          <w:sz w:val="24"/>
          <w:szCs w:val="24"/>
        </w:rPr>
        <w:t xml:space="preserve"> River, support fishway operations at the Credit River Streetsville</w:t>
      </w:r>
      <w:r w:rsidR="0054040B">
        <w:rPr>
          <w:rFonts w:ascii="Arial" w:hAnsi="Arial" w:cs="Arial"/>
          <w:sz w:val="24"/>
          <w:szCs w:val="24"/>
        </w:rPr>
        <w:t>.</w:t>
      </w:r>
      <w:r w:rsidRPr="00C65614">
        <w:rPr>
          <w:rFonts w:ascii="Arial" w:hAnsi="Arial" w:cs="Arial"/>
          <w:sz w:val="24"/>
          <w:szCs w:val="24"/>
        </w:rPr>
        <w:t xml:space="preserve"> </w:t>
      </w:r>
    </w:p>
    <w:p w14:paraId="663A6131" w14:textId="79D08E26" w:rsidR="00627A45" w:rsidRPr="00C65614" w:rsidRDefault="00627A45" w:rsidP="0082783B">
      <w:pPr>
        <w:ind w:left="810" w:hanging="810"/>
        <w:jc w:val="left"/>
        <w:rPr>
          <w:rFonts w:ascii="Arial" w:hAnsi="Arial" w:cs="Arial"/>
          <w:sz w:val="24"/>
          <w:szCs w:val="24"/>
        </w:rPr>
      </w:pPr>
      <w:bookmarkStart w:id="0" w:name="_Hlk200713863"/>
      <w:r w:rsidRPr="00C65614">
        <w:rPr>
          <w:rFonts w:ascii="Arial" w:hAnsi="Arial" w:cs="Arial"/>
          <w:b/>
          <w:bCs/>
          <w:sz w:val="24"/>
          <w:szCs w:val="24"/>
          <w:u w:val="single"/>
        </w:rPr>
        <w:t>Fish Culture Section</w:t>
      </w:r>
      <w:bookmarkEnd w:id="0"/>
      <w:r w:rsidRPr="00C65614">
        <w:rPr>
          <w:rFonts w:ascii="Arial" w:hAnsi="Arial" w:cs="Arial"/>
          <w:b/>
          <w:bCs/>
          <w:sz w:val="24"/>
          <w:szCs w:val="24"/>
          <w:u w:val="single"/>
        </w:rPr>
        <w:t>, Fish and Wildlife Services</w:t>
      </w:r>
      <w:r w:rsidRPr="00C65614">
        <w:rPr>
          <w:rFonts w:ascii="Arial" w:hAnsi="Arial" w:cs="Arial"/>
          <w:sz w:val="24"/>
          <w:szCs w:val="24"/>
        </w:rPr>
        <w:t xml:space="preserve"> </w:t>
      </w:r>
      <w:r w:rsidR="00A62FFC">
        <w:rPr>
          <w:rFonts w:ascii="Arial" w:hAnsi="Arial" w:cs="Arial"/>
          <w:sz w:val="24"/>
          <w:szCs w:val="24"/>
        </w:rPr>
        <w:t xml:space="preserve">– </w:t>
      </w:r>
      <w:r w:rsidRPr="00C65614">
        <w:rPr>
          <w:rFonts w:ascii="Arial" w:hAnsi="Arial" w:cs="Arial"/>
          <w:sz w:val="24"/>
          <w:szCs w:val="24"/>
        </w:rPr>
        <w:t>member of the</w:t>
      </w:r>
      <w:r w:rsidRPr="00C65614">
        <w:rPr>
          <w:rFonts w:ascii="Arial" w:hAnsi="Arial" w:cs="Arial"/>
          <w:b/>
          <w:bCs/>
          <w:sz w:val="24"/>
          <w:szCs w:val="24"/>
        </w:rPr>
        <w:t xml:space="preserve"> </w:t>
      </w:r>
      <w:r w:rsidRPr="00C65614">
        <w:rPr>
          <w:rFonts w:ascii="Arial" w:hAnsi="Arial" w:cs="Arial"/>
          <w:sz w:val="24"/>
          <w:szCs w:val="24"/>
        </w:rPr>
        <w:t xml:space="preserve">LOASRP </w:t>
      </w:r>
      <w:r w:rsidR="00DA7E20">
        <w:rPr>
          <w:rFonts w:ascii="Arial" w:hAnsi="Arial" w:cs="Arial"/>
          <w:sz w:val="24"/>
          <w:szCs w:val="24"/>
        </w:rPr>
        <w:t>Lead</w:t>
      </w:r>
      <w:r w:rsidR="00514C6C">
        <w:rPr>
          <w:rFonts w:ascii="Arial" w:hAnsi="Arial" w:cs="Arial"/>
          <w:sz w:val="24"/>
          <w:szCs w:val="24"/>
        </w:rPr>
        <w:t>ership group</w:t>
      </w:r>
      <w:r w:rsidRPr="00C65614">
        <w:rPr>
          <w:rFonts w:ascii="Arial" w:hAnsi="Arial" w:cs="Arial"/>
          <w:sz w:val="24"/>
          <w:szCs w:val="24"/>
        </w:rPr>
        <w:t xml:space="preserve">, </w:t>
      </w:r>
      <w:r w:rsidR="00CF55A9">
        <w:rPr>
          <w:rFonts w:ascii="Arial" w:hAnsi="Arial" w:cs="Arial"/>
          <w:sz w:val="24"/>
          <w:szCs w:val="24"/>
        </w:rPr>
        <w:t xml:space="preserve">member of LOTC ATSWG, </w:t>
      </w:r>
      <w:r w:rsidRPr="00C65614">
        <w:rPr>
          <w:rFonts w:ascii="Arial" w:hAnsi="Arial" w:cs="Arial"/>
          <w:sz w:val="24"/>
          <w:szCs w:val="24"/>
        </w:rPr>
        <w:t xml:space="preserve">lead fish production, lead the investigation into fish production methods, manage brood stocks (genetics etc.), support fish stocking and related science initiatives.  </w:t>
      </w:r>
    </w:p>
    <w:p w14:paraId="68AF8112" w14:textId="6C75083C" w:rsidR="00627A45" w:rsidRPr="00C65614" w:rsidRDefault="00627A45" w:rsidP="0082783B">
      <w:pPr>
        <w:ind w:left="810" w:hanging="810"/>
        <w:jc w:val="left"/>
        <w:rPr>
          <w:rFonts w:ascii="Arial" w:hAnsi="Arial" w:cs="Arial"/>
          <w:sz w:val="24"/>
          <w:szCs w:val="24"/>
        </w:rPr>
      </w:pPr>
      <w:r w:rsidRPr="00C65614">
        <w:rPr>
          <w:rFonts w:ascii="Arial" w:hAnsi="Arial" w:cs="Arial"/>
          <w:b/>
          <w:bCs/>
          <w:sz w:val="24"/>
          <w:szCs w:val="24"/>
          <w:u w:val="single"/>
        </w:rPr>
        <w:t>Aurora District, Southern Regional Operations</w:t>
      </w:r>
      <w:r w:rsidR="00A62FFC">
        <w:rPr>
          <w:rFonts w:ascii="Arial" w:hAnsi="Arial" w:cs="Arial"/>
          <w:sz w:val="24"/>
          <w:szCs w:val="24"/>
        </w:rPr>
        <w:t xml:space="preserve"> – </w:t>
      </w:r>
      <w:r w:rsidRPr="00C65614">
        <w:rPr>
          <w:rFonts w:ascii="Arial" w:hAnsi="Arial" w:cs="Arial"/>
          <w:sz w:val="24"/>
          <w:szCs w:val="24"/>
        </w:rPr>
        <w:t>member of the</w:t>
      </w:r>
      <w:r w:rsidRPr="00C65614">
        <w:rPr>
          <w:rFonts w:ascii="Arial" w:hAnsi="Arial" w:cs="Arial"/>
          <w:b/>
          <w:bCs/>
          <w:sz w:val="24"/>
          <w:szCs w:val="24"/>
        </w:rPr>
        <w:t xml:space="preserve"> </w:t>
      </w:r>
      <w:r w:rsidRPr="00C65614">
        <w:rPr>
          <w:rFonts w:ascii="Arial" w:hAnsi="Arial" w:cs="Arial"/>
          <w:sz w:val="24"/>
          <w:szCs w:val="24"/>
        </w:rPr>
        <w:t xml:space="preserve">LOASRP </w:t>
      </w:r>
      <w:r w:rsidR="00514C6C">
        <w:rPr>
          <w:rFonts w:ascii="Arial" w:hAnsi="Arial" w:cs="Arial"/>
          <w:sz w:val="24"/>
          <w:szCs w:val="24"/>
        </w:rPr>
        <w:t>Leadership group,</w:t>
      </w:r>
      <w:r w:rsidRPr="00C65614">
        <w:rPr>
          <w:rFonts w:ascii="Arial" w:hAnsi="Arial" w:cs="Arial"/>
          <w:sz w:val="24"/>
          <w:szCs w:val="24"/>
        </w:rPr>
        <w:t xml:space="preserve"> lead fishway operations at the Credit River Streetsville and Norval fishways, </w:t>
      </w:r>
      <w:r w:rsidR="0054040B">
        <w:rPr>
          <w:rFonts w:ascii="Arial" w:hAnsi="Arial" w:cs="Arial"/>
          <w:sz w:val="24"/>
          <w:szCs w:val="24"/>
        </w:rPr>
        <w:t xml:space="preserve">and </w:t>
      </w:r>
      <w:r w:rsidRPr="00C65614">
        <w:rPr>
          <w:rFonts w:ascii="Arial" w:hAnsi="Arial" w:cs="Arial"/>
          <w:sz w:val="24"/>
          <w:szCs w:val="24"/>
        </w:rPr>
        <w:t xml:space="preserve">support fish stocking. </w:t>
      </w:r>
    </w:p>
    <w:p w14:paraId="2FF77B70" w14:textId="3BAC58F7" w:rsidR="00627A45" w:rsidRPr="00C65614" w:rsidRDefault="00627A45" w:rsidP="0082783B">
      <w:pPr>
        <w:ind w:left="810" w:hanging="810"/>
        <w:jc w:val="left"/>
        <w:rPr>
          <w:rFonts w:ascii="Arial" w:hAnsi="Arial" w:cs="Arial"/>
          <w:sz w:val="24"/>
          <w:szCs w:val="24"/>
        </w:rPr>
      </w:pPr>
      <w:r w:rsidRPr="00C65614">
        <w:rPr>
          <w:rFonts w:ascii="Arial" w:hAnsi="Arial" w:cs="Arial"/>
          <w:b/>
          <w:bCs/>
          <w:sz w:val="24"/>
          <w:szCs w:val="24"/>
          <w:u w:val="single"/>
        </w:rPr>
        <w:t>Peterborough District, Southern Regional Operations</w:t>
      </w:r>
      <w:r w:rsidR="00A62FFC">
        <w:rPr>
          <w:rFonts w:ascii="Arial" w:hAnsi="Arial" w:cs="Arial"/>
          <w:sz w:val="24"/>
          <w:szCs w:val="24"/>
        </w:rPr>
        <w:t xml:space="preserve"> –</w:t>
      </w:r>
      <w:r w:rsidRPr="00C65614">
        <w:rPr>
          <w:rFonts w:ascii="Arial" w:hAnsi="Arial" w:cs="Arial"/>
          <w:sz w:val="24"/>
          <w:szCs w:val="24"/>
        </w:rPr>
        <w:t xml:space="preserve"> member of the</w:t>
      </w:r>
      <w:r w:rsidRPr="00C65614">
        <w:rPr>
          <w:rFonts w:ascii="Arial" w:hAnsi="Arial" w:cs="Arial"/>
          <w:b/>
          <w:bCs/>
          <w:sz w:val="24"/>
          <w:szCs w:val="24"/>
        </w:rPr>
        <w:t xml:space="preserve"> </w:t>
      </w:r>
      <w:r w:rsidRPr="00C65614">
        <w:rPr>
          <w:rFonts w:ascii="Arial" w:hAnsi="Arial" w:cs="Arial"/>
          <w:sz w:val="24"/>
          <w:szCs w:val="24"/>
        </w:rPr>
        <w:t xml:space="preserve">LOASRP </w:t>
      </w:r>
      <w:r w:rsidR="00514C6C">
        <w:rPr>
          <w:rFonts w:ascii="Arial" w:hAnsi="Arial" w:cs="Arial"/>
          <w:sz w:val="24"/>
          <w:szCs w:val="24"/>
        </w:rPr>
        <w:t>Leadership Group</w:t>
      </w:r>
      <w:r w:rsidRPr="00C65614">
        <w:rPr>
          <w:rFonts w:ascii="Arial" w:hAnsi="Arial" w:cs="Arial"/>
          <w:sz w:val="24"/>
          <w:szCs w:val="24"/>
        </w:rPr>
        <w:t xml:space="preserve">, support fishway operations at the </w:t>
      </w:r>
      <w:proofErr w:type="spellStart"/>
      <w:r w:rsidRPr="00C65614">
        <w:rPr>
          <w:rFonts w:ascii="Arial" w:hAnsi="Arial" w:cs="Arial"/>
          <w:sz w:val="24"/>
          <w:szCs w:val="24"/>
        </w:rPr>
        <w:t>Ganaraska</w:t>
      </w:r>
      <w:proofErr w:type="spellEnd"/>
      <w:r w:rsidRPr="00C65614">
        <w:rPr>
          <w:rFonts w:ascii="Arial" w:hAnsi="Arial" w:cs="Arial"/>
          <w:sz w:val="24"/>
          <w:szCs w:val="24"/>
        </w:rPr>
        <w:t xml:space="preserve"> River, </w:t>
      </w:r>
      <w:r w:rsidR="0054040B">
        <w:rPr>
          <w:rFonts w:ascii="Arial" w:hAnsi="Arial" w:cs="Arial"/>
          <w:sz w:val="24"/>
          <w:szCs w:val="24"/>
        </w:rPr>
        <w:t xml:space="preserve">and </w:t>
      </w:r>
      <w:r w:rsidRPr="00C65614">
        <w:rPr>
          <w:rFonts w:ascii="Arial" w:hAnsi="Arial" w:cs="Arial"/>
          <w:sz w:val="24"/>
          <w:szCs w:val="24"/>
        </w:rPr>
        <w:t xml:space="preserve">support fish stocking. </w:t>
      </w:r>
    </w:p>
    <w:p w14:paraId="444740BE" w14:textId="2176DDCD" w:rsidR="00627A45" w:rsidRPr="00C65614" w:rsidRDefault="00627A45" w:rsidP="0082783B">
      <w:pPr>
        <w:ind w:left="810" w:hanging="810"/>
        <w:jc w:val="left"/>
        <w:rPr>
          <w:rFonts w:ascii="Arial" w:hAnsi="Arial" w:cs="Arial"/>
          <w:b/>
          <w:bCs/>
          <w:sz w:val="24"/>
          <w:szCs w:val="24"/>
        </w:rPr>
      </w:pPr>
      <w:r w:rsidRPr="00C65614">
        <w:rPr>
          <w:rFonts w:ascii="Arial" w:hAnsi="Arial" w:cs="Arial"/>
          <w:b/>
          <w:bCs/>
          <w:sz w:val="24"/>
          <w:szCs w:val="24"/>
          <w:u w:val="single"/>
        </w:rPr>
        <w:t>Aquatic Research and Monitoring Section, Science and Research</w:t>
      </w:r>
      <w:r w:rsidRPr="00C65614">
        <w:rPr>
          <w:rFonts w:ascii="Arial" w:hAnsi="Arial" w:cs="Arial"/>
          <w:b/>
          <w:bCs/>
          <w:sz w:val="24"/>
          <w:szCs w:val="24"/>
        </w:rPr>
        <w:t xml:space="preserve">:  </w:t>
      </w:r>
      <w:r w:rsidRPr="00C65614">
        <w:rPr>
          <w:rFonts w:ascii="Arial" w:hAnsi="Arial" w:cs="Arial"/>
          <w:sz w:val="24"/>
          <w:szCs w:val="24"/>
        </w:rPr>
        <w:t>member of the</w:t>
      </w:r>
      <w:r w:rsidRPr="00C65614">
        <w:rPr>
          <w:rFonts w:ascii="Arial" w:hAnsi="Arial" w:cs="Arial"/>
          <w:b/>
          <w:bCs/>
          <w:sz w:val="24"/>
          <w:szCs w:val="24"/>
        </w:rPr>
        <w:t xml:space="preserve"> </w:t>
      </w:r>
      <w:r w:rsidRPr="00C65614">
        <w:rPr>
          <w:rFonts w:ascii="Arial" w:hAnsi="Arial" w:cs="Arial"/>
          <w:sz w:val="24"/>
          <w:szCs w:val="24"/>
        </w:rPr>
        <w:t xml:space="preserve">LOASRP </w:t>
      </w:r>
      <w:r w:rsidR="00514C6C">
        <w:rPr>
          <w:rFonts w:ascii="Arial" w:hAnsi="Arial" w:cs="Arial"/>
          <w:sz w:val="24"/>
          <w:szCs w:val="24"/>
        </w:rPr>
        <w:t>Leadership group</w:t>
      </w:r>
      <w:r w:rsidRPr="00C65614">
        <w:rPr>
          <w:rFonts w:ascii="Arial" w:hAnsi="Arial" w:cs="Arial"/>
          <w:sz w:val="24"/>
          <w:szCs w:val="24"/>
        </w:rPr>
        <w:t xml:space="preserve">, </w:t>
      </w:r>
      <w:r w:rsidR="007414AE">
        <w:rPr>
          <w:rFonts w:ascii="Arial" w:hAnsi="Arial" w:cs="Arial"/>
          <w:sz w:val="24"/>
          <w:szCs w:val="24"/>
        </w:rPr>
        <w:t xml:space="preserve">member of LOTC ATSWG, </w:t>
      </w:r>
      <w:r w:rsidR="00514C6C">
        <w:rPr>
          <w:rFonts w:ascii="Arial" w:hAnsi="Arial" w:cs="Arial"/>
          <w:sz w:val="24"/>
          <w:szCs w:val="24"/>
        </w:rPr>
        <w:t>provides</w:t>
      </w:r>
      <w:r w:rsidRPr="00C65614">
        <w:rPr>
          <w:rFonts w:ascii="Arial" w:hAnsi="Arial" w:cs="Arial"/>
          <w:sz w:val="24"/>
          <w:szCs w:val="24"/>
        </w:rPr>
        <w:t xml:space="preserve"> scientific expertise in genetics and other priority restoration science questions as needed.</w:t>
      </w:r>
    </w:p>
    <w:p w14:paraId="7C8B96AE" w14:textId="0361974E" w:rsidR="00627A45" w:rsidRPr="00C65614" w:rsidRDefault="00627A45" w:rsidP="0082783B">
      <w:pPr>
        <w:ind w:left="810" w:hanging="810"/>
        <w:jc w:val="left"/>
        <w:rPr>
          <w:rFonts w:ascii="Arial" w:hAnsi="Arial" w:cs="Arial"/>
          <w:sz w:val="24"/>
          <w:szCs w:val="24"/>
        </w:rPr>
      </w:pPr>
      <w:r w:rsidRPr="00C65614">
        <w:rPr>
          <w:rFonts w:ascii="Arial" w:hAnsi="Arial" w:cs="Arial"/>
          <w:b/>
          <w:bCs/>
          <w:sz w:val="24"/>
          <w:szCs w:val="24"/>
          <w:u w:val="single"/>
        </w:rPr>
        <w:t>Fisheries Policy Section, Fish and Wildlife Policy</w:t>
      </w:r>
      <w:r w:rsidRPr="00C65614">
        <w:rPr>
          <w:rFonts w:ascii="Arial" w:hAnsi="Arial" w:cs="Arial"/>
          <w:b/>
          <w:bCs/>
          <w:sz w:val="24"/>
          <w:szCs w:val="24"/>
        </w:rPr>
        <w:t xml:space="preserve"> </w:t>
      </w:r>
      <w:r w:rsidRPr="00C65614">
        <w:rPr>
          <w:rFonts w:ascii="Arial" w:hAnsi="Arial" w:cs="Arial"/>
          <w:sz w:val="24"/>
          <w:szCs w:val="24"/>
        </w:rPr>
        <w:t>member of the</w:t>
      </w:r>
      <w:r w:rsidRPr="00C65614">
        <w:rPr>
          <w:rFonts w:ascii="Arial" w:hAnsi="Arial" w:cs="Arial"/>
          <w:b/>
          <w:bCs/>
          <w:sz w:val="24"/>
          <w:szCs w:val="24"/>
        </w:rPr>
        <w:t xml:space="preserve"> </w:t>
      </w:r>
      <w:r w:rsidRPr="00C65614">
        <w:rPr>
          <w:rFonts w:ascii="Arial" w:hAnsi="Arial" w:cs="Arial"/>
          <w:sz w:val="24"/>
          <w:szCs w:val="24"/>
        </w:rPr>
        <w:t xml:space="preserve">LOASRP </w:t>
      </w:r>
      <w:r w:rsidR="00514C6C">
        <w:rPr>
          <w:rFonts w:ascii="Arial" w:hAnsi="Arial" w:cs="Arial"/>
          <w:sz w:val="24"/>
          <w:szCs w:val="24"/>
        </w:rPr>
        <w:t>Leadership Group</w:t>
      </w:r>
      <w:r w:rsidRPr="00C65614">
        <w:rPr>
          <w:rFonts w:ascii="Arial" w:hAnsi="Arial" w:cs="Arial"/>
          <w:sz w:val="24"/>
          <w:szCs w:val="24"/>
        </w:rPr>
        <w:t xml:space="preserve">, provide fisheries policy advice and direction as needed. </w:t>
      </w:r>
    </w:p>
    <w:p w14:paraId="0395AE29" w14:textId="77777777" w:rsidR="00230DDF" w:rsidRPr="00C65614" w:rsidRDefault="00230DDF" w:rsidP="00627A45">
      <w:pPr>
        <w:rPr>
          <w:rFonts w:ascii="Arial" w:hAnsi="Arial" w:cs="Arial"/>
          <w:sz w:val="24"/>
          <w:szCs w:val="24"/>
        </w:rPr>
      </w:pPr>
    </w:p>
    <w:sectPr w:rsidR="00230DDF" w:rsidRPr="00C65614" w:rsidSect="00BA34D8">
      <w:footerReference w:type="default" r:id="rId11"/>
      <w:pgSz w:w="12240" w:h="15840"/>
      <w:pgMar w:top="1135" w:right="810" w:bottom="81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2BE1B" w14:textId="77777777" w:rsidR="002C2407" w:rsidRDefault="002C2407" w:rsidP="008B68AB">
      <w:pPr>
        <w:spacing w:after="0" w:line="240" w:lineRule="auto"/>
      </w:pPr>
      <w:r>
        <w:separator/>
      </w:r>
    </w:p>
  </w:endnote>
  <w:endnote w:type="continuationSeparator" w:id="0">
    <w:p w14:paraId="46D9EBAD" w14:textId="77777777" w:rsidR="002C2407" w:rsidRDefault="002C2407" w:rsidP="008B68AB">
      <w:pPr>
        <w:spacing w:after="0" w:line="240" w:lineRule="auto"/>
      </w:pPr>
      <w:r>
        <w:continuationSeparator/>
      </w:r>
    </w:p>
  </w:endnote>
  <w:endnote w:type="continuationNotice" w:id="1">
    <w:p w14:paraId="0FD55E29" w14:textId="77777777" w:rsidR="002C2407" w:rsidRDefault="002C24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2085502"/>
      <w:docPartObj>
        <w:docPartGallery w:val="Page Numbers (Bottom of Page)"/>
        <w:docPartUnique/>
      </w:docPartObj>
    </w:sdtPr>
    <w:sdtEndPr>
      <w:rPr>
        <w:noProof/>
      </w:rPr>
    </w:sdtEndPr>
    <w:sdtContent>
      <w:p w14:paraId="40F54FDC" w14:textId="5497E073" w:rsidR="0042443B" w:rsidRDefault="004244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72948C" w14:textId="77777777" w:rsidR="003A4A92" w:rsidRDefault="003A4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66EE5" w14:textId="77777777" w:rsidR="002C2407" w:rsidRDefault="002C2407" w:rsidP="008B68AB">
      <w:pPr>
        <w:spacing w:after="0" w:line="240" w:lineRule="auto"/>
      </w:pPr>
      <w:r>
        <w:separator/>
      </w:r>
    </w:p>
  </w:footnote>
  <w:footnote w:type="continuationSeparator" w:id="0">
    <w:p w14:paraId="4E7DB1BE" w14:textId="77777777" w:rsidR="002C2407" w:rsidRDefault="002C2407" w:rsidP="008B68AB">
      <w:pPr>
        <w:spacing w:after="0" w:line="240" w:lineRule="auto"/>
      </w:pPr>
      <w:r>
        <w:continuationSeparator/>
      </w:r>
    </w:p>
  </w:footnote>
  <w:footnote w:type="continuationNotice" w:id="1">
    <w:p w14:paraId="191DF76A" w14:textId="77777777" w:rsidR="002C2407" w:rsidRDefault="002C240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2CC8"/>
    <w:multiLevelType w:val="hybridMultilevel"/>
    <w:tmpl w:val="45B6E8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8E0A44"/>
    <w:multiLevelType w:val="hybridMultilevel"/>
    <w:tmpl w:val="FEB897F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AED60C6"/>
    <w:multiLevelType w:val="hybridMultilevel"/>
    <w:tmpl w:val="5914E368"/>
    <w:lvl w:ilvl="0" w:tplc="67F6BC6E">
      <w:start w:val="1"/>
      <w:numFmt w:val="decimal"/>
      <w:lvlText w:val="%1."/>
      <w:lvlJc w:val="left"/>
      <w:pPr>
        <w:ind w:left="360" w:hanging="360"/>
      </w:pPr>
      <w:rPr>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F880689"/>
    <w:multiLevelType w:val="hybridMultilevel"/>
    <w:tmpl w:val="CF081B76"/>
    <w:lvl w:ilvl="0" w:tplc="E110DC26">
      <w:start w:val="1"/>
      <w:numFmt w:val="bullet"/>
      <w:lvlText w:val="•"/>
      <w:lvlJc w:val="left"/>
      <w:pPr>
        <w:tabs>
          <w:tab w:val="num" w:pos="720"/>
        </w:tabs>
        <w:ind w:left="720" w:hanging="360"/>
      </w:pPr>
      <w:rPr>
        <w:rFonts w:ascii="Arial" w:hAnsi="Arial" w:hint="default"/>
      </w:rPr>
    </w:lvl>
    <w:lvl w:ilvl="1" w:tplc="611CEBA4" w:tentative="1">
      <w:start w:val="1"/>
      <w:numFmt w:val="bullet"/>
      <w:lvlText w:val="•"/>
      <w:lvlJc w:val="left"/>
      <w:pPr>
        <w:tabs>
          <w:tab w:val="num" w:pos="1440"/>
        </w:tabs>
        <w:ind w:left="1440" w:hanging="360"/>
      </w:pPr>
      <w:rPr>
        <w:rFonts w:ascii="Arial" w:hAnsi="Arial" w:hint="default"/>
      </w:rPr>
    </w:lvl>
    <w:lvl w:ilvl="2" w:tplc="A68CF160" w:tentative="1">
      <w:start w:val="1"/>
      <w:numFmt w:val="bullet"/>
      <w:lvlText w:val="•"/>
      <w:lvlJc w:val="left"/>
      <w:pPr>
        <w:tabs>
          <w:tab w:val="num" w:pos="2160"/>
        </w:tabs>
        <w:ind w:left="2160" w:hanging="360"/>
      </w:pPr>
      <w:rPr>
        <w:rFonts w:ascii="Arial" w:hAnsi="Arial" w:hint="default"/>
      </w:rPr>
    </w:lvl>
    <w:lvl w:ilvl="3" w:tplc="B7FE3E2A" w:tentative="1">
      <w:start w:val="1"/>
      <w:numFmt w:val="bullet"/>
      <w:lvlText w:val="•"/>
      <w:lvlJc w:val="left"/>
      <w:pPr>
        <w:tabs>
          <w:tab w:val="num" w:pos="2880"/>
        </w:tabs>
        <w:ind w:left="2880" w:hanging="360"/>
      </w:pPr>
      <w:rPr>
        <w:rFonts w:ascii="Arial" w:hAnsi="Arial" w:hint="default"/>
      </w:rPr>
    </w:lvl>
    <w:lvl w:ilvl="4" w:tplc="5A1E87D4" w:tentative="1">
      <w:start w:val="1"/>
      <w:numFmt w:val="bullet"/>
      <w:lvlText w:val="•"/>
      <w:lvlJc w:val="left"/>
      <w:pPr>
        <w:tabs>
          <w:tab w:val="num" w:pos="3600"/>
        </w:tabs>
        <w:ind w:left="3600" w:hanging="360"/>
      </w:pPr>
      <w:rPr>
        <w:rFonts w:ascii="Arial" w:hAnsi="Arial" w:hint="default"/>
      </w:rPr>
    </w:lvl>
    <w:lvl w:ilvl="5" w:tplc="55342AFA" w:tentative="1">
      <w:start w:val="1"/>
      <w:numFmt w:val="bullet"/>
      <w:lvlText w:val="•"/>
      <w:lvlJc w:val="left"/>
      <w:pPr>
        <w:tabs>
          <w:tab w:val="num" w:pos="4320"/>
        </w:tabs>
        <w:ind w:left="4320" w:hanging="360"/>
      </w:pPr>
      <w:rPr>
        <w:rFonts w:ascii="Arial" w:hAnsi="Arial" w:hint="default"/>
      </w:rPr>
    </w:lvl>
    <w:lvl w:ilvl="6" w:tplc="42F40B7C" w:tentative="1">
      <w:start w:val="1"/>
      <w:numFmt w:val="bullet"/>
      <w:lvlText w:val="•"/>
      <w:lvlJc w:val="left"/>
      <w:pPr>
        <w:tabs>
          <w:tab w:val="num" w:pos="5040"/>
        </w:tabs>
        <w:ind w:left="5040" w:hanging="360"/>
      </w:pPr>
      <w:rPr>
        <w:rFonts w:ascii="Arial" w:hAnsi="Arial" w:hint="default"/>
      </w:rPr>
    </w:lvl>
    <w:lvl w:ilvl="7" w:tplc="DD62BB50" w:tentative="1">
      <w:start w:val="1"/>
      <w:numFmt w:val="bullet"/>
      <w:lvlText w:val="•"/>
      <w:lvlJc w:val="left"/>
      <w:pPr>
        <w:tabs>
          <w:tab w:val="num" w:pos="5760"/>
        </w:tabs>
        <w:ind w:left="5760" w:hanging="360"/>
      </w:pPr>
      <w:rPr>
        <w:rFonts w:ascii="Arial" w:hAnsi="Arial" w:hint="default"/>
      </w:rPr>
    </w:lvl>
    <w:lvl w:ilvl="8" w:tplc="6912382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42041C0"/>
    <w:multiLevelType w:val="hybridMultilevel"/>
    <w:tmpl w:val="B144FA4E"/>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052862"/>
    <w:multiLevelType w:val="hybridMultilevel"/>
    <w:tmpl w:val="CD12B052"/>
    <w:lvl w:ilvl="0" w:tplc="B510AE12">
      <w:start w:val="1"/>
      <w:numFmt w:val="bullet"/>
      <w:lvlText w:val="•"/>
      <w:lvlJc w:val="left"/>
      <w:pPr>
        <w:tabs>
          <w:tab w:val="num" w:pos="720"/>
        </w:tabs>
        <w:ind w:left="720" w:hanging="360"/>
      </w:pPr>
      <w:rPr>
        <w:rFonts w:ascii="Arial" w:hAnsi="Arial" w:hint="default"/>
      </w:rPr>
    </w:lvl>
    <w:lvl w:ilvl="1" w:tplc="677EAFB8">
      <w:start w:val="1"/>
      <w:numFmt w:val="bullet"/>
      <w:lvlText w:val="•"/>
      <w:lvlJc w:val="left"/>
      <w:pPr>
        <w:tabs>
          <w:tab w:val="num" w:pos="1440"/>
        </w:tabs>
        <w:ind w:left="1440" w:hanging="360"/>
      </w:pPr>
      <w:rPr>
        <w:rFonts w:ascii="Arial" w:hAnsi="Arial" w:hint="default"/>
      </w:rPr>
    </w:lvl>
    <w:lvl w:ilvl="2" w:tplc="D49635EC" w:tentative="1">
      <w:start w:val="1"/>
      <w:numFmt w:val="bullet"/>
      <w:lvlText w:val="•"/>
      <w:lvlJc w:val="left"/>
      <w:pPr>
        <w:tabs>
          <w:tab w:val="num" w:pos="2160"/>
        </w:tabs>
        <w:ind w:left="2160" w:hanging="360"/>
      </w:pPr>
      <w:rPr>
        <w:rFonts w:ascii="Arial" w:hAnsi="Arial" w:hint="default"/>
      </w:rPr>
    </w:lvl>
    <w:lvl w:ilvl="3" w:tplc="FBDE11F4" w:tentative="1">
      <w:start w:val="1"/>
      <w:numFmt w:val="bullet"/>
      <w:lvlText w:val="•"/>
      <w:lvlJc w:val="left"/>
      <w:pPr>
        <w:tabs>
          <w:tab w:val="num" w:pos="2880"/>
        </w:tabs>
        <w:ind w:left="2880" w:hanging="360"/>
      </w:pPr>
      <w:rPr>
        <w:rFonts w:ascii="Arial" w:hAnsi="Arial" w:hint="default"/>
      </w:rPr>
    </w:lvl>
    <w:lvl w:ilvl="4" w:tplc="1F8EFE34" w:tentative="1">
      <w:start w:val="1"/>
      <w:numFmt w:val="bullet"/>
      <w:lvlText w:val="•"/>
      <w:lvlJc w:val="left"/>
      <w:pPr>
        <w:tabs>
          <w:tab w:val="num" w:pos="3600"/>
        </w:tabs>
        <w:ind w:left="3600" w:hanging="360"/>
      </w:pPr>
      <w:rPr>
        <w:rFonts w:ascii="Arial" w:hAnsi="Arial" w:hint="default"/>
      </w:rPr>
    </w:lvl>
    <w:lvl w:ilvl="5" w:tplc="D4B25EAC" w:tentative="1">
      <w:start w:val="1"/>
      <w:numFmt w:val="bullet"/>
      <w:lvlText w:val="•"/>
      <w:lvlJc w:val="left"/>
      <w:pPr>
        <w:tabs>
          <w:tab w:val="num" w:pos="4320"/>
        </w:tabs>
        <w:ind w:left="4320" w:hanging="360"/>
      </w:pPr>
      <w:rPr>
        <w:rFonts w:ascii="Arial" w:hAnsi="Arial" w:hint="default"/>
      </w:rPr>
    </w:lvl>
    <w:lvl w:ilvl="6" w:tplc="4DC259C8" w:tentative="1">
      <w:start w:val="1"/>
      <w:numFmt w:val="bullet"/>
      <w:lvlText w:val="•"/>
      <w:lvlJc w:val="left"/>
      <w:pPr>
        <w:tabs>
          <w:tab w:val="num" w:pos="5040"/>
        </w:tabs>
        <w:ind w:left="5040" w:hanging="360"/>
      </w:pPr>
      <w:rPr>
        <w:rFonts w:ascii="Arial" w:hAnsi="Arial" w:hint="default"/>
      </w:rPr>
    </w:lvl>
    <w:lvl w:ilvl="7" w:tplc="D79E78B2" w:tentative="1">
      <w:start w:val="1"/>
      <w:numFmt w:val="bullet"/>
      <w:lvlText w:val="•"/>
      <w:lvlJc w:val="left"/>
      <w:pPr>
        <w:tabs>
          <w:tab w:val="num" w:pos="5760"/>
        </w:tabs>
        <w:ind w:left="5760" w:hanging="360"/>
      </w:pPr>
      <w:rPr>
        <w:rFonts w:ascii="Arial" w:hAnsi="Arial" w:hint="default"/>
      </w:rPr>
    </w:lvl>
    <w:lvl w:ilvl="8" w:tplc="AD088A1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5226B19"/>
    <w:multiLevelType w:val="hybridMultilevel"/>
    <w:tmpl w:val="F6E686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BFA0406"/>
    <w:multiLevelType w:val="hybridMultilevel"/>
    <w:tmpl w:val="FF062C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E804C03"/>
    <w:multiLevelType w:val="hybridMultilevel"/>
    <w:tmpl w:val="ADA4F90A"/>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3663BA0"/>
    <w:multiLevelType w:val="hybridMultilevel"/>
    <w:tmpl w:val="43F6BFAE"/>
    <w:lvl w:ilvl="0" w:tplc="67F6BC6E">
      <w:start w:val="1"/>
      <w:numFmt w:val="decimal"/>
      <w:lvlText w:val="%1."/>
      <w:lvlJc w:val="left"/>
      <w:pPr>
        <w:ind w:left="360" w:hanging="360"/>
      </w:pPr>
      <w:rPr>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58C221D"/>
    <w:multiLevelType w:val="hybridMultilevel"/>
    <w:tmpl w:val="209ECF76"/>
    <w:lvl w:ilvl="0" w:tplc="68726D4C">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1" w15:restartNumberingAfterBreak="0">
    <w:nsid w:val="27471804"/>
    <w:multiLevelType w:val="hybridMultilevel"/>
    <w:tmpl w:val="EBEC39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95A208F"/>
    <w:multiLevelType w:val="hybridMultilevel"/>
    <w:tmpl w:val="7794EFF8"/>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2BDE1652"/>
    <w:multiLevelType w:val="hybridMultilevel"/>
    <w:tmpl w:val="E3FE37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C4467DD"/>
    <w:multiLevelType w:val="hybridMultilevel"/>
    <w:tmpl w:val="87962E18"/>
    <w:lvl w:ilvl="0" w:tplc="04090001">
      <w:start w:val="1"/>
      <w:numFmt w:val="bullet"/>
      <w:lvlText w:val=""/>
      <w:lvlJc w:val="left"/>
      <w:pPr>
        <w:tabs>
          <w:tab w:val="num" w:pos="360"/>
        </w:tabs>
        <w:ind w:left="360" w:hanging="360"/>
      </w:pPr>
      <w:rPr>
        <w:rFonts w:ascii="Symbol" w:hAnsi="Symbol" w:hint="default"/>
      </w:rPr>
    </w:lvl>
    <w:lvl w:ilvl="1" w:tplc="10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F522699"/>
    <w:multiLevelType w:val="hybridMultilevel"/>
    <w:tmpl w:val="DA2C5458"/>
    <w:lvl w:ilvl="0" w:tplc="2C783D48">
      <w:start w:val="7"/>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6010D76"/>
    <w:multiLevelType w:val="hybridMultilevel"/>
    <w:tmpl w:val="370E5B48"/>
    <w:lvl w:ilvl="0" w:tplc="4F24AA14">
      <w:start w:val="1"/>
      <w:numFmt w:val="bullet"/>
      <w:lvlText w:val="•"/>
      <w:lvlJc w:val="left"/>
      <w:pPr>
        <w:tabs>
          <w:tab w:val="num" w:pos="720"/>
        </w:tabs>
        <w:ind w:left="720" w:hanging="360"/>
      </w:pPr>
      <w:rPr>
        <w:rFonts w:ascii="Arial" w:hAnsi="Arial" w:hint="default"/>
      </w:rPr>
    </w:lvl>
    <w:lvl w:ilvl="1" w:tplc="53F2E5D8" w:tentative="1">
      <w:start w:val="1"/>
      <w:numFmt w:val="bullet"/>
      <w:lvlText w:val="•"/>
      <w:lvlJc w:val="left"/>
      <w:pPr>
        <w:tabs>
          <w:tab w:val="num" w:pos="1440"/>
        </w:tabs>
        <w:ind w:left="1440" w:hanging="360"/>
      </w:pPr>
      <w:rPr>
        <w:rFonts w:ascii="Arial" w:hAnsi="Arial" w:hint="default"/>
      </w:rPr>
    </w:lvl>
    <w:lvl w:ilvl="2" w:tplc="56F0D0DA" w:tentative="1">
      <w:start w:val="1"/>
      <w:numFmt w:val="bullet"/>
      <w:lvlText w:val="•"/>
      <w:lvlJc w:val="left"/>
      <w:pPr>
        <w:tabs>
          <w:tab w:val="num" w:pos="2160"/>
        </w:tabs>
        <w:ind w:left="2160" w:hanging="360"/>
      </w:pPr>
      <w:rPr>
        <w:rFonts w:ascii="Arial" w:hAnsi="Arial" w:hint="default"/>
      </w:rPr>
    </w:lvl>
    <w:lvl w:ilvl="3" w:tplc="D988F8CE" w:tentative="1">
      <w:start w:val="1"/>
      <w:numFmt w:val="bullet"/>
      <w:lvlText w:val="•"/>
      <w:lvlJc w:val="left"/>
      <w:pPr>
        <w:tabs>
          <w:tab w:val="num" w:pos="2880"/>
        </w:tabs>
        <w:ind w:left="2880" w:hanging="360"/>
      </w:pPr>
      <w:rPr>
        <w:rFonts w:ascii="Arial" w:hAnsi="Arial" w:hint="default"/>
      </w:rPr>
    </w:lvl>
    <w:lvl w:ilvl="4" w:tplc="94AC1568" w:tentative="1">
      <w:start w:val="1"/>
      <w:numFmt w:val="bullet"/>
      <w:lvlText w:val="•"/>
      <w:lvlJc w:val="left"/>
      <w:pPr>
        <w:tabs>
          <w:tab w:val="num" w:pos="3600"/>
        </w:tabs>
        <w:ind w:left="3600" w:hanging="360"/>
      </w:pPr>
      <w:rPr>
        <w:rFonts w:ascii="Arial" w:hAnsi="Arial" w:hint="default"/>
      </w:rPr>
    </w:lvl>
    <w:lvl w:ilvl="5" w:tplc="A1C0EF2C" w:tentative="1">
      <w:start w:val="1"/>
      <w:numFmt w:val="bullet"/>
      <w:lvlText w:val="•"/>
      <w:lvlJc w:val="left"/>
      <w:pPr>
        <w:tabs>
          <w:tab w:val="num" w:pos="4320"/>
        </w:tabs>
        <w:ind w:left="4320" w:hanging="360"/>
      </w:pPr>
      <w:rPr>
        <w:rFonts w:ascii="Arial" w:hAnsi="Arial" w:hint="default"/>
      </w:rPr>
    </w:lvl>
    <w:lvl w:ilvl="6" w:tplc="EF02D53C" w:tentative="1">
      <w:start w:val="1"/>
      <w:numFmt w:val="bullet"/>
      <w:lvlText w:val="•"/>
      <w:lvlJc w:val="left"/>
      <w:pPr>
        <w:tabs>
          <w:tab w:val="num" w:pos="5040"/>
        </w:tabs>
        <w:ind w:left="5040" w:hanging="360"/>
      </w:pPr>
      <w:rPr>
        <w:rFonts w:ascii="Arial" w:hAnsi="Arial" w:hint="default"/>
      </w:rPr>
    </w:lvl>
    <w:lvl w:ilvl="7" w:tplc="F83EFFEE" w:tentative="1">
      <w:start w:val="1"/>
      <w:numFmt w:val="bullet"/>
      <w:lvlText w:val="•"/>
      <w:lvlJc w:val="left"/>
      <w:pPr>
        <w:tabs>
          <w:tab w:val="num" w:pos="5760"/>
        </w:tabs>
        <w:ind w:left="5760" w:hanging="360"/>
      </w:pPr>
      <w:rPr>
        <w:rFonts w:ascii="Arial" w:hAnsi="Arial" w:hint="default"/>
      </w:rPr>
    </w:lvl>
    <w:lvl w:ilvl="8" w:tplc="F91EB0D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6A21460"/>
    <w:multiLevelType w:val="hybridMultilevel"/>
    <w:tmpl w:val="AFB43A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C624CD9"/>
    <w:multiLevelType w:val="hybridMultilevel"/>
    <w:tmpl w:val="C20265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C68262D"/>
    <w:multiLevelType w:val="hybridMultilevel"/>
    <w:tmpl w:val="8D24361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00663EB"/>
    <w:multiLevelType w:val="hybridMultilevel"/>
    <w:tmpl w:val="F336E9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052492F"/>
    <w:multiLevelType w:val="hybridMultilevel"/>
    <w:tmpl w:val="8DDCA1A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436B24B3"/>
    <w:multiLevelType w:val="hybridMultilevel"/>
    <w:tmpl w:val="2142258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76C37EA"/>
    <w:multiLevelType w:val="hybridMultilevel"/>
    <w:tmpl w:val="7960D62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58FE5035"/>
    <w:multiLevelType w:val="hybridMultilevel"/>
    <w:tmpl w:val="94DC44C8"/>
    <w:lvl w:ilvl="0" w:tplc="4DA292E8">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B2861DF"/>
    <w:multiLevelType w:val="multilevel"/>
    <w:tmpl w:val="616CD7EE"/>
    <w:lvl w:ilvl="0">
      <w:numFmt w:val="bullet"/>
      <w:lvlText w:val="-"/>
      <w:lvlJc w:val="left"/>
      <w:pPr>
        <w:tabs>
          <w:tab w:val="num" w:pos="1440"/>
        </w:tabs>
        <w:ind w:left="1440" w:hanging="360"/>
      </w:pPr>
      <w:rPr>
        <w:rFonts w:ascii="Arial" w:eastAsia="Times New Roman" w:hAnsi="Arial" w:cs="Aria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B7B4C18"/>
    <w:multiLevelType w:val="hybridMultilevel"/>
    <w:tmpl w:val="D6E4908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CD35066"/>
    <w:multiLevelType w:val="hybridMultilevel"/>
    <w:tmpl w:val="86D86DAA"/>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340" w:hanging="360"/>
      </w:pPr>
      <w:rPr>
        <w:rFonts w:ascii="Courier New" w:hAnsi="Courier New" w:cs="Courier New" w:hint="default"/>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D500262"/>
    <w:multiLevelType w:val="hybridMultilevel"/>
    <w:tmpl w:val="3A60F35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DBE077A"/>
    <w:multiLevelType w:val="hybridMultilevel"/>
    <w:tmpl w:val="E2E86E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E7502CD"/>
    <w:multiLevelType w:val="hybridMultilevel"/>
    <w:tmpl w:val="4EA8184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802738F"/>
    <w:multiLevelType w:val="hybridMultilevel"/>
    <w:tmpl w:val="05ACD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93B393C"/>
    <w:multiLevelType w:val="multilevel"/>
    <w:tmpl w:val="F4BE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3A5D72"/>
    <w:multiLevelType w:val="hybridMultilevel"/>
    <w:tmpl w:val="353A580C"/>
    <w:lvl w:ilvl="0" w:tplc="33328CC0">
      <w:start w:val="1"/>
      <w:numFmt w:val="bullet"/>
      <w:lvlText w:val="•"/>
      <w:lvlJc w:val="left"/>
      <w:pPr>
        <w:tabs>
          <w:tab w:val="num" w:pos="720"/>
        </w:tabs>
        <w:ind w:left="720" w:hanging="360"/>
      </w:pPr>
      <w:rPr>
        <w:rFonts w:ascii="Arial" w:hAnsi="Arial" w:hint="default"/>
      </w:rPr>
    </w:lvl>
    <w:lvl w:ilvl="1" w:tplc="3F8E88DE">
      <w:start w:val="1"/>
      <w:numFmt w:val="bullet"/>
      <w:lvlText w:val="•"/>
      <w:lvlJc w:val="left"/>
      <w:pPr>
        <w:tabs>
          <w:tab w:val="num" w:pos="1440"/>
        </w:tabs>
        <w:ind w:left="1440" w:hanging="360"/>
      </w:pPr>
      <w:rPr>
        <w:rFonts w:ascii="Arial" w:hAnsi="Arial" w:hint="default"/>
      </w:rPr>
    </w:lvl>
    <w:lvl w:ilvl="2" w:tplc="4A18E050" w:tentative="1">
      <w:start w:val="1"/>
      <w:numFmt w:val="bullet"/>
      <w:lvlText w:val="•"/>
      <w:lvlJc w:val="left"/>
      <w:pPr>
        <w:tabs>
          <w:tab w:val="num" w:pos="2160"/>
        </w:tabs>
        <w:ind w:left="2160" w:hanging="360"/>
      </w:pPr>
      <w:rPr>
        <w:rFonts w:ascii="Arial" w:hAnsi="Arial" w:hint="default"/>
      </w:rPr>
    </w:lvl>
    <w:lvl w:ilvl="3" w:tplc="F910A05E" w:tentative="1">
      <w:start w:val="1"/>
      <w:numFmt w:val="bullet"/>
      <w:lvlText w:val="•"/>
      <w:lvlJc w:val="left"/>
      <w:pPr>
        <w:tabs>
          <w:tab w:val="num" w:pos="2880"/>
        </w:tabs>
        <w:ind w:left="2880" w:hanging="360"/>
      </w:pPr>
      <w:rPr>
        <w:rFonts w:ascii="Arial" w:hAnsi="Arial" w:hint="default"/>
      </w:rPr>
    </w:lvl>
    <w:lvl w:ilvl="4" w:tplc="CA8AA75A" w:tentative="1">
      <w:start w:val="1"/>
      <w:numFmt w:val="bullet"/>
      <w:lvlText w:val="•"/>
      <w:lvlJc w:val="left"/>
      <w:pPr>
        <w:tabs>
          <w:tab w:val="num" w:pos="3600"/>
        </w:tabs>
        <w:ind w:left="3600" w:hanging="360"/>
      </w:pPr>
      <w:rPr>
        <w:rFonts w:ascii="Arial" w:hAnsi="Arial" w:hint="default"/>
      </w:rPr>
    </w:lvl>
    <w:lvl w:ilvl="5" w:tplc="C87A7262" w:tentative="1">
      <w:start w:val="1"/>
      <w:numFmt w:val="bullet"/>
      <w:lvlText w:val="•"/>
      <w:lvlJc w:val="left"/>
      <w:pPr>
        <w:tabs>
          <w:tab w:val="num" w:pos="4320"/>
        </w:tabs>
        <w:ind w:left="4320" w:hanging="360"/>
      </w:pPr>
      <w:rPr>
        <w:rFonts w:ascii="Arial" w:hAnsi="Arial" w:hint="default"/>
      </w:rPr>
    </w:lvl>
    <w:lvl w:ilvl="6" w:tplc="AAD65D1A" w:tentative="1">
      <w:start w:val="1"/>
      <w:numFmt w:val="bullet"/>
      <w:lvlText w:val="•"/>
      <w:lvlJc w:val="left"/>
      <w:pPr>
        <w:tabs>
          <w:tab w:val="num" w:pos="5040"/>
        </w:tabs>
        <w:ind w:left="5040" w:hanging="360"/>
      </w:pPr>
      <w:rPr>
        <w:rFonts w:ascii="Arial" w:hAnsi="Arial" w:hint="default"/>
      </w:rPr>
    </w:lvl>
    <w:lvl w:ilvl="7" w:tplc="0B401416" w:tentative="1">
      <w:start w:val="1"/>
      <w:numFmt w:val="bullet"/>
      <w:lvlText w:val="•"/>
      <w:lvlJc w:val="left"/>
      <w:pPr>
        <w:tabs>
          <w:tab w:val="num" w:pos="5760"/>
        </w:tabs>
        <w:ind w:left="5760" w:hanging="360"/>
      </w:pPr>
      <w:rPr>
        <w:rFonts w:ascii="Arial" w:hAnsi="Arial" w:hint="default"/>
      </w:rPr>
    </w:lvl>
    <w:lvl w:ilvl="8" w:tplc="F95CD412"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E5B602C"/>
    <w:multiLevelType w:val="hybridMultilevel"/>
    <w:tmpl w:val="2F8A2850"/>
    <w:lvl w:ilvl="0" w:tplc="67F6BC6E">
      <w:start w:val="1"/>
      <w:numFmt w:val="decimal"/>
      <w:lvlText w:val="%1."/>
      <w:lvlJc w:val="left"/>
      <w:pPr>
        <w:ind w:left="360" w:hanging="360"/>
      </w:pPr>
      <w:rPr>
        <w:b w:val="0"/>
        <w:bCs w:val="0"/>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5" w15:restartNumberingAfterBreak="0">
    <w:nsid w:val="72352E80"/>
    <w:multiLevelType w:val="hybridMultilevel"/>
    <w:tmpl w:val="4E86033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6" w15:restartNumberingAfterBreak="0">
    <w:nsid w:val="755A6104"/>
    <w:multiLevelType w:val="hybridMultilevel"/>
    <w:tmpl w:val="3F748FD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7" w15:restartNumberingAfterBreak="0">
    <w:nsid w:val="793C3542"/>
    <w:multiLevelType w:val="hybridMultilevel"/>
    <w:tmpl w:val="AD0C17A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8" w15:restartNumberingAfterBreak="0">
    <w:nsid w:val="7AFB525F"/>
    <w:multiLevelType w:val="hybridMultilevel"/>
    <w:tmpl w:val="858CC8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ED62F41"/>
    <w:multiLevelType w:val="hybridMultilevel"/>
    <w:tmpl w:val="33909A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89149219">
    <w:abstractNumId w:val="27"/>
  </w:num>
  <w:num w:numId="2" w16cid:durableId="1546793147">
    <w:abstractNumId w:val="18"/>
  </w:num>
  <w:num w:numId="3" w16cid:durableId="1636830825">
    <w:abstractNumId w:val="6"/>
  </w:num>
  <w:num w:numId="4" w16cid:durableId="772558191">
    <w:abstractNumId w:val="34"/>
  </w:num>
  <w:num w:numId="5" w16cid:durableId="57679238">
    <w:abstractNumId w:val="20"/>
  </w:num>
  <w:num w:numId="6" w16cid:durableId="661853726">
    <w:abstractNumId w:val="31"/>
  </w:num>
  <w:num w:numId="7" w16cid:durableId="1990402038">
    <w:abstractNumId w:val="13"/>
  </w:num>
  <w:num w:numId="8" w16cid:durableId="1967080655">
    <w:abstractNumId w:val="29"/>
  </w:num>
  <w:num w:numId="9" w16cid:durableId="1301233148">
    <w:abstractNumId w:val="7"/>
  </w:num>
  <w:num w:numId="10" w16cid:durableId="920332565">
    <w:abstractNumId w:val="19"/>
  </w:num>
  <w:num w:numId="11" w16cid:durableId="915211941">
    <w:abstractNumId w:val="0"/>
  </w:num>
  <w:num w:numId="12" w16cid:durableId="1114059604">
    <w:abstractNumId w:val="35"/>
  </w:num>
  <w:num w:numId="13" w16cid:durableId="2000769831">
    <w:abstractNumId w:val="11"/>
  </w:num>
  <w:num w:numId="14" w16cid:durableId="794062572">
    <w:abstractNumId w:val="8"/>
  </w:num>
  <w:num w:numId="15" w16cid:durableId="787969897">
    <w:abstractNumId w:val="37"/>
  </w:num>
  <w:num w:numId="16" w16cid:durableId="1168517031">
    <w:abstractNumId w:val="23"/>
  </w:num>
  <w:num w:numId="17" w16cid:durableId="419955901">
    <w:abstractNumId w:val="12"/>
  </w:num>
  <w:num w:numId="18" w16cid:durableId="2087457784">
    <w:abstractNumId w:val="17"/>
  </w:num>
  <w:num w:numId="19" w16cid:durableId="475536587">
    <w:abstractNumId w:val="33"/>
  </w:num>
  <w:num w:numId="20" w16cid:durableId="626787692">
    <w:abstractNumId w:val="22"/>
  </w:num>
  <w:num w:numId="21" w16cid:durableId="595017047">
    <w:abstractNumId w:val="26"/>
  </w:num>
  <w:num w:numId="22" w16cid:durableId="2002847227">
    <w:abstractNumId w:val="39"/>
  </w:num>
  <w:num w:numId="23" w16cid:durableId="1207910017">
    <w:abstractNumId w:val="3"/>
  </w:num>
  <w:num w:numId="24" w16cid:durableId="1955404544">
    <w:abstractNumId w:val="5"/>
  </w:num>
  <w:num w:numId="25" w16cid:durableId="1608343987">
    <w:abstractNumId w:val="38"/>
  </w:num>
  <w:num w:numId="26" w16cid:durableId="1175265572">
    <w:abstractNumId w:val="21"/>
  </w:num>
  <w:num w:numId="27" w16cid:durableId="7875471">
    <w:abstractNumId w:val="16"/>
  </w:num>
  <w:num w:numId="28" w16cid:durableId="1485008258">
    <w:abstractNumId w:val="1"/>
  </w:num>
  <w:num w:numId="29" w16cid:durableId="1380475818">
    <w:abstractNumId w:val="14"/>
  </w:num>
  <w:num w:numId="30" w16cid:durableId="1356349665">
    <w:abstractNumId w:val="36"/>
  </w:num>
  <w:num w:numId="31" w16cid:durableId="1053500615">
    <w:abstractNumId w:val="28"/>
  </w:num>
  <w:num w:numId="32" w16cid:durableId="1522936755">
    <w:abstractNumId w:val="10"/>
  </w:num>
  <w:num w:numId="33" w16cid:durableId="2007513533">
    <w:abstractNumId w:val="32"/>
  </w:num>
  <w:num w:numId="34" w16cid:durableId="369379214">
    <w:abstractNumId w:val="30"/>
  </w:num>
  <w:num w:numId="35" w16cid:durableId="373848211">
    <w:abstractNumId w:val="4"/>
  </w:num>
  <w:num w:numId="36" w16cid:durableId="1154834419">
    <w:abstractNumId w:val="24"/>
  </w:num>
  <w:num w:numId="37" w16cid:durableId="1605990738">
    <w:abstractNumId w:val="25"/>
  </w:num>
  <w:num w:numId="38" w16cid:durableId="1631326855">
    <w:abstractNumId w:val="2"/>
  </w:num>
  <w:num w:numId="39" w16cid:durableId="91826355">
    <w:abstractNumId w:val="9"/>
  </w:num>
  <w:num w:numId="40" w16cid:durableId="407729073">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9CB"/>
    <w:rsid w:val="000012B9"/>
    <w:rsid w:val="0000217E"/>
    <w:rsid w:val="00002357"/>
    <w:rsid w:val="00002D09"/>
    <w:rsid w:val="0000400F"/>
    <w:rsid w:val="00005358"/>
    <w:rsid w:val="00005547"/>
    <w:rsid w:val="00007885"/>
    <w:rsid w:val="00007F4F"/>
    <w:rsid w:val="0001073B"/>
    <w:rsid w:val="00010832"/>
    <w:rsid w:val="00012453"/>
    <w:rsid w:val="000129A5"/>
    <w:rsid w:val="00014C40"/>
    <w:rsid w:val="00014D68"/>
    <w:rsid w:val="00014EAA"/>
    <w:rsid w:val="0001500A"/>
    <w:rsid w:val="00016883"/>
    <w:rsid w:val="0001690C"/>
    <w:rsid w:val="00017403"/>
    <w:rsid w:val="00017EE7"/>
    <w:rsid w:val="00020590"/>
    <w:rsid w:val="00021480"/>
    <w:rsid w:val="00021D6E"/>
    <w:rsid w:val="00023354"/>
    <w:rsid w:val="00023B26"/>
    <w:rsid w:val="000257AF"/>
    <w:rsid w:val="00026244"/>
    <w:rsid w:val="0002686D"/>
    <w:rsid w:val="000271DE"/>
    <w:rsid w:val="000306C6"/>
    <w:rsid w:val="000309C6"/>
    <w:rsid w:val="00030EA8"/>
    <w:rsid w:val="00030F01"/>
    <w:rsid w:val="00030F94"/>
    <w:rsid w:val="0003182A"/>
    <w:rsid w:val="000324A2"/>
    <w:rsid w:val="00032FBC"/>
    <w:rsid w:val="00034640"/>
    <w:rsid w:val="000346CF"/>
    <w:rsid w:val="00036226"/>
    <w:rsid w:val="00037360"/>
    <w:rsid w:val="00037B7F"/>
    <w:rsid w:val="00040089"/>
    <w:rsid w:val="000410F7"/>
    <w:rsid w:val="00043BAE"/>
    <w:rsid w:val="00043CD7"/>
    <w:rsid w:val="00045282"/>
    <w:rsid w:val="000456B0"/>
    <w:rsid w:val="00045962"/>
    <w:rsid w:val="00046A2E"/>
    <w:rsid w:val="00047308"/>
    <w:rsid w:val="000501E1"/>
    <w:rsid w:val="00050D6D"/>
    <w:rsid w:val="000518F3"/>
    <w:rsid w:val="00053038"/>
    <w:rsid w:val="00053C95"/>
    <w:rsid w:val="0005423B"/>
    <w:rsid w:val="0005526F"/>
    <w:rsid w:val="00055423"/>
    <w:rsid w:val="00055619"/>
    <w:rsid w:val="00055D7A"/>
    <w:rsid w:val="00056F26"/>
    <w:rsid w:val="00057000"/>
    <w:rsid w:val="00061771"/>
    <w:rsid w:val="000617A4"/>
    <w:rsid w:val="00061D36"/>
    <w:rsid w:val="00061F47"/>
    <w:rsid w:val="00063097"/>
    <w:rsid w:val="0006342A"/>
    <w:rsid w:val="00064162"/>
    <w:rsid w:val="00064F80"/>
    <w:rsid w:val="00065268"/>
    <w:rsid w:val="0006591D"/>
    <w:rsid w:val="00066C11"/>
    <w:rsid w:val="00066E96"/>
    <w:rsid w:val="000676CC"/>
    <w:rsid w:val="00071240"/>
    <w:rsid w:val="000721F1"/>
    <w:rsid w:val="000728DF"/>
    <w:rsid w:val="00072961"/>
    <w:rsid w:val="0007473F"/>
    <w:rsid w:val="0007479D"/>
    <w:rsid w:val="00074A51"/>
    <w:rsid w:val="00074CC8"/>
    <w:rsid w:val="00075054"/>
    <w:rsid w:val="000756FA"/>
    <w:rsid w:val="00075B26"/>
    <w:rsid w:val="00077A3E"/>
    <w:rsid w:val="00080301"/>
    <w:rsid w:val="00081332"/>
    <w:rsid w:val="0008568D"/>
    <w:rsid w:val="00085690"/>
    <w:rsid w:val="00086182"/>
    <w:rsid w:val="000866E2"/>
    <w:rsid w:val="0008710B"/>
    <w:rsid w:val="00090841"/>
    <w:rsid w:val="00092118"/>
    <w:rsid w:val="000940CA"/>
    <w:rsid w:val="000947B6"/>
    <w:rsid w:val="00094D39"/>
    <w:rsid w:val="0009570A"/>
    <w:rsid w:val="0009719C"/>
    <w:rsid w:val="0009733A"/>
    <w:rsid w:val="00097C6E"/>
    <w:rsid w:val="00097EB4"/>
    <w:rsid w:val="00097FF0"/>
    <w:rsid w:val="000A002F"/>
    <w:rsid w:val="000A0038"/>
    <w:rsid w:val="000A295B"/>
    <w:rsid w:val="000A2CF4"/>
    <w:rsid w:val="000A4259"/>
    <w:rsid w:val="000A4804"/>
    <w:rsid w:val="000A4847"/>
    <w:rsid w:val="000A4E1B"/>
    <w:rsid w:val="000A674B"/>
    <w:rsid w:val="000A67E2"/>
    <w:rsid w:val="000A6EC3"/>
    <w:rsid w:val="000A7592"/>
    <w:rsid w:val="000A7824"/>
    <w:rsid w:val="000A7B95"/>
    <w:rsid w:val="000A7E42"/>
    <w:rsid w:val="000B05CC"/>
    <w:rsid w:val="000B0E47"/>
    <w:rsid w:val="000B121A"/>
    <w:rsid w:val="000B19C2"/>
    <w:rsid w:val="000B33F7"/>
    <w:rsid w:val="000B35B7"/>
    <w:rsid w:val="000B3E44"/>
    <w:rsid w:val="000B41F5"/>
    <w:rsid w:val="000B4C4A"/>
    <w:rsid w:val="000B5010"/>
    <w:rsid w:val="000B5F61"/>
    <w:rsid w:val="000B6257"/>
    <w:rsid w:val="000B676A"/>
    <w:rsid w:val="000B7FEE"/>
    <w:rsid w:val="000C0566"/>
    <w:rsid w:val="000C094B"/>
    <w:rsid w:val="000C0EC0"/>
    <w:rsid w:val="000C1583"/>
    <w:rsid w:val="000C1B99"/>
    <w:rsid w:val="000C2AC5"/>
    <w:rsid w:val="000C4158"/>
    <w:rsid w:val="000C4934"/>
    <w:rsid w:val="000C55A3"/>
    <w:rsid w:val="000C788E"/>
    <w:rsid w:val="000C7A02"/>
    <w:rsid w:val="000D145F"/>
    <w:rsid w:val="000D1668"/>
    <w:rsid w:val="000D172C"/>
    <w:rsid w:val="000D3836"/>
    <w:rsid w:val="000D3E13"/>
    <w:rsid w:val="000D4680"/>
    <w:rsid w:val="000D4BFC"/>
    <w:rsid w:val="000D6011"/>
    <w:rsid w:val="000D6690"/>
    <w:rsid w:val="000D77CA"/>
    <w:rsid w:val="000E0A04"/>
    <w:rsid w:val="000E0E81"/>
    <w:rsid w:val="000E1EB0"/>
    <w:rsid w:val="000E237A"/>
    <w:rsid w:val="000E3043"/>
    <w:rsid w:val="000E33D0"/>
    <w:rsid w:val="000E3545"/>
    <w:rsid w:val="000E7CA9"/>
    <w:rsid w:val="000F0B06"/>
    <w:rsid w:val="000F0FEF"/>
    <w:rsid w:val="000F10CF"/>
    <w:rsid w:val="000F150F"/>
    <w:rsid w:val="000F33C6"/>
    <w:rsid w:val="000F404A"/>
    <w:rsid w:val="000F4276"/>
    <w:rsid w:val="000F52EC"/>
    <w:rsid w:val="000F6A7B"/>
    <w:rsid w:val="000F7B28"/>
    <w:rsid w:val="001008C1"/>
    <w:rsid w:val="00100D1A"/>
    <w:rsid w:val="00101B8D"/>
    <w:rsid w:val="00101EB8"/>
    <w:rsid w:val="001024A4"/>
    <w:rsid w:val="00103428"/>
    <w:rsid w:val="001042B9"/>
    <w:rsid w:val="001044B2"/>
    <w:rsid w:val="00104C05"/>
    <w:rsid w:val="00104EC7"/>
    <w:rsid w:val="00104F97"/>
    <w:rsid w:val="001061B9"/>
    <w:rsid w:val="00106239"/>
    <w:rsid w:val="0010630E"/>
    <w:rsid w:val="0010690B"/>
    <w:rsid w:val="00106955"/>
    <w:rsid w:val="00106C83"/>
    <w:rsid w:val="00107252"/>
    <w:rsid w:val="00110764"/>
    <w:rsid w:val="00110C4C"/>
    <w:rsid w:val="001123EC"/>
    <w:rsid w:val="00112F4D"/>
    <w:rsid w:val="001132CE"/>
    <w:rsid w:val="001135DF"/>
    <w:rsid w:val="00115987"/>
    <w:rsid w:val="00115D1C"/>
    <w:rsid w:val="00117E98"/>
    <w:rsid w:val="00117FA4"/>
    <w:rsid w:val="0012052B"/>
    <w:rsid w:val="00121232"/>
    <w:rsid w:val="0012141E"/>
    <w:rsid w:val="00121586"/>
    <w:rsid w:val="00121BC2"/>
    <w:rsid w:val="00122272"/>
    <w:rsid w:val="00122BB2"/>
    <w:rsid w:val="00122D40"/>
    <w:rsid w:val="0012532B"/>
    <w:rsid w:val="00125CE9"/>
    <w:rsid w:val="00125E42"/>
    <w:rsid w:val="00126274"/>
    <w:rsid w:val="0012628C"/>
    <w:rsid w:val="0012700C"/>
    <w:rsid w:val="00130B11"/>
    <w:rsid w:val="00132DB5"/>
    <w:rsid w:val="001332CA"/>
    <w:rsid w:val="001341F8"/>
    <w:rsid w:val="00134510"/>
    <w:rsid w:val="00134F7E"/>
    <w:rsid w:val="001351A0"/>
    <w:rsid w:val="00137F1F"/>
    <w:rsid w:val="0014024C"/>
    <w:rsid w:val="001409F0"/>
    <w:rsid w:val="00140A1C"/>
    <w:rsid w:val="0014114F"/>
    <w:rsid w:val="00142B4E"/>
    <w:rsid w:val="0014319C"/>
    <w:rsid w:val="00144626"/>
    <w:rsid w:val="00144A31"/>
    <w:rsid w:val="00145625"/>
    <w:rsid w:val="001458AA"/>
    <w:rsid w:val="001465DE"/>
    <w:rsid w:val="0015058C"/>
    <w:rsid w:val="001527FC"/>
    <w:rsid w:val="00152AF0"/>
    <w:rsid w:val="00152C20"/>
    <w:rsid w:val="001535FC"/>
    <w:rsid w:val="001545B1"/>
    <w:rsid w:val="001556F2"/>
    <w:rsid w:val="001559D9"/>
    <w:rsid w:val="00157970"/>
    <w:rsid w:val="00160E46"/>
    <w:rsid w:val="00160EFE"/>
    <w:rsid w:val="00161FBF"/>
    <w:rsid w:val="00162011"/>
    <w:rsid w:val="001621C3"/>
    <w:rsid w:val="001626BC"/>
    <w:rsid w:val="00162ABA"/>
    <w:rsid w:val="001648DA"/>
    <w:rsid w:val="00165947"/>
    <w:rsid w:val="00167877"/>
    <w:rsid w:val="00167E15"/>
    <w:rsid w:val="00167EE1"/>
    <w:rsid w:val="001703CD"/>
    <w:rsid w:val="00170824"/>
    <w:rsid w:val="001721B6"/>
    <w:rsid w:val="00172F64"/>
    <w:rsid w:val="0017310A"/>
    <w:rsid w:val="00173E5C"/>
    <w:rsid w:val="001742F9"/>
    <w:rsid w:val="0017513D"/>
    <w:rsid w:val="001753C6"/>
    <w:rsid w:val="00175C1B"/>
    <w:rsid w:val="001771DD"/>
    <w:rsid w:val="00177A2D"/>
    <w:rsid w:val="00177EDC"/>
    <w:rsid w:val="00180124"/>
    <w:rsid w:val="00180BB3"/>
    <w:rsid w:val="00181040"/>
    <w:rsid w:val="00182CFE"/>
    <w:rsid w:val="00183241"/>
    <w:rsid w:val="00183431"/>
    <w:rsid w:val="00186EB8"/>
    <w:rsid w:val="001873C0"/>
    <w:rsid w:val="00187BCE"/>
    <w:rsid w:val="00187BD4"/>
    <w:rsid w:val="00191CED"/>
    <w:rsid w:val="00191EB3"/>
    <w:rsid w:val="00192313"/>
    <w:rsid w:val="001928F1"/>
    <w:rsid w:val="001935F5"/>
    <w:rsid w:val="00193887"/>
    <w:rsid w:val="00194207"/>
    <w:rsid w:val="00194826"/>
    <w:rsid w:val="00195D14"/>
    <w:rsid w:val="00196F1B"/>
    <w:rsid w:val="001978B6"/>
    <w:rsid w:val="001A00DB"/>
    <w:rsid w:val="001A0F31"/>
    <w:rsid w:val="001A12BB"/>
    <w:rsid w:val="001A1421"/>
    <w:rsid w:val="001A1E57"/>
    <w:rsid w:val="001A264F"/>
    <w:rsid w:val="001A2851"/>
    <w:rsid w:val="001A2BF7"/>
    <w:rsid w:val="001A30A2"/>
    <w:rsid w:val="001A42B3"/>
    <w:rsid w:val="001A452F"/>
    <w:rsid w:val="001A556A"/>
    <w:rsid w:val="001A7442"/>
    <w:rsid w:val="001A77F4"/>
    <w:rsid w:val="001A7C7A"/>
    <w:rsid w:val="001A7DF4"/>
    <w:rsid w:val="001B0650"/>
    <w:rsid w:val="001B0BD0"/>
    <w:rsid w:val="001B1B3A"/>
    <w:rsid w:val="001B2915"/>
    <w:rsid w:val="001B34C1"/>
    <w:rsid w:val="001B3766"/>
    <w:rsid w:val="001B3E25"/>
    <w:rsid w:val="001B4CDD"/>
    <w:rsid w:val="001B526D"/>
    <w:rsid w:val="001B53F4"/>
    <w:rsid w:val="001B574A"/>
    <w:rsid w:val="001B59A6"/>
    <w:rsid w:val="001B5FEC"/>
    <w:rsid w:val="001B62AF"/>
    <w:rsid w:val="001B68AC"/>
    <w:rsid w:val="001B6F14"/>
    <w:rsid w:val="001B7223"/>
    <w:rsid w:val="001B750B"/>
    <w:rsid w:val="001C0DB3"/>
    <w:rsid w:val="001C1EA1"/>
    <w:rsid w:val="001C1EEE"/>
    <w:rsid w:val="001C21B7"/>
    <w:rsid w:val="001C2438"/>
    <w:rsid w:val="001C2F24"/>
    <w:rsid w:val="001C4BA4"/>
    <w:rsid w:val="001C5B06"/>
    <w:rsid w:val="001C67F0"/>
    <w:rsid w:val="001C6975"/>
    <w:rsid w:val="001C6F71"/>
    <w:rsid w:val="001C7CC1"/>
    <w:rsid w:val="001D1C12"/>
    <w:rsid w:val="001D2E03"/>
    <w:rsid w:val="001D2EEE"/>
    <w:rsid w:val="001D3A4E"/>
    <w:rsid w:val="001D3C1F"/>
    <w:rsid w:val="001D59F5"/>
    <w:rsid w:val="001D5AFD"/>
    <w:rsid w:val="001D5CFA"/>
    <w:rsid w:val="001D5DD1"/>
    <w:rsid w:val="001D660E"/>
    <w:rsid w:val="001D66B8"/>
    <w:rsid w:val="001D73D9"/>
    <w:rsid w:val="001D7EE2"/>
    <w:rsid w:val="001E1E42"/>
    <w:rsid w:val="001E30A7"/>
    <w:rsid w:val="001E4B61"/>
    <w:rsid w:val="001E5CC2"/>
    <w:rsid w:val="001E5EA6"/>
    <w:rsid w:val="001E6370"/>
    <w:rsid w:val="001E6562"/>
    <w:rsid w:val="001E7806"/>
    <w:rsid w:val="001F02C0"/>
    <w:rsid w:val="001F0A27"/>
    <w:rsid w:val="001F0D5B"/>
    <w:rsid w:val="001F18CD"/>
    <w:rsid w:val="001F253A"/>
    <w:rsid w:val="001F2962"/>
    <w:rsid w:val="001F2A59"/>
    <w:rsid w:val="001F32D0"/>
    <w:rsid w:val="001F36D9"/>
    <w:rsid w:val="001F3D03"/>
    <w:rsid w:val="001F3ED6"/>
    <w:rsid w:val="001F43B5"/>
    <w:rsid w:val="001F45B2"/>
    <w:rsid w:val="001F579F"/>
    <w:rsid w:val="001F5806"/>
    <w:rsid w:val="001F618F"/>
    <w:rsid w:val="001F653F"/>
    <w:rsid w:val="001F67DC"/>
    <w:rsid w:val="001F682C"/>
    <w:rsid w:val="001F6B34"/>
    <w:rsid w:val="001F7D77"/>
    <w:rsid w:val="001F7F1D"/>
    <w:rsid w:val="002015EE"/>
    <w:rsid w:val="00202074"/>
    <w:rsid w:val="0020231D"/>
    <w:rsid w:val="00202AC8"/>
    <w:rsid w:val="00203F02"/>
    <w:rsid w:val="00204B4A"/>
    <w:rsid w:val="00205DDF"/>
    <w:rsid w:val="00205FEC"/>
    <w:rsid w:val="00205FF6"/>
    <w:rsid w:val="0020620C"/>
    <w:rsid w:val="00206485"/>
    <w:rsid w:val="00207BEE"/>
    <w:rsid w:val="00207CC1"/>
    <w:rsid w:val="00210A35"/>
    <w:rsid w:val="002137FA"/>
    <w:rsid w:val="0021491E"/>
    <w:rsid w:val="00214FD4"/>
    <w:rsid w:val="00215043"/>
    <w:rsid w:val="0021598D"/>
    <w:rsid w:val="002168B7"/>
    <w:rsid w:val="00216B8D"/>
    <w:rsid w:val="00220858"/>
    <w:rsid w:val="0022092E"/>
    <w:rsid w:val="00221354"/>
    <w:rsid w:val="002221AE"/>
    <w:rsid w:val="00222E45"/>
    <w:rsid w:val="00223C2B"/>
    <w:rsid w:val="00223C2C"/>
    <w:rsid w:val="00224345"/>
    <w:rsid w:val="00224F84"/>
    <w:rsid w:val="0022686D"/>
    <w:rsid w:val="002275F5"/>
    <w:rsid w:val="00227831"/>
    <w:rsid w:val="002303D1"/>
    <w:rsid w:val="00230DDF"/>
    <w:rsid w:val="002311E9"/>
    <w:rsid w:val="002337D8"/>
    <w:rsid w:val="00233E24"/>
    <w:rsid w:val="00235D2C"/>
    <w:rsid w:val="00237414"/>
    <w:rsid w:val="00237C0E"/>
    <w:rsid w:val="00240036"/>
    <w:rsid w:val="002403F9"/>
    <w:rsid w:val="00240657"/>
    <w:rsid w:val="002406E6"/>
    <w:rsid w:val="00240EC3"/>
    <w:rsid w:val="002424F8"/>
    <w:rsid w:val="00243380"/>
    <w:rsid w:val="0024586E"/>
    <w:rsid w:val="00246F54"/>
    <w:rsid w:val="002500BD"/>
    <w:rsid w:val="00250F3E"/>
    <w:rsid w:val="0025113E"/>
    <w:rsid w:val="00252435"/>
    <w:rsid w:val="00252B3A"/>
    <w:rsid w:val="002536BC"/>
    <w:rsid w:val="00253EB1"/>
    <w:rsid w:val="002541AF"/>
    <w:rsid w:val="00254679"/>
    <w:rsid w:val="00255B59"/>
    <w:rsid w:val="00256CFF"/>
    <w:rsid w:val="00256F14"/>
    <w:rsid w:val="0026072C"/>
    <w:rsid w:val="00260DDB"/>
    <w:rsid w:val="0026440A"/>
    <w:rsid w:val="0026499F"/>
    <w:rsid w:val="002653BE"/>
    <w:rsid w:val="00265550"/>
    <w:rsid w:val="00266407"/>
    <w:rsid w:val="00266437"/>
    <w:rsid w:val="00267B6D"/>
    <w:rsid w:val="00267BF2"/>
    <w:rsid w:val="00267C94"/>
    <w:rsid w:val="00271F2E"/>
    <w:rsid w:val="00272728"/>
    <w:rsid w:val="00273008"/>
    <w:rsid w:val="002731CC"/>
    <w:rsid w:val="00273EF0"/>
    <w:rsid w:val="002758DC"/>
    <w:rsid w:val="0027617B"/>
    <w:rsid w:val="0027778E"/>
    <w:rsid w:val="002803C2"/>
    <w:rsid w:val="00280F3A"/>
    <w:rsid w:val="00281251"/>
    <w:rsid w:val="002812FA"/>
    <w:rsid w:val="00282626"/>
    <w:rsid w:val="00283965"/>
    <w:rsid w:val="00283A51"/>
    <w:rsid w:val="00284115"/>
    <w:rsid w:val="0028424C"/>
    <w:rsid w:val="002849FB"/>
    <w:rsid w:val="00284D81"/>
    <w:rsid w:val="00285E1D"/>
    <w:rsid w:val="00290013"/>
    <w:rsid w:val="002908E6"/>
    <w:rsid w:val="00291235"/>
    <w:rsid w:val="002912F2"/>
    <w:rsid w:val="00291948"/>
    <w:rsid w:val="00295BD2"/>
    <w:rsid w:val="00295E44"/>
    <w:rsid w:val="00296D08"/>
    <w:rsid w:val="002A0F26"/>
    <w:rsid w:val="002A2833"/>
    <w:rsid w:val="002A4DFC"/>
    <w:rsid w:val="002A5A24"/>
    <w:rsid w:val="002A6663"/>
    <w:rsid w:val="002A710B"/>
    <w:rsid w:val="002A722A"/>
    <w:rsid w:val="002A7F89"/>
    <w:rsid w:val="002B021F"/>
    <w:rsid w:val="002B0CEA"/>
    <w:rsid w:val="002B285B"/>
    <w:rsid w:val="002B29D4"/>
    <w:rsid w:val="002B2A2F"/>
    <w:rsid w:val="002B404C"/>
    <w:rsid w:val="002B4590"/>
    <w:rsid w:val="002B59F3"/>
    <w:rsid w:val="002B6C18"/>
    <w:rsid w:val="002C0051"/>
    <w:rsid w:val="002C0739"/>
    <w:rsid w:val="002C140A"/>
    <w:rsid w:val="002C1A13"/>
    <w:rsid w:val="002C1BFE"/>
    <w:rsid w:val="002C1C5B"/>
    <w:rsid w:val="002C1FF1"/>
    <w:rsid w:val="002C20EC"/>
    <w:rsid w:val="002C2407"/>
    <w:rsid w:val="002C35CA"/>
    <w:rsid w:val="002C42B5"/>
    <w:rsid w:val="002C4866"/>
    <w:rsid w:val="002C53CF"/>
    <w:rsid w:val="002C57B3"/>
    <w:rsid w:val="002C613E"/>
    <w:rsid w:val="002D0AEF"/>
    <w:rsid w:val="002D0E04"/>
    <w:rsid w:val="002D109B"/>
    <w:rsid w:val="002D1727"/>
    <w:rsid w:val="002D2F51"/>
    <w:rsid w:val="002D5DFC"/>
    <w:rsid w:val="002D6B4D"/>
    <w:rsid w:val="002D71D8"/>
    <w:rsid w:val="002D7505"/>
    <w:rsid w:val="002D79D0"/>
    <w:rsid w:val="002E00CE"/>
    <w:rsid w:val="002E0308"/>
    <w:rsid w:val="002E08B0"/>
    <w:rsid w:val="002E1316"/>
    <w:rsid w:val="002E13B1"/>
    <w:rsid w:val="002E1FA5"/>
    <w:rsid w:val="002E2AE5"/>
    <w:rsid w:val="002E3D10"/>
    <w:rsid w:val="002E5022"/>
    <w:rsid w:val="002E5381"/>
    <w:rsid w:val="002E53EC"/>
    <w:rsid w:val="002E5452"/>
    <w:rsid w:val="002E6FE4"/>
    <w:rsid w:val="002E7254"/>
    <w:rsid w:val="002E7484"/>
    <w:rsid w:val="002E7735"/>
    <w:rsid w:val="002F2615"/>
    <w:rsid w:val="002F2767"/>
    <w:rsid w:val="002F2C74"/>
    <w:rsid w:val="002F5515"/>
    <w:rsid w:val="002F6A9D"/>
    <w:rsid w:val="002F6D19"/>
    <w:rsid w:val="002F7F00"/>
    <w:rsid w:val="00300115"/>
    <w:rsid w:val="003011FA"/>
    <w:rsid w:val="00301539"/>
    <w:rsid w:val="00302EF2"/>
    <w:rsid w:val="003034E3"/>
    <w:rsid w:val="00304619"/>
    <w:rsid w:val="00304DB6"/>
    <w:rsid w:val="00305D55"/>
    <w:rsid w:val="00307CFE"/>
    <w:rsid w:val="003105C5"/>
    <w:rsid w:val="00311BFF"/>
    <w:rsid w:val="00311E81"/>
    <w:rsid w:val="00312210"/>
    <w:rsid w:val="00312344"/>
    <w:rsid w:val="00315940"/>
    <w:rsid w:val="00315D30"/>
    <w:rsid w:val="003168E8"/>
    <w:rsid w:val="0031772A"/>
    <w:rsid w:val="00317BCE"/>
    <w:rsid w:val="003207BF"/>
    <w:rsid w:val="003221EC"/>
    <w:rsid w:val="003234A8"/>
    <w:rsid w:val="00323B6F"/>
    <w:rsid w:val="003245EF"/>
    <w:rsid w:val="00324923"/>
    <w:rsid w:val="00324CF4"/>
    <w:rsid w:val="00324E9F"/>
    <w:rsid w:val="0032507A"/>
    <w:rsid w:val="00325AD2"/>
    <w:rsid w:val="00327B60"/>
    <w:rsid w:val="00330BE1"/>
    <w:rsid w:val="00332019"/>
    <w:rsid w:val="003322B9"/>
    <w:rsid w:val="00332E22"/>
    <w:rsid w:val="0033377D"/>
    <w:rsid w:val="00333D1B"/>
    <w:rsid w:val="00335214"/>
    <w:rsid w:val="00335C51"/>
    <w:rsid w:val="00336870"/>
    <w:rsid w:val="00336E35"/>
    <w:rsid w:val="00337362"/>
    <w:rsid w:val="00337B07"/>
    <w:rsid w:val="00337FB2"/>
    <w:rsid w:val="003412B5"/>
    <w:rsid w:val="00341668"/>
    <w:rsid w:val="00343458"/>
    <w:rsid w:val="003439F7"/>
    <w:rsid w:val="00343C95"/>
    <w:rsid w:val="00343E38"/>
    <w:rsid w:val="00345155"/>
    <w:rsid w:val="00345309"/>
    <w:rsid w:val="00347003"/>
    <w:rsid w:val="00347B79"/>
    <w:rsid w:val="00347EDA"/>
    <w:rsid w:val="00350084"/>
    <w:rsid w:val="00350214"/>
    <w:rsid w:val="0035044A"/>
    <w:rsid w:val="003506E8"/>
    <w:rsid w:val="00350A3B"/>
    <w:rsid w:val="00350B42"/>
    <w:rsid w:val="00351024"/>
    <w:rsid w:val="0035186C"/>
    <w:rsid w:val="003528E5"/>
    <w:rsid w:val="00352C65"/>
    <w:rsid w:val="003544F4"/>
    <w:rsid w:val="00354C99"/>
    <w:rsid w:val="00354FF1"/>
    <w:rsid w:val="0035573E"/>
    <w:rsid w:val="003607D1"/>
    <w:rsid w:val="00361E41"/>
    <w:rsid w:val="0036258F"/>
    <w:rsid w:val="003653A8"/>
    <w:rsid w:val="00365569"/>
    <w:rsid w:val="00366516"/>
    <w:rsid w:val="003710A9"/>
    <w:rsid w:val="003715BC"/>
    <w:rsid w:val="00373B3A"/>
    <w:rsid w:val="003744B9"/>
    <w:rsid w:val="00374568"/>
    <w:rsid w:val="003748BC"/>
    <w:rsid w:val="00374998"/>
    <w:rsid w:val="00375424"/>
    <w:rsid w:val="00375FAE"/>
    <w:rsid w:val="00376127"/>
    <w:rsid w:val="00376DA8"/>
    <w:rsid w:val="00377149"/>
    <w:rsid w:val="00380B8A"/>
    <w:rsid w:val="00381AB2"/>
    <w:rsid w:val="00382F8E"/>
    <w:rsid w:val="00383803"/>
    <w:rsid w:val="0038395F"/>
    <w:rsid w:val="00384AE4"/>
    <w:rsid w:val="00385306"/>
    <w:rsid w:val="00385D62"/>
    <w:rsid w:val="00386425"/>
    <w:rsid w:val="003903D0"/>
    <w:rsid w:val="003907F8"/>
    <w:rsid w:val="00391587"/>
    <w:rsid w:val="00391E70"/>
    <w:rsid w:val="0039271E"/>
    <w:rsid w:val="00392D5A"/>
    <w:rsid w:val="00395AE4"/>
    <w:rsid w:val="00395C5F"/>
    <w:rsid w:val="00395C86"/>
    <w:rsid w:val="00396524"/>
    <w:rsid w:val="00396656"/>
    <w:rsid w:val="00396F34"/>
    <w:rsid w:val="0039748D"/>
    <w:rsid w:val="003975CA"/>
    <w:rsid w:val="00397BE4"/>
    <w:rsid w:val="003A1569"/>
    <w:rsid w:val="003A1589"/>
    <w:rsid w:val="003A1BD5"/>
    <w:rsid w:val="003A2FF1"/>
    <w:rsid w:val="003A4237"/>
    <w:rsid w:val="003A446D"/>
    <w:rsid w:val="003A4884"/>
    <w:rsid w:val="003A4A92"/>
    <w:rsid w:val="003A5CE6"/>
    <w:rsid w:val="003A6CC3"/>
    <w:rsid w:val="003A7DCF"/>
    <w:rsid w:val="003B0423"/>
    <w:rsid w:val="003B0735"/>
    <w:rsid w:val="003B0E22"/>
    <w:rsid w:val="003B1F4C"/>
    <w:rsid w:val="003B283D"/>
    <w:rsid w:val="003B290F"/>
    <w:rsid w:val="003B2A89"/>
    <w:rsid w:val="003B33DD"/>
    <w:rsid w:val="003B3425"/>
    <w:rsid w:val="003B4DCE"/>
    <w:rsid w:val="003B5457"/>
    <w:rsid w:val="003B73E2"/>
    <w:rsid w:val="003B7B7C"/>
    <w:rsid w:val="003C1276"/>
    <w:rsid w:val="003C15FA"/>
    <w:rsid w:val="003C1FFC"/>
    <w:rsid w:val="003C3BDE"/>
    <w:rsid w:val="003C3CD9"/>
    <w:rsid w:val="003C3E0A"/>
    <w:rsid w:val="003C46DC"/>
    <w:rsid w:val="003C478B"/>
    <w:rsid w:val="003C618C"/>
    <w:rsid w:val="003C6AE4"/>
    <w:rsid w:val="003C6AE6"/>
    <w:rsid w:val="003C6ED8"/>
    <w:rsid w:val="003C7FD7"/>
    <w:rsid w:val="003D180C"/>
    <w:rsid w:val="003D1D45"/>
    <w:rsid w:val="003D345C"/>
    <w:rsid w:val="003D34D1"/>
    <w:rsid w:val="003D3D4A"/>
    <w:rsid w:val="003D50F2"/>
    <w:rsid w:val="003D54DD"/>
    <w:rsid w:val="003D61B8"/>
    <w:rsid w:val="003D67A9"/>
    <w:rsid w:val="003D6FAC"/>
    <w:rsid w:val="003E054B"/>
    <w:rsid w:val="003E21BB"/>
    <w:rsid w:val="003E24BE"/>
    <w:rsid w:val="003E2C7F"/>
    <w:rsid w:val="003E2FB1"/>
    <w:rsid w:val="003E509B"/>
    <w:rsid w:val="003E568E"/>
    <w:rsid w:val="003E5C9D"/>
    <w:rsid w:val="003E60C0"/>
    <w:rsid w:val="003E650C"/>
    <w:rsid w:val="003E74B8"/>
    <w:rsid w:val="003F016F"/>
    <w:rsid w:val="003F3DF2"/>
    <w:rsid w:val="003F5D1F"/>
    <w:rsid w:val="003F601F"/>
    <w:rsid w:val="003F60C8"/>
    <w:rsid w:val="003F65E0"/>
    <w:rsid w:val="003F6878"/>
    <w:rsid w:val="003F7E00"/>
    <w:rsid w:val="00400622"/>
    <w:rsid w:val="00400F53"/>
    <w:rsid w:val="0040150F"/>
    <w:rsid w:val="0040160B"/>
    <w:rsid w:val="00401B84"/>
    <w:rsid w:val="00401C64"/>
    <w:rsid w:val="00402CBC"/>
    <w:rsid w:val="00402DAC"/>
    <w:rsid w:val="0040336F"/>
    <w:rsid w:val="00403845"/>
    <w:rsid w:val="0040497D"/>
    <w:rsid w:val="00405A97"/>
    <w:rsid w:val="004060F3"/>
    <w:rsid w:val="00406FC6"/>
    <w:rsid w:val="004101CF"/>
    <w:rsid w:val="004109DE"/>
    <w:rsid w:val="00410A48"/>
    <w:rsid w:val="00410B17"/>
    <w:rsid w:val="00412990"/>
    <w:rsid w:val="004139CB"/>
    <w:rsid w:val="00414091"/>
    <w:rsid w:val="00414AB3"/>
    <w:rsid w:val="004150F3"/>
    <w:rsid w:val="00415C81"/>
    <w:rsid w:val="00416974"/>
    <w:rsid w:val="004169DD"/>
    <w:rsid w:val="00416A65"/>
    <w:rsid w:val="0042074A"/>
    <w:rsid w:val="00422AC8"/>
    <w:rsid w:val="00423076"/>
    <w:rsid w:val="00423BDC"/>
    <w:rsid w:val="0042443B"/>
    <w:rsid w:val="0042482B"/>
    <w:rsid w:val="00424E36"/>
    <w:rsid w:val="00425247"/>
    <w:rsid w:val="00426266"/>
    <w:rsid w:val="004321CD"/>
    <w:rsid w:val="004334BC"/>
    <w:rsid w:val="00433CE5"/>
    <w:rsid w:val="0043437B"/>
    <w:rsid w:val="00435664"/>
    <w:rsid w:val="0043670D"/>
    <w:rsid w:val="00440602"/>
    <w:rsid w:val="00442818"/>
    <w:rsid w:val="00442FD5"/>
    <w:rsid w:val="004439BE"/>
    <w:rsid w:val="004453E0"/>
    <w:rsid w:val="004455C1"/>
    <w:rsid w:val="00446AFD"/>
    <w:rsid w:val="00446B49"/>
    <w:rsid w:val="0044702A"/>
    <w:rsid w:val="00447B24"/>
    <w:rsid w:val="00447C88"/>
    <w:rsid w:val="00447FCD"/>
    <w:rsid w:val="004507E0"/>
    <w:rsid w:val="0045117D"/>
    <w:rsid w:val="00451433"/>
    <w:rsid w:val="0045188A"/>
    <w:rsid w:val="0045218F"/>
    <w:rsid w:val="0045276F"/>
    <w:rsid w:val="00454E22"/>
    <w:rsid w:val="00454E56"/>
    <w:rsid w:val="00455B85"/>
    <w:rsid w:val="004566A0"/>
    <w:rsid w:val="00456841"/>
    <w:rsid w:val="00456EAD"/>
    <w:rsid w:val="0045729F"/>
    <w:rsid w:val="004608E8"/>
    <w:rsid w:val="00460C3A"/>
    <w:rsid w:val="00461237"/>
    <w:rsid w:val="004612D8"/>
    <w:rsid w:val="004620A1"/>
    <w:rsid w:val="00462531"/>
    <w:rsid w:val="00464099"/>
    <w:rsid w:val="0046445B"/>
    <w:rsid w:val="004645F2"/>
    <w:rsid w:val="00464C18"/>
    <w:rsid w:val="00464E70"/>
    <w:rsid w:val="00467E18"/>
    <w:rsid w:val="004707FC"/>
    <w:rsid w:val="00470ED5"/>
    <w:rsid w:val="00471B03"/>
    <w:rsid w:val="004725FE"/>
    <w:rsid w:val="00472610"/>
    <w:rsid w:val="00474C20"/>
    <w:rsid w:val="00475294"/>
    <w:rsid w:val="00475742"/>
    <w:rsid w:val="00476C20"/>
    <w:rsid w:val="00477DD0"/>
    <w:rsid w:val="00481829"/>
    <w:rsid w:val="00481AB0"/>
    <w:rsid w:val="004824BD"/>
    <w:rsid w:val="004828FF"/>
    <w:rsid w:val="0048359C"/>
    <w:rsid w:val="00486014"/>
    <w:rsid w:val="004862E0"/>
    <w:rsid w:val="00486D95"/>
    <w:rsid w:val="0048700F"/>
    <w:rsid w:val="004872AE"/>
    <w:rsid w:val="00487870"/>
    <w:rsid w:val="00487AB1"/>
    <w:rsid w:val="004912C8"/>
    <w:rsid w:val="00493B51"/>
    <w:rsid w:val="00493C10"/>
    <w:rsid w:val="004952D6"/>
    <w:rsid w:val="00495BDE"/>
    <w:rsid w:val="00495E6F"/>
    <w:rsid w:val="00496920"/>
    <w:rsid w:val="00497634"/>
    <w:rsid w:val="004A0896"/>
    <w:rsid w:val="004A1026"/>
    <w:rsid w:val="004A1C92"/>
    <w:rsid w:val="004A1DDB"/>
    <w:rsid w:val="004A271D"/>
    <w:rsid w:val="004A2830"/>
    <w:rsid w:val="004A3222"/>
    <w:rsid w:val="004A32A9"/>
    <w:rsid w:val="004A5D2F"/>
    <w:rsid w:val="004A63A6"/>
    <w:rsid w:val="004A6D92"/>
    <w:rsid w:val="004A7163"/>
    <w:rsid w:val="004A7621"/>
    <w:rsid w:val="004B1295"/>
    <w:rsid w:val="004B1554"/>
    <w:rsid w:val="004B298F"/>
    <w:rsid w:val="004B32FA"/>
    <w:rsid w:val="004B389A"/>
    <w:rsid w:val="004C03D0"/>
    <w:rsid w:val="004C1438"/>
    <w:rsid w:val="004C22E9"/>
    <w:rsid w:val="004C235A"/>
    <w:rsid w:val="004C2A39"/>
    <w:rsid w:val="004C3708"/>
    <w:rsid w:val="004C463F"/>
    <w:rsid w:val="004C5B10"/>
    <w:rsid w:val="004C5E9B"/>
    <w:rsid w:val="004C67FB"/>
    <w:rsid w:val="004C75D7"/>
    <w:rsid w:val="004D034F"/>
    <w:rsid w:val="004D0A95"/>
    <w:rsid w:val="004D1539"/>
    <w:rsid w:val="004D223E"/>
    <w:rsid w:val="004D23BC"/>
    <w:rsid w:val="004D36E2"/>
    <w:rsid w:val="004D44B4"/>
    <w:rsid w:val="004D5A94"/>
    <w:rsid w:val="004D772F"/>
    <w:rsid w:val="004D7DE7"/>
    <w:rsid w:val="004E05CE"/>
    <w:rsid w:val="004E0D9A"/>
    <w:rsid w:val="004E1D14"/>
    <w:rsid w:val="004E1DC8"/>
    <w:rsid w:val="004E1E34"/>
    <w:rsid w:val="004E210E"/>
    <w:rsid w:val="004E2247"/>
    <w:rsid w:val="004E2902"/>
    <w:rsid w:val="004E4046"/>
    <w:rsid w:val="004E53D0"/>
    <w:rsid w:val="004E5E90"/>
    <w:rsid w:val="004E61C3"/>
    <w:rsid w:val="004E6C22"/>
    <w:rsid w:val="004F04B0"/>
    <w:rsid w:val="004F1804"/>
    <w:rsid w:val="004F1A87"/>
    <w:rsid w:val="004F358D"/>
    <w:rsid w:val="004F3A92"/>
    <w:rsid w:val="004F3D95"/>
    <w:rsid w:val="004F41D4"/>
    <w:rsid w:val="004F4FEF"/>
    <w:rsid w:val="004F750A"/>
    <w:rsid w:val="004F752F"/>
    <w:rsid w:val="005001F5"/>
    <w:rsid w:val="00501D4B"/>
    <w:rsid w:val="00502C60"/>
    <w:rsid w:val="00502F81"/>
    <w:rsid w:val="0050335F"/>
    <w:rsid w:val="00504326"/>
    <w:rsid w:val="00506A2F"/>
    <w:rsid w:val="00506B5A"/>
    <w:rsid w:val="005075D7"/>
    <w:rsid w:val="00507F36"/>
    <w:rsid w:val="00511A81"/>
    <w:rsid w:val="0051379E"/>
    <w:rsid w:val="00513D47"/>
    <w:rsid w:val="00513E40"/>
    <w:rsid w:val="00514C6C"/>
    <w:rsid w:val="00515CE4"/>
    <w:rsid w:val="00516939"/>
    <w:rsid w:val="005169AE"/>
    <w:rsid w:val="00517F50"/>
    <w:rsid w:val="00517FBF"/>
    <w:rsid w:val="00520AA6"/>
    <w:rsid w:val="00521D95"/>
    <w:rsid w:val="00522038"/>
    <w:rsid w:val="0052266F"/>
    <w:rsid w:val="00522ADE"/>
    <w:rsid w:val="00522F26"/>
    <w:rsid w:val="00524F77"/>
    <w:rsid w:val="00525772"/>
    <w:rsid w:val="00526012"/>
    <w:rsid w:val="005264D4"/>
    <w:rsid w:val="00526536"/>
    <w:rsid w:val="00527280"/>
    <w:rsid w:val="0052739A"/>
    <w:rsid w:val="005274C8"/>
    <w:rsid w:val="00530863"/>
    <w:rsid w:val="00531228"/>
    <w:rsid w:val="005317D9"/>
    <w:rsid w:val="00531872"/>
    <w:rsid w:val="00532B80"/>
    <w:rsid w:val="0053425A"/>
    <w:rsid w:val="00535171"/>
    <w:rsid w:val="00536694"/>
    <w:rsid w:val="00536F02"/>
    <w:rsid w:val="00537D43"/>
    <w:rsid w:val="00537E93"/>
    <w:rsid w:val="00540277"/>
    <w:rsid w:val="0054040B"/>
    <w:rsid w:val="00540B05"/>
    <w:rsid w:val="00541334"/>
    <w:rsid w:val="00541B3E"/>
    <w:rsid w:val="00541BB4"/>
    <w:rsid w:val="005420DC"/>
    <w:rsid w:val="0054328D"/>
    <w:rsid w:val="0054466E"/>
    <w:rsid w:val="005450AD"/>
    <w:rsid w:val="005458BB"/>
    <w:rsid w:val="0054597A"/>
    <w:rsid w:val="00545BD2"/>
    <w:rsid w:val="005474A2"/>
    <w:rsid w:val="00550814"/>
    <w:rsid w:val="005518E3"/>
    <w:rsid w:val="005519C9"/>
    <w:rsid w:val="0055246E"/>
    <w:rsid w:val="005527B4"/>
    <w:rsid w:val="00552DB6"/>
    <w:rsid w:val="00552E89"/>
    <w:rsid w:val="0055377B"/>
    <w:rsid w:val="005538E8"/>
    <w:rsid w:val="005554C4"/>
    <w:rsid w:val="0055628A"/>
    <w:rsid w:val="00556B14"/>
    <w:rsid w:val="00560088"/>
    <w:rsid w:val="00561B5C"/>
    <w:rsid w:val="00561C33"/>
    <w:rsid w:val="0056330F"/>
    <w:rsid w:val="00563EFC"/>
    <w:rsid w:val="0056503D"/>
    <w:rsid w:val="005667C5"/>
    <w:rsid w:val="00570FB4"/>
    <w:rsid w:val="00571D02"/>
    <w:rsid w:val="0057346F"/>
    <w:rsid w:val="00575D42"/>
    <w:rsid w:val="0057701E"/>
    <w:rsid w:val="00577605"/>
    <w:rsid w:val="00577707"/>
    <w:rsid w:val="00577BBF"/>
    <w:rsid w:val="00577DF2"/>
    <w:rsid w:val="00580373"/>
    <w:rsid w:val="00580796"/>
    <w:rsid w:val="005819BD"/>
    <w:rsid w:val="005819FB"/>
    <w:rsid w:val="005824CC"/>
    <w:rsid w:val="005826BE"/>
    <w:rsid w:val="00582C39"/>
    <w:rsid w:val="00583429"/>
    <w:rsid w:val="0058357E"/>
    <w:rsid w:val="005845C4"/>
    <w:rsid w:val="00584778"/>
    <w:rsid w:val="00585092"/>
    <w:rsid w:val="00585674"/>
    <w:rsid w:val="005878ED"/>
    <w:rsid w:val="00590500"/>
    <w:rsid w:val="005913FA"/>
    <w:rsid w:val="00592103"/>
    <w:rsid w:val="00592ABB"/>
    <w:rsid w:val="00593A07"/>
    <w:rsid w:val="00593BD7"/>
    <w:rsid w:val="00593D79"/>
    <w:rsid w:val="00595275"/>
    <w:rsid w:val="0059547F"/>
    <w:rsid w:val="0059587A"/>
    <w:rsid w:val="0059600F"/>
    <w:rsid w:val="00597C0C"/>
    <w:rsid w:val="005A17F5"/>
    <w:rsid w:val="005A1809"/>
    <w:rsid w:val="005A241A"/>
    <w:rsid w:val="005A2FAF"/>
    <w:rsid w:val="005A4CDC"/>
    <w:rsid w:val="005A547B"/>
    <w:rsid w:val="005A591D"/>
    <w:rsid w:val="005B3CE2"/>
    <w:rsid w:val="005B3FFD"/>
    <w:rsid w:val="005B4492"/>
    <w:rsid w:val="005B4A47"/>
    <w:rsid w:val="005B4CDC"/>
    <w:rsid w:val="005B5F3C"/>
    <w:rsid w:val="005B773A"/>
    <w:rsid w:val="005C0540"/>
    <w:rsid w:val="005C0943"/>
    <w:rsid w:val="005C0A5F"/>
    <w:rsid w:val="005C0F3A"/>
    <w:rsid w:val="005C131E"/>
    <w:rsid w:val="005C1421"/>
    <w:rsid w:val="005C17E7"/>
    <w:rsid w:val="005C2561"/>
    <w:rsid w:val="005C270D"/>
    <w:rsid w:val="005C28C6"/>
    <w:rsid w:val="005C2A47"/>
    <w:rsid w:val="005C3C9A"/>
    <w:rsid w:val="005C54D1"/>
    <w:rsid w:val="005C5D49"/>
    <w:rsid w:val="005C65AE"/>
    <w:rsid w:val="005C65FB"/>
    <w:rsid w:val="005C6BD2"/>
    <w:rsid w:val="005C6C7C"/>
    <w:rsid w:val="005C6EF9"/>
    <w:rsid w:val="005C7619"/>
    <w:rsid w:val="005C78DA"/>
    <w:rsid w:val="005D0758"/>
    <w:rsid w:val="005D15CE"/>
    <w:rsid w:val="005D1C20"/>
    <w:rsid w:val="005D574B"/>
    <w:rsid w:val="005D6253"/>
    <w:rsid w:val="005D6336"/>
    <w:rsid w:val="005D68FA"/>
    <w:rsid w:val="005D6B1F"/>
    <w:rsid w:val="005E0D80"/>
    <w:rsid w:val="005E1AE8"/>
    <w:rsid w:val="005E2D68"/>
    <w:rsid w:val="005E4033"/>
    <w:rsid w:val="005E4E45"/>
    <w:rsid w:val="005E55CE"/>
    <w:rsid w:val="005E5EF7"/>
    <w:rsid w:val="005E6484"/>
    <w:rsid w:val="005E65AD"/>
    <w:rsid w:val="005E6F0D"/>
    <w:rsid w:val="005F1B5A"/>
    <w:rsid w:val="005F1EEC"/>
    <w:rsid w:val="005F2650"/>
    <w:rsid w:val="005F36DE"/>
    <w:rsid w:val="005F4D2F"/>
    <w:rsid w:val="005F5146"/>
    <w:rsid w:val="005F6273"/>
    <w:rsid w:val="00600AD0"/>
    <w:rsid w:val="00600DB6"/>
    <w:rsid w:val="00601466"/>
    <w:rsid w:val="00601A28"/>
    <w:rsid w:val="00603746"/>
    <w:rsid w:val="006046A6"/>
    <w:rsid w:val="00605E8B"/>
    <w:rsid w:val="00607F4A"/>
    <w:rsid w:val="006104E7"/>
    <w:rsid w:val="0061212B"/>
    <w:rsid w:val="00612B11"/>
    <w:rsid w:val="00613F8F"/>
    <w:rsid w:val="006140F8"/>
    <w:rsid w:val="00614834"/>
    <w:rsid w:val="006155B0"/>
    <w:rsid w:val="006157A9"/>
    <w:rsid w:val="00616C63"/>
    <w:rsid w:val="00620CCD"/>
    <w:rsid w:val="00621E24"/>
    <w:rsid w:val="00621FDC"/>
    <w:rsid w:val="00623704"/>
    <w:rsid w:val="00623835"/>
    <w:rsid w:val="0062507D"/>
    <w:rsid w:val="00625607"/>
    <w:rsid w:val="00625DE4"/>
    <w:rsid w:val="00626E2C"/>
    <w:rsid w:val="00627157"/>
    <w:rsid w:val="0062791C"/>
    <w:rsid w:val="00627A45"/>
    <w:rsid w:val="00627E45"/>
    <w:rsid w:val="006302EC"/>
    <w:rsid w:val="006302FD"/>
    <w:rsid w:val="00630BC2"/>
    <w:rsid w:val="00631107"/>
    <w:rsid w:val="00631E0D"/>
    <w:rsid w:val="00633A91"/>
    <w:rsid w:val="00633ED6"/>
    <w:rsid w:val="00634F1B"/>
    <w:rsid w:val="00635A41"/>
    <w:rsid w:val="00636EA9"/>
    <w:rsid w:val="0063711D"/>
    <w:rsid w:val="006371D5"/>
    <w:rsid w:val="00641155"/>
    <w:rsid w:val="006412F0"/>
    <w:rsid w:val="006428CA"/>
    <w:rsid w:val="00642C0E"/>
    <w:rsid w:val="00642C67"/>
    <w:rsid w:val="00642EB9"/>
    <w:rsid w:val="00643C29"/>
    <w:rsid w:val="006471E0"/>
    <w:rsid w:val="00647D0E"/>
    <w:rsid w:val="00650DFC"/>
    <w:rsid w:val="006514C8"/>
    <w:rsid w:val="006517E4"/>
    <w:rsid w:val="00652574"/>
    <w:rsid w:val="006541FD"/>
    <w:rsid w:val="00654B1E"/>
    <w:rsid w:val="0065554A"/>
    <w:rsid w:val="00655812"/>
    <w:rsid w:val="00655D67"/>
    <w:rsid w:val="006563FC"/>
    <w:rsid w:val="00656A56"/>
    <w:rsid w:val="006574EB"/>
    <w:rsid w:val="00657D78"/>
    <w:rsid w:val="00657F2D"/>
    <w:rsid w:val="00660560"/>
    <w:rsid w:val="00660B87"/>
    <w:rsid w:val="006611C9"/>
    <w:rsid w:val="006618E3"/>
    <w:rsid w:val="006628CC"/>
    <w:rsid w:val="006629A3"/>
    <w:rsid w:val="0066375D"/>
    <w:rsid w:val="00664676"/>
    <w:rsid w:val="00665AA9"/>
    <w:rsid w:val="0066699E"/>
    <w:rsid w:val="00667406"/>
    <w:rsid w:val="00667CD2"/>
    <w:rsid w:val="00667FF4"/>
    <w:rsid w:val="0067029A"/>
    <w:rsid w:val="00672636"/>
    <w:rsid w:val="00672C8E"/>
    <w:rsid w:val="006741DE"/>
    <w:rsid w:val="006749C1"/>
    <w:rsid w:val="00674CC5"/>
    <w:rsid w:val="00675DF0"/>
    <w:rsid w:val="00680932"/>
    <w:rsid w:val="00681700"/>
    <w:rsid w:val="006843E7"/>
    <w:rsid w:val="0068534E"/>
    <w:rsid w:val="006858B7"/>
    <w:rsid w:val="00686074"/>
    <w:rsid w:val="006861EE"/>
    <w:rsid w:val="00690DD6"/>
    <w:rsid w:val="00690DEA"/>
    <w:rsid w:val="00691523"/>
    <w:rsid w:val="00692998"/>
    <w:rsid w:val="00692BF9"/>
    <w:rsid w:val="00694FB0"/>
    <w:rsid w:val="00695654"/>
    <w:rsid w:val="006965AF"/>
    <w:rsid w:val="006A1033"/>
    <w:rsid w:val="006A18FF"/>
    <w:rsid w:val="006A3A82"/>
    <w:rsid w:val="006A3EA0"/>
    <w:rsid w:val="006A4AEA"/>
    <w:rsid w:val="006A4CEC"/>
    <w:rsid w:val="006A5274"/>
    <w:rsid w:val="006A5A99"/>
    <w:rsid w:val="006A6388"/>
    <w:rsid w:val="006A65B4"/>
    <w:rsid w:val="006A6F06"/>
    <w:rsid w:val="006B2C71"/>
    <w:rsid w:val="006B6A56"/>
    <w:rsid w:val="006B703E"/>
    <w:rsid w:val="006C03D4"/>
    <w:rsid w:val="006C0A7E"/>
    <w:rsid w:val="006C1067"/>
    <w:rsid w:val="006C24D4"/>
    <w:rsid w:val="006C254F"/>
    <w:rsid w:val="006C4000"/>
    <w:rsid w:val="006C42CF"/>
    <w:rsid w:val="006C451D"/>
    <w:rsid w:val="006C4A61"/>
    <w:rsid w:val="006C528D"/>
    <w:rsid w:val="006C66F9"/>
    <w:rsid w:val="006C73F4"/>
    <w:rsid w:val="006D17BF"/>
    <w:rsid w:val="006D23AF"/>
    <w:rsid w:val="006D2948"/>
    <w:rsid w:val="006D29A0"/>
    <w:rsid w:val="006D3EE3"/>
    <w:rsid w:val="006D4248"/>
    <w:rsid w:val="006D5277"/>
    <w:rsid w:val="006D58DF"/>
    <w:rsid w:val="006D778B"/>
    <w:rsid w:val="006D7C7E"/>
    <w:rsid w:val="006E0D7D"/>
    <w:rsid w:val="006E1092"/>
    <w:rsid w:val="006E1CE5"/>
    <w:rsid w:val="006E1EA8"/>
    <w:rsid w:val="006E4618"/>
    <w:rsid w:val="006E4C3E"/>
    <w:rsid w:val="006E4DE6"/>
    <w:rsid w:val="006E5467"/>
    <w:rsid w:val="006E5BCE"/>
    <w:rsid w:val="006E5D40"/>
    <w:rsid w:val="006E6112"/>
    <w:rsid w:val="006E61D6"/>
    <w:rsid w:val="006E6ED0"/>
    <w:rsid w:val="006F037E"/>
    <w:rsid w:val="006F03D6"/>
    <w:rsid w:val="006F2190"/>
    <w:rsid w:val="006F3D3F"/>
    <w:rsid w:val="006F548C"/>
    <w:rsid w:val="006F7855"/>
    <w:rsid w:val="0070102B"/>
    <w:rsid w:val="0070138E"/>
    <w:rsid w:val="00702476"/>
    <w:rsid w:val="007031B5"/>
    <w:rsid w:val="00704004"/>
    <w:rsid w:val="0070474A"/>
    <w:rsid w:val="00705D50"/>
    <w:rsid w:val="0070617D"/>
    <w:rsid w:val="007063B1"/>
    <w:rsid w:val="00707E5B"/>
    <w:rsid w:val="007102B1"/>
    <w:rsid w:val="007121C0"/>
    <w:rsid w:val="0071278E"/>
    <w:rsid w:val="00713F53"/>
    <w:rsid w:val="007148F7"/>
    <w:rsid w:val="007153A4"/>
    <w:rsid w:val="007165A4"/>
    <w:rsid w:val="00716895"/>
    <w:rsid w:val="007179DA"/>
    <w:rsid w:val="00720842"/>
    <w:rsid w:val="00722588"/>
    <w:rsid w:val="0072428F"/>
    <w:rsid w:val="00724BAA"/>
    <w:rsid w:val="007257D9"/>
    <w:rsid w:val="00725DAF"/>
    <w:rsid w:val="00725F81"/>
    <w:rsid w:val="00726002"/>
    <w:rsid w:val="007261D6"/>
    <w:rsid w:val="00726AF8"/>
    <w:rsid w:val="00731525"/>
    <w:rsid w:val="0073161A"/>
    <w:rsid w:val="00734488"/>
    <w:rsid w:val="00734F81"/>
    <w:rsid w:val="00736650"/>
    <w:rsid w:val="007371B4"/>
    <w:rsid w:val="00737CBF"/>
    <w:rsid w:val="0074133F"/>
    <w:rsid w:val="007414AE"/>
    <w:rsid w:val="00742C40"/>
    <w:rsid w:val="007434E7"/>
    <w:rsid w:val="00743AEA"/>
    <w:rsid w:val="007462AA"/>
    <w:rsid w:val="007501B9"/>
    <w:rsid w:val="007515B0"/>
    <w:rsid w:val="00752346"/>
    <w:rsid w:val="00752428"/>
    <w:rsid w:val="007526A3"/>
    <w:rsid w:val="00752B61"/>
    <w:rsid w:val="007533E5"/>
    <w:rsid w:val="00753C01"/>
    <w:rsid w:val="0075402D"/>
    <w:rsid w:val="00754082"/>
    <w:rsid w:val="007541A9"/>
    <w:rsid w:val="00754F7E"/>
    <w:rsid w:val="0075710F"/>
    <w:rsid w:val="0075760E"/>
    <w:rsid w:val="00760A86"/>
    <w:rsid w:val="00760F58"/>
    <w:rsid w:val="007613A9"/>
    <w:rsid w:val="00761D2A"/>
    <w:rsid w:val="00762F6E"/>
    <w:rsid w:val="00764E06"/>
    <w:rsid w:val="007654F1"/>
    <w:rsid w:val="00765A11"/>
    <w:rsid w:val="00765CC8"/>
    <w:rsid w:val="0076640C"/>
    <w:rsid w:val="0076690F"/>
    <w:rsid w:val="007679D9"/>
    <w:rsid w:val="0077062B"/>
    <w:rsid w:val="00770EE9"/>
    <w:rsid w:val="00771285"/>
    <w:rsid w:val="00772AE2"/>
    <w:rsid w:val="00773663"/>
    <w:rsid w:val="007740ED"/>
    <w:rsid w:val="0077527C"/>
    <w:rsid w:val="007756D4"/>
    <w:rsid w:val="00775DDE"/>
    <w:rsid w:val="00775DF2"/>
    <w:rsid w:val="007772F3"/>
    <w:rsid w:val="0077764B"/>
    <w:rsid w:val="00777FFD"/>
    <w:rsid w:val="00781C7C"/>
    <w:rsid w:val="0078573A"/>
    <w:rsid w:val="0078595C"/>
    <w:rsid w:val="0078605E"/>
    <w:rsid w:val="0078608F"/>
    <w:rsid w:val="007903A0"/>
    <w:rsid w:val="0079068A"/>
    <w:rsid w:val="00794014"/>
    <w:rsid w:val="0079561B"/>
    <w:rsid w:val="00795E93"/>
    <w:rsid w:val="00795ECA"/>
    <w:rsid w:val="007965A1"/>
    <w:rsid w:val="007975DF"/>
    <w:rsid w:val="007A19E7"/>
    <w:rsid w:val="007A2A4C"/>
    <w:rsid w:val="007A4E0E"/>
    <w:rsid w:val="007A5C5B"/>
    <w:rsid w:val="007A6B19"/>
    <w:rsid w:val="007A7D05"/>
    <w:rsid w:val="007B0C40"/>
    <w:rsid w:val="007B0DA1"/>
    <w:rsid w:val="007B221F"/>
    <w:rsid w:val="007B3807"/>
    <w:rsid w:val="007B3ADB"/>
    <w:rsid w:val="007B3BDC"/>
    <w:rsid w:val="007B405C"/>
    <w:rsid w:val="007B4F9A"/>
    <w:rsid w:val="007B5048"/>
    <w:rsid w:val="007B57F3"/>
    <w:rsid w:val="007B5C6A"/>
    <w:rsid w:val="007B6CF2"/>
    <w:rsid w:val="007B6F26"/>
    <w:rsid w:val="007B7949"/>
    <w:rsid w:val="007B7E04"/>
    <w:rsid w:val="007B7E49"/>
    <w:rsid w:val="007C2FEE"/>
    <w:rsid w:val="007C38E0"/>
    <w:rsid w:val="007C3EFB"/>
    <w:rsid w:val="007C5B51"/>
    <w:rsid w:val="007C6625"/>
    <w:rsid w:val="007C67DA"/>
    <w:rsid w:val="007C681E"/>
    <w:rsid w:val="007C6D84"/>
    <w:rsid w:val="007C6E4A"/>
    <w:rsid w:val="007D06A5"/>
    <w:rsid w:val="007D07BD"/>
    <w:rsid w:val="007D0EED"/>
    <w:rsid w:val="007D12D1"/>
    <w:rsid w:val="007D1491"/>
    <w:rsid w:val="007D1CE4"/>
    <w:rsid w:val="007D287D"/>
    <w:rsid w:val="007D2EEE"/>
    <w:rsid w:val="007D34CB"/>
    <w:rsid w:val="007D4E68"/>
    <w:rsid w:val="007D56ED"/>
    <w:rsid w:val="007D60A2"/>
    <w:rsid w:val="007E0586"/>
    <w:rsid w:val="007E07E7"/>
    <w:rsid w:val="007E08E1"/>
    <w:rsid w:val="007E2AC8"/>
    <w:rsid w:val="007E2AFE"/>
    <w:rsid w:val="007E35A7"/>
    <w:rsid w:val="007E5D17"/>
    <w:rsid w:val="007E673D"/>
    <w:rsid w:val="007E693D"/>
    <w:rsid w:val="007E6EF8"/>
    <w:rsid w:val="007E6FF0"/>
    <w:rsid w:val="007F0063"/>
    <w:rsid w:val="007F00D3"/>
    <w:rsid w:val="007F1524"/>
    <w:rsid w:val="007F2649"/>
    <w:rsid w:val="007F4299"/>
    <w:rsid w:val="007F4A0C"/>
    <w:rsid w:val="007F62BE"/>
    <w:rsid w:val="007F6470"/>
    <w:rsid w:val="007F663E"/>
    <w:rsid w:val="007F6CA3"/>
    <w:rsid w:val="007F73BE"/>
    <w:rsid w:val="007F7F2D"/>
    <w:rsid w:val="008005FE"/>
    <w:rsid w:val="00801EE4"/>
    <w:rsid w:val="0080237B"/>
    <w:rsid w:val="00802736"/>
    <w:rsid w:val="008059D5"/>
    <w:rsid w:val="00805C22"/>
    <w:rsid w:val="00806AF6"/>
    <w:rsid w:val="00807ED4"/>
    <w:rsid w:val="00810C0F"/>
    <w:rsid w:val="00810DD2"/>
    <w:rsid w:val="00811630"/>
    <w:rsid w:val="00811E1E"/>
    <w:rsid w:val="0081256D"/>
    <w:rsid w:val="00812D08"/>
    <w:rsid w:val="00815A6E"/>
    <w:rsid w:val="00815F10"/>
    <w:rsid w:val="00816677"/>
    <w:rsid w:val="00816D05"/>
    <w:rsid w:val="0081708C"/>
    <w:rsid w:val="00817419"/>
    <w:rsid w:val="00817A8A"/>
    <w:rsid w:val="00821153"/>
    <w:rsid w:val="0082158F"/>
    <w:rsid w:val="00821593"/>
    <w:rsid w:val="00821F54"/>
    <w:rsid w:val="00822D68"/>
    <w:rsid w:val="00822E77"/>
    <w:rsid w:val="00823429"/>
    <w:rsid w:val="00824192"/>
    <w:rsid w:val="00824193"/>
    <w:rsid w:val="0082432B"/>
    <w:rsid w:val="0082490E"/>
    <w:rsid w:val="008256CA"/>
    <w:rsid w:val="0082574E"/>
    <w:rsid w:val="00825BBB"/>
    <w:rsid w:val="0082670A"/>
    <w:rsid w:val="0082783B"/>
    <w:rsid w:val="0083020D"/>
    <w:rsid w:val="00830C88"/>
    <w:rsid w:val="00830F56"/>
    <w:rsid w:val="0083288C"/>
    <w:rsid w:val="00832B1F"/>
    <w:rsid w:val="00832C45"/>
    <w:rsid w:val="00833111"/>
    <w:rsid w:val="00833C47"/>
    <w:rsid w:val="0083670B"/>
    <w:rsid w:val="00837829"/>
    <w:rsid w:val="0084076E"/>
    <w:rsid w:val="00840993"/>
    <w:rsid w:val="00840C21"/>
    <w:rsid w:val="008415DA"/>
    <w:rsid w:val="00841E5E"/>
    <w:rsid w:val="00844263"/>
    <w:rsid w:val="008447CF"/>
    <w:rsid w:val="00844846"/>
    <w:rsid w:val="00845588"/>
    <w:rsid w:val="00847E09"/>
    <w:rsid w:val="0085200B"/>
    <w:rsid w:val="008539C0"/>
    <w:rsid w:val="00853D28"/>
    <w:rsid w:val="00853FFF"/>
    <w:rsid w:val="008545F1"/>
    <w:rsid w:val="00855199"/>
    <w:rsid w:val="00855F0E"/>
    <w:rsid w:val="008562F2"/>
    <w:rsid w:val="008566E9"/>
    <w:rsid w:val="008567E1"/>
    <w:rsid w:val="0086146F"/>
    <w:rsid w:val="00861765"/>
    <w:rsid w:val="00862100"/>
    <w:rsid w:val="0086244F"/>
    <w:rsid w:val="00862829"/>
    <w:rsid w:val="00862AC2"/>
    <w:rsid w:val="008662CD"/>
    <w:rsid w:val="008664DD"/>
    <w:rsid w:val="00866681"/>
    <w:rsid w:val="00866693"/>
    <w:rsid w:val="00866A88"/>
    <w:rsid w:val="00870006"/>
    <w:rsid w:val="00870DE4"/>
    <w:rsid w:val="00871B9A"/>
    <w:rsid w:val="00873FEF"/>
    <w:rsid w:val="00877BE3"/>
    <w:rsid w:val="008803D1"/>
    <w:rsid w:val="00880D1B"/>
    <w:rsid w:val="008831B2"/>
    <w:rsid w:val="00883BA3"/>
    <w:rsid w:val="00883DF9"/>
    <w:rsid w:val="008842A8"/>
    <w:rsid w:val="0088477F"/>
    <w:rsid w:val="00885767"/>
    <w:rsid w:val="00885BED"/>
    <w:rsid w:val="00886428"/>
    <w:rsid w:val="00886CA1"/>
    <w:rsid w:val="00887EF7"/>
    <w:rsid w:val="00887FBC"/>
    <w:rsid w:val="0089047A"/>
    <w:rsid w:val="00890736"/>
    <w:rsid w:val="008907EC"/>
    <w:rsid w:val="00892856"/>
    <w:rsid w:val="00892890"/>
    <w:rsid w:val="00892C11"/>
    <w:rsid w:val="00893FD3"/>
    <w:rsid w:val="00895282"/>
    <w:rsid w:val="00896851"/>
    <w:rsid w:val="008978C3"/>
    <w:rsid w:val="00897B81"/>
    <w:rsid w:val="008A01C8"/>
    <w:rsid w:val="008A0C5B"/>
    <w:rsid w:val="008A114B"/>
    <w:rsid w:val="008A12A2"/>
    <w:rsid w:val="008A175F"/>
    <w:rsid w:val="008A1AA9"/>
    <w:rsid w:val="008A1D75"/>
    <w:rsid w:val="008A217E"/>
    <w:rsid w:val="008A4520"/>
    <w:rsid w:val="008A461A"/>
    <w:rsid w:val="008A4E68"/>
    <w:rsid w:val="008A5149"/>
    <w:rsid w:val="008A6FC3"/>
    <w:rsid w:val="008A75B6"/>
    <w:rsid w:val="008A79BF"/>
    <w:rsid w:val="008A7BA9"/>
    <w:rsid w:val="008B0499"/>
    <w:rsid w:val="008B0504"/>
    <w:rsid w:val="008B07E9"/>
    <w:rsid w:val="008B0843"/>
    <w:rsid w:val="008B2B20"/>
    <w:rsid w:val="008B2D53"/>
    <w:rsid w:val="008B325C"/>
    <w:rsid w:val="008B3BCE"/>
    <w:rsid w:val="008B3DD9"/>
    <w:rsid w:val="008B4997"/>
    <w:rsid w:val="008B5200"/>
    <w:rsid w:val="008B68AB"/>
    <w:rsid w:val="008B7A5B"/>
    <w:rsid w:val="008C247D"/>
    <w:rsid w:val="008C24A7"/>
    <w:rsid w:val="008C3B3A"/>
    <w:rsid w:val="008C45D6"/>
    <w:rsid w:val="008C53C9"/>
    <w:rsid w:val="008C65DD"/>
    <w:rsid w:val="008C663D"/>
    <w:rsid w:val="008C707B"/>
    <w:rsid w:val="008C71B9"/>
    <w:rsid w:val="008C72F0"/>
    <w:rsid w:val="008C7556"/>
    <w:rsid w:val="008C767A"/>
    <w:rsid w:val="008D0C5D"/>
    <w:rsid w:val="008D0DAA"/>
    <w:rsid w:val="008D10F0"/>
    <w:rsid w:val="008D13B0"/>
    <w:rsid w:val="008D253D"/>
    <w:rsid w:val="008D49D7"/>
    <w:rsid w:val="008E0099"/>
    <w:rsid w:val="008E041E"/>
    <w:rsid w:val="008E1113"/>
    <w:rsid w:val="008E3689"/>
    <w:rsid w:val="008E4072"/>
    <w:rsid w:val="008E48F7"/>
    <w:rsid w:val="008E57F5"/>
    <w:rsid w:val="008E62B6"/>
    <w:rsid w:val="008E6C91"/>
    <w:rsid w:val="008E7CC0"/>
    <w:rsid w:val="008F01D7"/>
    <w:rsid w:val="008F21A5"/>
    <w:rsid w:val="008F301C"/>
    <w:rsid w:val="008F399E"/>
    <w:rsid w:val="008F48CE"/>
    <w:rsid w:val="008F4CFC"/>
    <w:rsid w:val="008F53D1"/>
    <w:rsid w:val="008F5BD3"/>
    <w:rsid w:val="008F61BB"/>
    <w:rsid w:val="008F68D6"/>
    <w:rsid w:val="008F691C"/>
    <w:rsid w:val="008F7DE7"/>
    <w:rsid w:val="00900AA1"/>
    <w:rsid w:val="00900DCE"/>
    <w:rsid w:val="00901186"/>
    <w:rsid w:val="00903EAD"/>
    <w:rsid w:val="00903F8E"/>
    <w:rsid w:val="00904D11"/>
    <w:rsid w:val="009058C9"/>
    <w:rsid w:val="0090611F"/>
    <w:rsid w:val="009071A5"/>
    <w:rsid w:val="00910032"/>
    <w:rsid w:val="0091040E"/>
    <w:rsid w:val="00910A5D"/>
    <w:rsid w:val="00910CC6"/>
    <w:rsid w:val="0091132B"/>
    <w:rsid w:val="00911936"/>
    <w:rsid w:val="00913D14"/>
    <w:rsid w:val="0091544A"/>
    <w:rsid w:val="009160BF"/>
    <w:rsid w:val="009162B2"/>
    <w:rsid w:val="00916D2A"/>
    <w:rsid w:val="0091707B"/>
    <w:rsid w:val="009173B2"/>
    <w:rsid w:val="00920178"/>
    <w:rsid w:val="00920648"/>
    <w:rsid w:val="009206C2"/>
    <w:rsid w:val="00920ABA"/>
    <w:rsid w:val="00920E03"/>
    <w:rsid w:val="00920F36"/>
    <w:rsid w:val="00921661"/>
    <w:rsid w:val="00921A9F"/>
    <w:rsid w:val="00922172"/>
    <w:rsid w:val="00922542"/>
    <w:rsid w:val="0092308E"/>
    <w:rsid w:val="00923901"/>
    <w:rsid w:val="00925084"/>
    <w:rsid w:val="009254DF"/>
    <w:rsid w:val="00926538"/>
    <w:rsid w:val="00926952"/>
    <w:rsid w:val="00927159"/>
    <w:rsid w:val="009330D5"/>
    <w:rsid w:val="0093317E"/>
    <w:rsid w:val="0093325B"/>
    <w:rsid w:val="009344AB"/>
    <w:rsid w:val="00935DED"/>
    <w:rsid w:val="00936253"/>
    <w:rsid w:val="00936F5D"/>
    <w:rsid w:val="00936FDC"/>
    <w:rsid w:val="009375CD"/>
    <w:rsid w:val="0093776F"/>
    <w:rsid w:val="00940A05"/>
    <w:rsid w:val="009418B8"/>
    <w:rsid w:val="00942D06"/>
    <w:rsid w:val="00943AD8"/>
    <w:rsid w:val="0094591A"/>
    <w:rsid w:val="00947E3B"/>
    <w:rsid w:val="00950344"/>
    <w:rsid w:val="009528A7"/>
    <w:rsid w:val="009529CF"/>
    <w:rsid w:val="00952C0D"/>
    <w:rsid w:val="00953F87"/>
    <w:rsid w:val="00954D20"/>
    <w:rsid w:val="00955219"/>
    <w:rsid w:val="00955A53"/>
    <w:rsid w:val="0095627B"/>
    <w:rsid w:val="00960C19"/>
    <w:rsid w:val="00961190"/>
    <w:rsid w:val="00961D83"/>
    <w:rsid w:val="009626F5"/>
    <w:rsid w:val="00963108"/>
    <w:rsid w:val="009633BC"/>
    <w:rsid w:val="009636E5"/>
    <w:rsid w:val="009653BC"/>
    <w:rsid w:val="0096554D"/>
    <w:rsid w:val="00967895"/>
    <w:rsid w:val="009678C1"/>
    <w:rsid w:val="00971D69"/>
    <w:rsid w:val="00972435"/>
    <w:rsid w:val="009739CA"/>
    <w:rsid w:val="009748FE"/>
    <w:rsid w:val="00974E59"/>
    <w:rsid w:val="0097724D"/>
    <w:rsid w:val="00977C6B"/>
    <w:rsid w:val="009804FA"/>
    <w:rsid w:val="009808F9"/>
    <w:rsid w:val="00980972"/>
    <w:rsid w:val="00981ED1"/>
    <w:rsid w:val="009821D2"/>
    <w:rsid w:val="00982266"/>
    <w:rsid w:val="00982808"/>
    <w:rsid w:val="009831A8"/>
    <w:rsid w:val="009832BA"/>
    <w:rsid w:val="009833FF"/>
    <w:rsid w:val="0098414B"/>
    <w:rsid w:val="00984ACC"/>
    <w:rsid w:val="00984CBF"/>
    <w:rsid w:val="00985EA0"/>
    <w:rsid w:val="00986060"/>
    <w:rsid w:val="00986C2D"/>
    <w:rsid w:val="009871E3"/>
    <w:rsid w:val="00987DCA"/>
    <w:rsid w:val="00991289"/>
    <w:rsid w:val="0099131A"/>
    <w:rsid w:val="00991CBB"/>
    <w:rsid w:val="00992035"/>
    <w:rsid w:val="009920CD"/>
    <w:rsid w:val="009938AA"/>
    <w:rsid w:val="009969D5"/>
    <w:rsid w:val="009A03B1"/>
    <w:rsid w:val="009A0F98"/>
    <w:rsid w:val="009A2351"/>
    <w:rsid w:val="009A284F"/>
    <w:rsid w:val="009A2E23"/>
    <w:rsid w:val="009A3559"/>
    <w:rsid w:val="009A377A"/>
    <w:rsid w:val="009A381A"/>
    <w:rsid w:val="009A4D69"/>
    <w:rsid w:val="009A4D84"/>
    <w:rsid w:val="009A4E61"/>
    <w:rsid w:val="009A4F0F"/>
    <w:rsid w:val="009A63CE"/>
    <w:rsid w:val="009A6DB3"/>
    <w:rsid w:val="009A7439"/>
    <w:rsid w:val="009B390A"/>
    <w:rsid w:val="009B5584"/>
    <w:rsid w:val="009B562D"/>
    <w:rsid w:val="009B6139"/>
    <w:rsid w:val="009B6FE0"/>
    <w:rsid w:val="009B73A4"/>
    <w:rsid w:val="009C015E"/>
    <w:rsid w:val="009C0194"/>
    <w:rsid w:val="009C182C"/>
    <w:rsid w:val="009C28DD"/>
    <w:rsid w:val="009C290C"/>
    <w:rsid w:val="009C30CE"/>
    <w:rsid w:val="009C5256"/>
    <w:rsid w:val="009C52BE"/>
    <w:rsid w:val="009C70BB"/>
    <w:rsid w:val="009D0555"/>
    <w:rsid w:val="009D09A3"/>
    <w:rsid w:val="009D0C43"/>
    <w:rsid w:val="009D1238"/>
    <w:rsid w:val="009D14F3"/>
    <w:rsid w:val="009D25CE"/>
    <w:rsid w:val="009D2865"/>
    <w:rsid w:val="009D2D8A"/>
    <w:rsid w:val="009D33E7"/>
    <w:rsid w:val="009D3E21"/>
    <w:rsid w:val="009D47E0"/>
    <w:rsid w:val="009D54CA"/>
    <w:rsid w:val="009D63D4"/>
    <w:rsid w:val="009E04B3"/>
    <w:rsid w:val="009E21D2"/>
    <w:rsid w:val="009E309F"/>
    <w:rsid w:val="009E31B3"/>
    <w:rsid w:val="009E338E"/>
    <w:rsid w:val="009E3EA7"/>
    <w:rsid w:val="009E41C4"/>
    <w:rsid w:val="009E4CE4"/>
    <w:rsid w:val="009E6144"/>
    <w:rsid w:val="009E67C9"/>
    <w:rsid w:val="009E7EF4"/>
    <w:rsid w:val="009F0C15"/>
    <w:rsid w:val="009F1002"/>
    <w:rsid w:val="009F16C0"/>
    <w:rsid w:val="009F2390"/>
    <w:rsid w:val="009F25E2"/>
    <w:rsid w:val="009F2BE5"/>
    <w:rsid w:val="009F2D4A"/>
    <w:rsid w:val="009F4DAC"/>
    <w:rsid w:val="009F4F40"/>
    <w:rsid w:val="009F6545"/>
    <w:rsid w:val="009F6E8A"/>
    <w:rsid w:val="009F79F0"/>
    <w:rsid w:val="00A019EE"/>
    <w:rsid w:val="00A043DB"/>
    <w:rsid w:val="00A04C43"/>
    <w:rsid w:val="00A04F9C"/>
    <w:rsid w:val="00A054F3"/>
    <w:rsid w:val="00A05533"/>
    <w:rsid w:val="00A0573F"/>
    <w:rsid w:val="00A05A9C"/>
    <w:rsid w:val="00A063DB"/>
    <w:rsid w:val="00A1088D"/>
    <w:rsid w:val="00A13900"/>
    <w:rsid w:val="00A15179"/>
    <w:rsid w:val="00A153F6"/>
    <w:rsid w:val="00A15702"/>
    <w:rsid w:val="00A15C98"/>
    <w:rsid w:val="00A16328"/>
    <w:rsid w:val="00A17010"/>
    <w:rsid w:val="00A20AE2"/>
    <w:rsid w:val="00A20E02"/>
    <w:rsid w:val="00A20E63"/>
    <w:rsid w:val="00A22115"/>
    <w:rsid w:val="00A25FF1"/>
    <w:rsid w:val="00A266FE"/>
    <w:rsid w:val="00A27393"/>
    <w:rsid w:val="00A27EF7"/>
    <w:rsid w:val="00A30797"/>
    <w:rsid w:val="00A326B2"/>
    <w:rsid w:val="00A336DF"/>
    <w:rsid w:val="00A347C9"/>
    <w:rsid w:val="00A34CAC"/>
    <w:rsid w:val="00A3625E"/>
    <w:rsid w:val="00A37561"/>
    <w:rsid w:val="00A37AA3"/>
    <w:rsid w:val="00A4004F"/>
    <w:rsid w:val="00A40573"/>
    <w:rsid w:val="00A41C4C"/>
    <w:rsid w:val="00A42138"/>
    <w:rsid w:val="00A42BD9"/>
    <w:rsid w:val="00A4388E"/>
    <w:rsid w:val="00A447AE"/>
    <w:rsid w:val="00A4499D"/>
    <w:rsid w:val="00A44A11"/>
    <w:rsid w:val="00A45892"/>
    <w:rsid w:val="00A47885"/>
    <w:rsid w:val="00A507CD"/>
    <w:rsid w:val="00A51204"/>
    <w:rsid w:val="00A52B09"/>
    <w:rsid w:val="00A52CC4"/>
    <w:rsid w:val="00A53D41"/>
    <w:rsid w:val="00A54339"/>
    <w:rsid w:val="00A5591B"/>
    <w:rsid w:val="00A55B2B"/>
    <w:rsid w:val="00A56356"/>
    <w:rsid w:val="00A56C05"/>
    <w:rsid w:val="00A570D9"/>
    <w:rsid w:val="00A57FCF"/>
    <w:rsid w:val="00A605FD"/>
    <w:rsid w:val="00A61ABB"/>
    <w:rsid w:val="00A61D27"/>
    <w:rsid w:val="00A625B1"/>
    <w:rsid w:val="00A629C9"/>
    <w:rsid w:val="00A62FFC"/>
    <w:rsid w:val="00A649E3"/>
    <w:rsid w:val="00A654CE"/>
    <w:rsid w:val="00A6577F"/>
    <w:rsid w:val="00A658EF"/>
    <w:rsid w:val="00A65D91"/>
    <w:rsid w:val="00A66554"/>
    <w:rsid w:val="00A71077"/>
    <w:rsid w:val="00A71395"/>
    <w:rsid w:val="00A71A53"/>
    <w:rsid w:val="00A71FBE"/>
    <w:rsid w:val="00A72B69"/>
    <w:rsid w:val="00A72C0F"/>
    <w:rsid w:val="00A739AE"/>
    <w:rsid w:val="00A73D6A"/>
    <w:rsid w:val="00A765DA"/>
    <w:rsid w:val="00A803B5"/>
    <w:rsid w:val="00A814E1"/>
    <w:rsid w:val="00A815F3"/>
    <w:rsid w:val="00A81993"/>
    <w:rsid w:val="00A8224D"/>
    <w:rsid w:val="00A83066"/>
    <w:rsid w:val="00A84005"/>
    <w:rsid w:val="00A841AB"/>
    <w:rsid w:val="00A84C4F"/>
    <w:rsid w:val="00A86F7F"/>
    <w:rsid w:val="00A871A6"/>
    <w:rsid w:val="00A9040A"/>
    <w:rsid w:val="00A92302"/>
    <w:rsid w:val="00A923E2"/>
    <w:rsid w:val="00A939FE"/>
    <w:rsid w:val="00A93A92"/>
    <w:rsid w:val="00A9486A"/>
    <w:rsid w:val="00A94A7D"/>
    <w:rsid w:val="00A94AA9"/>
    <w:rsid w:val="00A94B33"/>
    <w:rsid w:val="00A95909"/>
    <w:rsid w:val="00A95F2B"/>
    <w:rsid w:val="00A965F3"/>
    <w:rsid w:val="00A96D0A"/>
    <w:rsid w:val="00A96F09"/>
    <w:rsid w:val="00AA00CE"/>
    <w:rsid w:val="00AA017E"/>
    <w:rsid w:val="00AA0925"/>
    <w:rsid w:val="00AA175B"/>
    <w:rsid w:val="00AA4339"/>
    <w:rsid w:val="00AA4A21"/>
    <w:rsid w:val="00AA50AD"/>
    <w:rsid w:val="00AA5245"/>
    <w:rsid w:val="00AA5309"/>
    <w:rsid w:val="00AA5517"/>
    <w:rsid w:val="00AA6168"/>
    <w:rsid w:val="00AA6C7E"/>
    <w:rsid w:val="00AA7764"/>
    <w:rsid w:val="00AA7B33"/>
    <w:rsid w:val="00AA7EF6"/>
    <w:rsid w:val="00AB07F0"/>
    <w:rsid w:val="00AB1BD2"/>
    <w:rsid w:val="00AB28C0"/>
    <w:rsid w:val="00AB37C0"/>
    <w:rsid w:val="00AB3EC9"/>
    <w:rsid w:val="00AB4881"/>
    <w:rsid w:val="00AB4BC2"/>
    <w:rsid w:val="00AB55F1"/>
    <w:rsid w:val="00AB6AEB"/>
    <w:rsid w:val="00AC1DD5"/>
    <w:rsid w:val="00AC2BDA"/>
    <w:rsid w:val="00AC3566"/>
    <w:rsid w:val="00AC467C"/>
    <w:rsid w:val="00AC4A30"/>
    <w:rsid w:val="00AC78B5"/>
    <w:rsid w:val="00AC7C42"/>
    <w:rsid w:val="00AD04AE"/>
    <w:rsid w:val="00AD1638"/>
    <w:rsid w:val="00AD35B0"/>
    <w:rsid w:val="00AD383E"/>
    <w:rsid w:val="00AD3902"/>
    <w:rsid w:val="00AD44F9"/>
    <w:rsid w:val="00AD4C33"/>
    <w:rsid w:val="00AD4E07"/>
    <w:rsid w:val="00AD56D2"/>
    <w:rsid w:val="00AD5E46"/>
    <w:rsid w:val="00AD6DB6"/>
    <w:rsid w:val="00AD74AB"/>
    <w:rsid w:val="00AE0DF3"/>
    <w:rsid w:val="00AE1B1C"/>
    <w:rsid w:val="00AE292D"/>
    <w:rsid w:val="00AE2E36"/>
    <w:rsid w:val="00AE3D18"/>
    <w:rsid w:val="00AE5035"/>
    <w:rsid w:val="00AE553F"/>
    <w:rsid w:val="00AE6124"/>
    <w:rsid w:val="00AF0079"/>
    <w:rsid w:val="00AF0A33"/>
    <w:rsid w:val="00AF0F6F"/>
    <w:rsid w:val="00AF1345"/>
    <w:rsid w:val="00AF1445"/>
    <w:rsid w:val="00AF1A37"/>
    <w:rsid w:val="00AF1B70"/>
    <w:rsid w:val="00AF2076"/>
    <w:rsid w:val="00AF2800"/>
    <w:rsid w:val="00AF3A41"/>
    <w:rsid w:val="00AF5F1C"/>
    <w:rsid w:val="00AF60BB"/>
    <w:rsid w:val="00AF7C7F"/>
    <w:rsid w:val="00AF7E7A"/>
    <w:rsid w:val="00B00AC6"/>
    <w:rsid w:val="00B00BE2"/>
    <w:rsid w:val="00B01969"/>
    <w:rsid w:val="00B025A8"/>
    <w:rsid w:val="00B02868"/>
    <w:rsid w:val="00B033D7"/>
    <w:rsid w:val="00B0382E"/>
    <w:rsid w:val="00B03A04"/>
    <w:rsid w:val="00B055B1"/>
    <w:rsid w:val="00B05C71"/>
    <w:rsid w:val="00B05E19"/>
    <w:rsid w:val="00B11E03"/>
    <w:rsid w:val="00B12D53"/>
    <w:rsid w:val="00B14392"/>
    <w:rsid w:val="00B153BE"/>
    <w:rsid w:val="00B156A6"/>
    <w:rsid w:val="00B16163"/>
    <w:rsid w:val="00B171C9"/>
    <w:rsid w:val="00B20C12"/>
    <w:rsid w:val="00B21F22"/>
    <w:rsid w:val="00B24737"/>
    <w:rsid w:val="00B24FC2"/>
    <w:rsid w:val="00B254DA"/>
    <w:rsid w:val="00B271BE"/>
    <w:rsid w:val="00B27A55"/>
    <w:rsid w:val="00B3125D"/>
    <w:rsid w:val="00B32C78"/>
    <w:rsid w:val="00B33204"/>
    <w:rsid w:val="00B33B3A"/>
    <w:rsid w:val="00B3456C"/>
    <w:rsid w:val="00B34F5E"/>
    <w:rsid w:val="00B359F5"/>
    <w:rsid w:val="00B36352"/>
    <w:rsid w:val="00B36DDF"/>
    <w:rsid w:val="00B40000"/>
    <w:rsid w:val="00B403F4"/>
    <w:rsid w:val="00B40562"/>
    <w:rsid w:val="00B438FA"/>
    <w:rsid w:val="00B43E7B"/>
    <w:rsid w:val="00B45388"/>
    <w:rsid w:val="00B46F70"/>
    <w:rsid w:val="00B50606"/>
    <w:rsid w:val="00B50900"/>
    <w:rsid w:val="00B50B58"/>
    <w:rsid w:val="00B51A67"/>
    <w:rsid w:val="00B52652"/>
    <w:rsid w:val="00B527DC"/>
    <w:rsid w:val="00B52984"/>
    <w:rsid w:val="00B52D9F"/>
    <w:rsid w:val="00B531CC"/>
    <w:rsid w:val="00B539A1"/>
    <w:rsid w:val="00B53F08"/>
    <w:rsid w:val="00B547FC"/>
    <w:rsid w:val="00B55023"/>
    <w:rsid w:val="00B5565A"/>
    <w:rsid w:val="00B556D5"/>
    <w:rsid w:val="00B55B01"/>
    <w:rsid w:val="00B55F6E"/>
    <w:rsid w:val="00B57F0F"/>
    <w:rsid w:val="00B616BC"/>
    <w:rsid w:val="00B63573"/>
    <w:rsid w:val="00B63B64"/>
    <w:rsid w:val="00B64846"/>
    <w:rsid w:val="00B663DD"/>
    <w:rsid w:val="00B70792"/>
    <w:rsid w:val="00B70858"/>
    <w:rsid w:val="00B71C32"/>
    <w:rsid w:val="00B71C38"/>
    <w:rsid w:val="00B727EE"/>
    <w:rsid w:val="00B738FE"/>
    <w:rsid w:val="00B74472"/>
    <w:rsid w:val="00B7468F"/>
    <w:rsid w:val="00B74E8B"/>
    <w:rsid w:val="00B74F9A"/>
    <w:rsid w:val="00B750C2"/>
    <w:rsid w:val="00B75660"/>
    <w:rsid w:val="00B758C7"/>
    <w:rsid w:val="00B76E7D"/>
    <w:rsid w:val="00B77316"/>
    <w:rsid w:val="00B77B85"/>
    <w:rsid w:val="00B80264"/>
    <w:rsid w:val="00B8266D"/>
    <w:rsid w:val="00B82A4F"/>
    <w:rsid w:val="00B82FDF"/>
    <w:rsid w:val="00B848BD"/>
    <w:rsid w:val="00B84AC1"/>
    <w:rsid w:val="00B850FC"/>
    <w:rsid w:val="00B8577C"/>
    <w:rsid w:val="00B864F9"/>
    <w:rsid w:val="00B86A4B"/>
    <w:rsid w:val="00B8738A"/>
    <w:rsid w:val="00B91EB6"/>
    <w:rsid w:val="00B921F3"/>
    <w:rsid w:val="00B9248C"/>
    <w:rsid w:val="00B93689"/>
    <w:rsid w:val="00B93C2A"/>
    <w:rsid w:val="00B943E7"/>
    <w:rsid w:val="00B9496F"/>
    <w:rsid w:val="00B9574C"/>
    <w:rsid w:val="00B96212"/>
    <w:rsid w:val="00B9625E"/>
    <w:rsid w:val="00B97384"/>
    <w:rsid w:val="00BA02A7"/>
    <w:rsid w:val="00BA0E4C"/>
    <w:rsid w:val="00BA1517"/>
    <w:rsid w:val="00BA2939"/>
    <w:rsid w:val="00BA34D8"/>
    <w:rsid w:val="00BA407F"/>
    <w:rsid w:val="00BA4DE3"/>
    <w:rsid w:val="00BA591A"/>
    <w:rsid w:val="00BA5E20"/>
    <w:rsid w:val="00BA7B49"/>
    <w:rsid w:val="00BB0C42"/>
    <w:rsid w:val="00BB2080"/>
    <w:rsid w:val="00BB2845"/>
    <w:rsid w:val="00BB3220"/>
    <w:rsid w:val="00BB39F6"/>
    <w:rsid w:val="00BB4772"/>
    <w:rsid w:val="00BB486D"/>
    <w:rsid w:val="00BB4B24"/>
    <w:rsid w:val="00BB4F29"/>
    <w:rsid w:val="00BB7F04"/>
    <w:rsid w:val="00BC03C4"/>
    <w:rsid w:val="00BC0520"/>
    <w:rsid w:val="00BC13C6"/>
    <w:rsid w:val="00BC1A3E"/>
    <w:rsid w:val="00BC1AF9"/>
    <w:rsid w:val="00BC49EA"/>
    <w:rsid w:val="00BC7938"/>
    <w:rsid w:val="00BD1008"/>
    <w:rsid w:val="00BD2470"/>
    <w:rsid w:val="00BD2E2C"/>
    <w:rsid w:val="00BD2F80"/>
    <w:rsid w:val="00BD3172"/>
    <w:rsid w:val="00BD3DE7"/>
    <w:rsid w:val="00BD4410"/>
    <w:rsid w:val="00BD5312"/>
    <w:rsid w:val="00BD55CA"/>
    <w:rsid w:val="00BD66B2"/>
    <w:rsid w:val="00BD6C22"/>
    <w:rsid w:val="00BD7648"/>
    <w:rsid w:val="00BE0A7C"/>
    <w:rsid w:val="00BE0E02"/>
    <w:rsid w:val="00BE0E7E"/>
    <w:rsid w:val="00BE1AE0"/>
    <w:rsid w:val="00BE2E13"/>
    <w:rsid w:val="00BE326F"/>
    <w:rsid w:val="00BE3512"/>
    <w:rsid w:val="00BE45D0"/>
    <w:rsid w:val="00BE577A"/>
    <w:rsid w:val="00BE6636"/>
    <w:rsid w:val="00BE67DF"/>
    <w:rsid w:val="00BF01E5"/>
    <w:rsid w:val="00BF0289"/>
    <w:rsid w:val="00BF11B0"/>
    <w:rsid w:val="00BF12A7"/>
    <w:rsid w:val="00BF144C"/>
    <w:rsid w:val="00BF194F"/>
    <w:rsid w:val="00BF1CEF"/>
    <w:rsid w:val="00BF2EAC"/>
    <w:rsid w:val="00BF3071"/>
    <w:rsid w:val="00BF4372"/>
    <w:rsid w:val="00BF4AFC"/>
    <w:rsid w:val="00BF62A2"/>
    <w:rsid w:val="00BF7463"/>
    <w:rsid w:val="00BF78CC"/>
    <w:rsid w:val="00C001F6"/>
    <w:rsid w:val="00C01AC6"/>
    <w:rsid w:val="00C029DF"/>
    <w:rsid w:val="00C03114"/>
    <w:rsid w:val="00C04D0F"/>
    <w:rsid w:val="00C04DCE"/>
    <w:rsid w:val="00C050D7"/>
    <w:rsid w:val="00C052EF"/>
    <w:rsid w:val="00C05AF8"/>
    <w:rsid w:val="00C103CF"/>
    <w:rsid w:val="00C10D9A"/>
    <w:rsid w:val="00C12B2B"/>
    <w:rsid w:val="00C12F86"/>
    <w:rsid w:val="00C1341C"/>
    <w:rsid w:val="00C13469"/>
    <w:rsid w:val="00C13B3E"/>
    <w:rsid w:val="00C152AE"/>
    <w:rsid w:val="00C15C9B"/>
    <w:rsid w:val="00C16597"/>
    <w:rsid w:val="00C17024"/>
    <w:rsid w:val="00C177A9"/>
    <w:rsid w:val="00C20121"/>
    <w:rsid w:val="00C20243"/>
    <w:rsid w:val="00C208C9"/>
    <w:rsid w:val="00C215DD"/>
    <w:rsid w:val="00C21CA4"/>
    <w:rsid w:val="00C23DF4"/>
    <w:rsid w:val="00C24448"/>
    <w:rsid w:val="00C26A45"/>
    <w:rsid w:val="00C26C9F"/>
    <w:rsid w:val="00C27F74"/>
    <w:rsid w:val="00C30C4B"/>
    <w:rsid w:val="00C3129B"/>
    <w:rsid w:val="00C31511"/>
    <w:rsid w:val="00C32DC7"/>
    <w:rsid w:val="00C32EA4"/>
    <w:rsid w:val="00C34920"/>
    <w:rsid w:val="00C34D5C"/>
    <w:rsid w:val="00C37627"/>
    <w:rsid w:val="00C37B8A"/>
    <w:rsid w:val="00C37CDC"/>
    <w:rsid w:val="00C40E4C"/>
    <w:rsid w:val="00C432B6"/>
    <w:rsid w:val="00C44D2A"/>
    <w:rsid w:val="00C44E2A"/>
    <w:rsid w:val="00C45252"/>
    <w:rsid w:val="00C46354"/>
    <w:rsid w:val="00C46547"/>
    <w:rsid w:val="00C46F54"/>
    <w:rsid w:val="00C47D8F"/>
    <w:rsid w:val="00C50581"/>
    <w:rsid w:val="00C52259"/>
    <w:rsid w:val="00C52AFC"/>
    <w:rsid w:val="00C55949"/>
    <w:rsid w:val="00C56BB3"/>
    <w:rsid w:val="00C57478"/>
    <w:rsid w:val="00C60124"/>
    <w:rsid w:val="00C60138"/>
    <w:rsid w:val="00C602D1"/>
    <w:rsid w:val="00C602D2"/>
    <w:rsid w:val="00C605BF"/>
    <w:rsid w:val="00C61739"/>
    <w:rsid w:val="00C6188F"/>
    <w:rsid w:val="00C61C9D"/>
    <w:rsid w:val="00C62008"/>
    <w:rsid w:val="00C64D46"/>
    <w:rsid w:val="00C64D4A"/>
    <w:rsid w:val="00C65614"/>
    <w:rsid w:val="00C65AD2"/>
    <w:rsid w:val="00C667C9"/>
    <w:rsid w:val="00C66DCF"/>
    <w:rsid w:val="00C66FE8"/>
    <w:rsid w:val="00C679D0"/>
    <w:rsid w:val="00C67C5C"/>
    <w:rsid w:val="00C72205"/>
    <w:rsid w:val="00C72A0F"/>
    <w:rsid w:val="00C72BE1"/>
    <w:rsid w:val="00C72DD6"/>
    <w:rsid w:val="00C734A6"/>
    <w:rsid w:val="00C741CF"/>
    <w:rsid w:val="00C748C4"/>
    <w:rsid w:val="00C74C6D"/>
    <w:rsid w:val="00C75179"/>
    <w:rsid w:val="00C77439"/>
    <w:rsid w:val="00C807A7"/>
    <w:rsid w:val="00C80DE5"/>
    <w:rsid w:val="00C8174E"/>
    <w:rsid w:val="00C83D0C"/>
    <w:rsid w:val="00C840B4"/>
    <w:rsid w:val="00C84D24"/>
    <w:rsid w:val="00C8547E"/>
    <w:rsid w:val="00C860E7"/>
    <w:rsid w:val="00C86713"/>
    <w:rsid w:val="00C86E8E"/>
    <w:rsid w:val="00C87F79"/>
    <w:rsid w:val="00C90AB8"/>
    <w:rsid w:val="00C90C30"/>
    <w:rsid w:val="00C90D43"/>
    <w:rsid w:val="00C9219F"/>
    <w:rsid w:val="00C92EB4"/>
    <w:rsid w:val="00C933BB"/>
    <w:rsid w:val="00C939C7"/>
    <w:rsid w:val="00C95954"/>
    <w:rsid w:val="00C95D14"/>
    <w:rsid w:val="00C96151"/>
    <w:rsid w:val="00C9626B"/>
    <w:rsid w:val="00C96C66"/>
    <w:rsid w:val="00C9724D"/>
    <w:rsid w:val="00C97897"/>
    <w:rsid w:val="00CA04BA"/>
    <w:rsid w:val="00CA1EF5"/>
    <w:rsid w:val="00CA24EF"/>
    <w:rsid w:val="00CA294C"/>
    <w:rsid w:val="00CA3907"/>
    <w:rsid w:val="00CA429A"/>
    <w:rsid w:val="00CA52FA"/>
    <w:rsid w:val="00CA6445"/>
    <w:rsid w:val="00CA6C22"/>
    <w:rsid w:val="00CA7567"/>
    <w:rsid w:val="00CA7C1F"/>
    <w:rsid w:val="00CA7E68"/>
    <w:rsid w:val="00CB09F7"/>
    <w:rsid w:val="00CB19C0"/>
    <w:rsid w:val="00CB2F8C"/>
    <w:rsid w:val="00CB5C86"/>
    <w:rsid w:val="00CB6E9C"/>
    <w:rsid w:val="00CC06F2"/>
    <w:rsid w:val="00CC082C"/>
    <w:rsid w:val="00CC1531"/>
    <w:rsid w:val="00CC16A7"/>
    <w:rsid w:val="00CC4752"/>
    <w:rsid w:val="00CC5545"/>
    <w:rsid w:val="00CC784E"/>
    <w:rsid w:val="00CC7E57"/>
    <w:rsid w:val="00CD0BDD"/>
    <w:rsid w:val="00CD19F7"/>
    <w:rsid w:val="00CD3E06"/>
    <w:rsid w:val="00CD43BA"/>
    <w:rsid w:val="00CD4DCC"/>
    <w:rsid w:val="00CD64E6"/>
    <w:rsid w:val="00CD6605"/>
    <w:rsid w:val="00CD66D8"/>
    <w:rsid w:val="00CD7554"/>
    <w:rsid w:val="00CD76A1"/>
    <w:rsid w:val="00CE072D"/>
    <w:rsid w:val="00CE0D10"/>
    <w:rsid w:val="00CE174B"/>
    <w:rsid w:val="00CE291F"/>
    <w:rsid w:val="00CE3BB6"/>
    <w:rsid w:val="00CE50B5"/>
    <w:rsid w:val="00CE6638"/>
    <w:rsid w:val="00CF0E09"/>
    <w:rsid w:val="00CF1A92"/>
    <w:rsid w:val="00CF2776"/>
    <w:rsid w:val="00CF3C4C"/>
    <w:rsid w:val="00CF3CE8"/>
    <w:rsid w:val="00CF43B4"/>
    <w:rsid w:val="00CF4C23"/>
    <w:rsid w:val="00CF54D0"/>
    <w:rsid w:val="00CF55A9"/>
    <w:rsid w:val="00CF659B"/>
    <w:rsid w:val="00CF6AA3"/>
    <w:rsid w:val="00CF6AAB"/>
    <w:rsid w:val="00CF7BD3"/>
    <w:rsid w:val="00D002E5"/>
    <w:rsid w:val="00D00BCB"/>
    <w:rsid w:val="00D01AC5"/>
    <w:rsid w:val="00D01CDD"/>
    <w:rsid w:val="00D01EF3"/>
    <w:rsid w:val="00D02232"/>
    <w:rsid w:val="00D029C7"/>
    <w:rsid w:val="00D03094"/>
    <w:rsid w:val="00D0417D"/>
    <w:rsid w:val="00D05437"/>
    <w:rsid w:val="00D056F8"/>
    <w:rsid w:val="00D057B4"/>
    <w:rsid w:val="00D06F99"/>
    <w:rsid w:val="00D07B2B"/>
    <w:rsid w:val="00D10522"/>
    <w:rsid w:val="00D10A1F"/>
    <w:rsid w:val="00D11136"/>
    <w:rsid w:val="00D12715"/>
    <w:rsid w:val="00D12D67"/>
    <w:rsid w:val="00D13801"/>
    <w:rsid w:val="00D13CDF"/>
    <w:rsid w:val="00D13F94"/>
    <w:rsid w:val="00D146FF"/>
    <w:rsid w:val="00D14842"/>
    <w:rsid w:val="00D15FDB"/>
    <w:rsid w:val="00D16847"/>
    <w:rsid w:val="00D171E8"/>
    <w:rsid w:val="00D17D47"/>
    <w:rsid w:val="00D20D69"/>
    <w:rsid w:val="00D21EE3"/>
    <w:rsid w:val="00D22193"/>
    <w:rsid w:val="00D22303"/>
    <w:rsid w:val="00D22F5D"/>
    <w:rsid w:val="00D22FA6"/>
    <w:rsid w:val="00D2347C"/>
    <w:rsid w:val="00D234A0"/>
    <w:rsid w:val="00D23897"/>
    <w:rsid w:val="00D23D34"/>
    <w:rsid w:val="00D25100"/>
    <w:rsid w:val="00D267F0"/>
    <w:rsid w:val="00D26968"/>
    <w:rsid w:val="00D27327"/>
    <w:rsid w:val="00D312A9"/>
    <w:rsid w:val="00D31B1B"/>
    <w:rsid w:val="00D31ED3"/>
    <w:rsid w:val="00D329DF"/>
    <w:rsid w:val="00D3327C"/>
    <w:rsid w:val="00D33D45"/>
    <w:rsid w:val="00D34154"/>
    <w:rsid w:val="00D34C03"/>
    <w:rsid w:val="00D34E46"/>
    <w:rsid w:val="00D3634E"/>
    <w:rsid w:val="00D36397"/>
    <w:rsid w:val="00D37695"/>
    <w:rsid w:val="00D4073C"/>
    <w:rsid w:val="00D4183B"/>
    <w:rsid w:val="00D41C4E"/>
    <w:rsid w:val="00D43CF9"/>
    <w:rsid w:val="00D440AB"/>
    <w:rsid w:val="00D44218"/>
    <w:rsid w:val="00D4653B"/>
    <w:rsid w:val="00D47FA1"/>
    <w:rsid w:val="00D500B3"/>
    <w:rsid w:val="00D50B7E"/>
    <w:rsid w:val="00D519AE"/>
    <w:rsid w:val="00D51DB6"/>
    <w:rsid w:val="00D52E0E"/>
    <w:rsid w:val="00D54292"/>
    <w:rsid w:val="00D5678F"/>
    <w:rsid w:val="00D60BDF"/>
    <w:rsid w:val="00D60D60"/>
    <w:rsid w:val="00D620F9"/>
    <w:rsid w:val="00D63AB2"/>
    <w:rsid w:val="00D64E74"/>
    <w:rsid w:val="00D6573C"/>
    <w:rsid w:val="00D669CC"/>
    <w:rsid w:val="00D6720D"/>
    <w:rsid w:val="00D7019D"/>
    <w:rsid w:val="00D70479"/>
    <w:rsid w:val="00D71B36"/>
    <w:rsid w:val="00D726A4"/>
    <w:rsid w:val="00D735A8"/>
    <w:rsid w:val="00D73E23"/>
    <w:rsid w:val="00D75C18"/>
    <w:rsid w:val="00D75F02"/>
    <w:rsid w:val="00D767D3"/>
    <w:rsid w:val="00D77634"/>
    <w:rsid w:val="00D77CDA"/>
    <w:rsid w:val="00D81405"/>
    <w:rsid w:val="00D81556"/>
    <w:rsid w:val="00D81DA2"/>
    <w:rsid w:val="00D82451"/>
    <w:rsid w:val="00D82B8F"/>
    <w:rsid w:val="00D83A8A"/>
    <w:rsid w:val="00D83E36"/>
    <w:rsid w:val="00D84125"/>
    <w:rsid w:val="00D85AE3"/>
    <w:rsid w:val="00D86B4F"/>
    <w:rsid w:val="00D87586"/>
    <w:rsid w:val="00D87B06"/>
    <w:rsid w:val="00D90F8E"/>
    <w:rsid w:val="00D91812"/>
    <w:rsid w:val="00D91F6A"/>
    <w:rsid w:val="00D930F1"/>
    <w:rsid w:val="00D938EA"/>
    <w:rsid w:val="00D94D59"/>
    <w:rsid w:val="00D965A3"/>
    <w:rsid w:val="00D966C7"/>
    <w:rsid w:val="00D96A98"/>
    <w:rsid w:val="00D96C41"/>
    <w:rsid w:val="00D97691"/>
    <w:rsid w:val="00D9781D"/>
    <w:rsid w:val="00D97B88"/>
    <w:rsid w:val="00D97E45"/>
    <w:rsid w:val="00DA083C"/>
    <w:rsid w:val="00DA0E25"/>
    <w:rsid w:val="00DA1B81"/>
    <w:rsid w:val="00DA1C36"/>
    <w:rsid w:val="00DA2850"/>
    <w:rsid w:val="00DA75A6"/>
    <w:rsid w:val="00DA7959"/>
    <w:rsid w:val="00DA7E20"/>
    <w:rsid w:val="00DB0F33"/>
    <w:rsid w:val="00DB12A5"/>
    <w:rsid w:val="00DB1A08"/>
    <w:rsid w:val="00DB1DC7"/>
    <w:rsid w:val="00DB2CC2"/>
    <w:rsid w:val="00DB32B4"/>
    <w:rsid w:val="00DB3530"/>
    <w:rsid w:val="00DB43ED"/>
    <w:rsid w:val="00DB4444"/>
    <w:rsid w:val="00DB4B5F"/>
    <w:rsid w:val="00DB5C80"/>
    <w:rsid w:val="00DB6356"/>
    <w:rsid w:val="00DB6F1C"/>
    <w:rsid w:val="00DB7C60"/>
    <w:rsid w:val="00DC0105"/>
    <w:rsid w:val="00DC071A"/>
    <w:rsid w:val="00DC16F2"/>
    <w:rsid w:val="00DC1EC0"/>
    <w:rsid w:val="00DC26A3"/>
    <w:rsid w:val="00DC3644"/>
    <w:rsid w:val="00DC3CEF"/>
    <w:rsid w:val="00DC410A"/>
    <w:rsid w:val="00DC5BD2"/>
    <w:rsid w:val="00DC67B8"/>
    <w:rsid w:val="00DC6C10"/>
    <w:rsid w:val="00DC6FF6"/>
    <w:rsid w:val="00DC7458"/>
    <w:rsid w:val="00DD0E57"/>
    <w:rsid w:val="00DD1178"/>
    <w:rsid w:val="00DD34C1"/>
    <w:rsid w:val="00DD4038"/>
    <w:rsid w:val="00DD45CB"/>
    <w:rsid w:val="00DD5119"/>
    <w:rsid w:val="00DD5332"/>
    <w:rsid w:val="00DD7622"/>
    <w:rsid w:val="00DD7EA4"/>
    <w:rsid w:val="00DE0B2A"/>
    <w:rsid w:val="00DE1004"/>
    <w:rsid w:val="00DE109E"/>
    <w:rsid w:val="00DE29CC"/>
    <w:rsid w:val="00DE360F"/>
    <w:rsid w:val="00DE3D27"/>
    <w:rsid w:val="00DE4369"/>
    <w:rsid w:val="00DE45F7"/>
    <w:rsid w:val="00DE47BB"/>
    <w:rsid w:val="00DE4C6C"/>
    <w:rsid w:val="00DE4D43"/>
    <w:rsid w:val="00DE4DEE"/>
    <w:rsid w:val="00DE5EF6"/>
    <w:rsid w:val="00DE69AE"/>
    <w:rsid w:val="00DF037B"/>
    <w:rsid w:val="00DF0E21"/>
    <w:rsid w:val="00DF17DB"/>
    <w:rsid w:val="00DF20AC"/>
    <w:rsid w:val="00DF2A88"/>
    <w:rsid w:val="00DF6F92"/>
    <w:rsid w:val="00DF754E"/>
    <w:rsid w:val="00E011E2"/>
    <w:rsid w:val="00E0155B"/>
    <w:rsid w:val="00E01C05"/>
    <w:rsid w:val="00E0422A"/>
    <w:rsid w:val="00E04EAE"/>
    <w:rsid w:val="00E05CF6"/>
    <w:rsid w:val="00E07A84"/>
    <w:rsid w:val="00E1041C"/>
    <w:rsid w:val="00E104E6"/>
    <w:rsid w:val="00E10AEF"/>
    <w:rsid w:val="00E10EF8"/>
    <w:rsid w:val="00E116EF"/>
    <w:rsid w:val="00E1214C"/>
    <w:rsid w:val="00E1332E"/>
    <w:rsid w:val="00E147CD"/>
    <w:rsid w:val="00E1533F"/>
    <w:rsid w:val="00E1591C"/>
    <w:rsid w:val="00E15B8D"/>
    <w:rsid w:val="00E15DD6"/>
    <w:rsid w:val="00E16129"/>
    <w:rsid w:val="00E20229"/>
    <w:rsid w:val="00E20AAA"/>
    <w:rsid w:val="00E20C2F"/>
    <w:rsid w:val="00E22F93"/>
    <w:rsid w:val="00E23748"/>
    <w:rsid w:val="00E24124"/>
    <w:rsid w:val="00E24656"/>
    <w:rsid w:val="00E24CED"/>
    <w:rsid w:val="00E25461"/>
    <w:rsid w:val="00E27397"/>
    <w:rsid w:val="00E2793A"/>
    <w:rsid w:val="00E3011C"/>
    <w:rsid w:val="00E30F91"/>
    <w:rsid w:val="00E310CB"/>
    <w:rsid w:val="00E319A8"/>
    <w:rsid w:val="00E320BC"/>
    <w:rsid w:val="00E32C43"/>
    <w:rsid w:val="00E3325A"/>
    <w:rsid w:val="00E34308"/>
    <w:rsid w:val="00E347CB"/>
    <w:rsid w:val="00E34D14"/>
    <w:rsid w:val="00E35D4A"/>
    <w:rsid w:val="00E36ADB"/>
    <w:rsid w:val="00E36C48"/>
    <w:rsid w:val="00E40082"/>
    <w:rsid w:val="00E4031B"/>
    <w:rsid w:val="00E40F11"/>
    <w:rsid w:val="00E4148A"/>
    <w:rsid w:val="00E42406"/>
    <w:rsid w:val="00E42E64"/>
    <w:rsid w:val="00E4327D"/>
    <w:rsid w:val="00E432F8"/>
    <w:rsid w:val="00E43838"/>
    <w:rsid w:val="00E4409F"/>
    <w:rsid w:val="00E47016"/>
    <w:rsid w:val="00E4721F"/>
    <w:rsid w:val="00E50AC1"/>
    <w:rsid w:val="00E50B6C"/>
    <w:rsid w:val="00E50F38"/>
    <w:rsid w:val="00E518FF"/>
    <w:rsid w:val="00E539F4"/>
    <w:rsid w:val="00E541CD"/>
    <w:rsid w:val="00E5478B"/>
    <w:rsid w:val="00E555B0"/>
    <w:rsid w:val="00E55711"/>
    <w:rsid w:val="00E5626E"/>
    <w:rsid w:val="00E56583"/>
    <w:rsid w:val="00E56A75"/>
    <w:rsid w:val="00E57918"/>
    <w:rsid w:val="00E57B7E"/>
    <w:rsid w:val="00E60229"/>
    <w:rsid w:val="00E609F3"/>
    <w:rsid w:val="00E63606"/>
    <w:rsid w:val="00E63719"/>
    <w:rsid w:val="00E64BA0"/>
    <w:rsid w:val="00E6553F"/>
    <w:rsid w:val="00E65C7E"/>
    <w:rsid w:val="00E661EF"/>
    <w:rsid w:val="00E664F7"/>
    <w:rsid w:val="00E7047D"/>
    <w:rsid w:val="00E7151E"/>
    <w:rsid w:val="00E7416F"/>
    <w:rsid w:val="00E74216"/>
    <w:rsid w:val="00E747E6"/>
    <w:rsid w:val="00E74E9E"/>
    <w:rsid w:val="00E77516"/>
    <w:rsid w:val="00E801A4"/>
    <w:rsid w:val="00E80282"/>
    <w:rsid w:val="00E812F1"/>
    <w:rsid w:val="00E81479"/>
    <w:rsid w:val="00E816AB"/>
    <w:rsid w:val="00E82346"/>
    <w:rsid w:val="00E83873"/>
    <w:rsid w:val="00E84308"/>
    <w:rsid w:val="00E84C9C"/>
    <w:rsid w:val="00E8527B"/>
    <w:rsid w:val="00E85B0D"/>
    <w:rsid w:val="00E86639"/>
    <w:rsid w:val="00E86D23"/>
    <w:rsid w:val="00E86E89"/>
    <w:rsid w:val="00E902D3"/>
    <w:rsid w:val="00E90375"/>
    <w:rsid w:val="00E918D3"/>
    <w:rsid w:val="00E92FD8"/>
    <w:rsid w:val="00E9314F"/>
    <w:rsid w:val="00E942A6"/>
    <w:rsid w:val="00E94E4F"/>
    <w:rsid w:val="00E9602D"/>
    <w:rsid w:val="00E97167"/>
    <w:rsid w:val="00EA03B2"/>
    <w:rsid w:val="00EA0478"/>
    <w:rsid w:val="00EA1894"/>
    <w:rsid w:val="00EA1973"/>
    <w:rsid w:val="00EA2071"/>
    <w:rsid w:val="00EA38D0"/>
    <w:rsid w:val="00EA41A1"/>
    <w:rsid w:val="00EA5572"/>
    <w:rsid w:val="00EA66EE"/>
    <w:rsid w:val="00EA67F4"/>
    <w:rsid w:val="00EA6824"/>
    <w:rsid w:val="00EB0837"/>
    <w:rsid w:val="00EB0B33"/>
    <w:rsid w:val="00EB32B5"/>
    <w:rsid w:val="00EB3B77"/>
    <w:rsid w:val="00EB3C02"/>
    <w:rsid w:val="00EB4287"/>
    <w:rsid w:val="00EB4559"/>
    <w:rsid w:val="00EB4A91"/>
    <w:rsid w:val="00EB659B"/>
    <w:rsid w:val="00EB688A"/>
    <w:rsid w:val="00EB6B6D"/>
    <w:rsid w:val="00EB7158"/>
    <w:rsid w:val="00EC1358"/>
    <w:rsid w:val="00EC1653"/>
    <w:rsid w:val="00EC1A0C"/>
    <w:rsid w:val="00EC23DF"/>
    <w:rsid w:val="00EC2DFD"/>
    <w:rsid w:val="00EC35AC"/>
    <w:rsid w:val="00EC4666"/>
    <w:rsid w:val="00EC4E9E"/>
    <w:rsid w:val="00EC53FF"/>
    <w:rsid w:val="00EC555E"/>
    <w:rsid w:val="00EC65D7"/>
    <w:rsid w:val="00EC669C"/>
    <w:rsid w:val="00EC7EA3"/>
    <w:rsid w:val="00ED038A"/>
    <w:rsid w:val="00ED04F3"/>
    <w:rsid w:val="00ED1A76"/>
    <w:rsid w:val="00ED2166"/>
    <w:rsid w:val="00ED4852"/>
    <w:rsid w:val="00ED6343"/>
    <w:rsid w:val="00EE0A74"/>
    <w:rsid w:val="00EE1EEA"/>
    <w:rsid w:val="00EE31EC"/>
    <w:rsid w:val="00EE46AB"/>
    <w:rsid w:val="00EE4789"/>
    <w:rsid w:val="00EE493D"/>
    <w:rsid w:val="00EE53A4"/>
    <w:rsid w:val="00EF03CE"/>
    <w:rsid w:val="00EF07AD"/>
    <w:rsid w:val="00EF1ABB"/>
    <w:rsid w:val="00EF1EEF"/>
    <w:rsid w:val="00EF1FF9"/>
    <w:rsid w:val="00EF261D"/>
    <w:rsid w:val="00EF28BF"/>
    <w:rsid w:val="00EF2C46"/>
    <w:rsid w:val="00EF3921"/>
    <w:rsid w:val="00EF4A07"/>
    <w:rsid w:val="00EF5CC8"/>
    <w:rsid w:val="00EF67E2"/>
    <w:rsid w:val="00EF6CB6"/>
    <w:rsid w:val="00EF7EE2"/>
    <w:rsid w:val="00F0041D"/>
    <w:rsid w:val="00F00F78"/>
    <w:rsid w:val="00F02DA6"/>
    <w:rsid w:val="00F0334D"/>
    <w:rsid w:val="00F03448"/>
    <w:rsid w:val="00F06458"/>
    <w:rsid w:val="00F06BBB"/>
    <w:rsid w:val="00F07057"/>
    <w:rsid w:val="00F104E1"/>
    <w:rsid w:val="00F1072D"/>
    <w:rsid w:val="00F111F7"/>
    <w:rsid w:val="00F114FB"/>
    <w:rsid w:val="00F11505"/>
    <w:rsid w:val="00F1186B"/>
    <w:rsid w:val="00F11E78"/>
    <w:rsid w:val="00F1217F"/>
    <w:rsid w:val="00F12740"/>
    <w:rsid w:val="00F12C3A"/>
    <w:rsid w:val="00F12D9F"/>
    <w:rsid w:val="00F12DB2"/>
    <w:rsid w:val="00F136B8"/>
    <w:rsid w:val="00F13A69"/>
    <w:rsid w:val="00F13E7E"/>
    <w:rsid w:val="00F15931"/>
    <w:rsid w:val="00F1726B"/>
    <w:rsid w:val="00F20564"/>
    <w:rsid w:val="00F20A6B"/>
    <w:rsid w:val="00F214CB"/>
    <w:rsid w:val="00F214FC"/>
    <w:rsid w:val="00F21578"/>
    <w:rsid w:val="00F2163A"/>
    <w:rsid w:val="00F21D08"/>
    <w:rsid w:val="00F22046"/>
    <w:rsid w:val="00F2206F"/>
    <w:rsid w:val="00F22CE1"/>
    <w:rsid w:val="00F2370F"/>
    <w:rsid w:val="00F250E0"/>
    <w:rsid w:val="00F25458"/>
    <w:rsid w:val="00F25FB8"/>
    <w:rsid w:val="00F30607"/>
    <w:rsid w:val="00F31B5F"/>
    <w:rsid w:val="00F32966"/>
    <w:rsid w:val="00F32B48"/>
    <w:rsid w:val="00F33044"/>
    <w:rsid w:val="00F339F9"/>
    <w:rsid w:val="00F33EC6"/>
    <w:rsid w:val="00F35DCB"/>
    <w:rsid w:val="00F36BDF"/>
    <w:rsid w:val="00F41540"/>
    <w:rsid w:val="00F41FB9"/>
    <w:rsid w:val="00F43A1D"/>
    <w:rsid w:val="00F45315"/>
    <w:rsid w:val="00F45B72"/>
    <w:rsid w:val="00F46123"/>
    <w:rsid w:val="00F464FF"/>
    <w:rsid w:val="00F46BB4"/>
    <w:rsid w:val="00F46E2F"/>
    <w:rsid w:val="00F470F3"/>
    <w:rsid w:val="00F47273"/>
    <w:rsid w:val="00F47FCF"/>
    <w:rsid w:val="00F506E2"/>
    <w:rsid w:val="00F50DCC"/>
    <w:rsid w:val="00F51A69"/>
    <w:rsid w:val="00F51BE9"/>
    <w:rsid w:val="00F5202A"/>
    <w:rsid w:val="00F52ABD"/>
    <w:rsid w:val="00F52DD1"/>
    <w:rsid w:val="00F52FB3"/>
    <w:rsid w:val="00F5322C"/>
    <w:rsid w:val="00F548A8"/>
    <w:rsid w:val="00F54A8E"/>
    <w:rsid w:val="00F54FE7"/>
    <w:rsid w:val="00F551DA"/>
    <w:rsid w:val="00F56852"/>
    <w:rsid w:val="00F56BC3"/>
    <w:rsid w:val="00F56C27"/>
    <w:rsid w:val="00F60A1E"/>
    <w:rsid w:val="00F628B9"/>
    <w:rsid w:val="00F635BD"/>
    <w:rsid w:val="00F636C7"/>
    <w:rsid w:val="00F63AAD"/>
    <w:rsid w:val="00F64ECD"/>
    <w:rsid w:val="00F6564D"/>
    <w:rsid w:val="00F65663"/>
    <w:rsid w:val="00F6722F"/>
    <w:rsid w:val="00F67EE6"/>
    <w:rsid w:val="00F717BA"/>
    <w:rsid w:val="00F71BE7"/>
    <w:rsid w:val="00F71C1A"/>
    <w:rsid w:val="00F71C9C"/>
    <w:rsid w:val="00F7280B"/>
    <w:rsid w:val="00F729E9"/>
    <w:rsid w:val="00F73F87"/>
    <w:rsid w:val="00F745F7"/>
    <w:rsid w:val="00F75E78"/>
    <w:rsid w:val="00F81C4E"/>
    <w:rsid w:val="00F83850"/>
    <w:rsid w:val="00F84F77"/>
    <w:rsid w:val="00F8509D"/>
    <w:rsid w:val="00F8688B"/>
    <w:rsid w:val="00F90024"/>
    <w:rsid w:val="00F908EA"/>
    <w:rsid w:val="00F9150D"/>
    <w:rsid w:val="00F91ABF"/>
    <w:rsid w:val="00F9357B"/>
    <w:rsid w:val="00F93A85"/>
    <w:rsid w:val="00F93E1C"/>
    <w:rsid w:val="00F95391"/>
    <w:rsid w:val="00F966BA"/>
    <w:rsid w:val="00F96BA8"/>
    <w:rsid w:val="00FA0839"/>
    <w:rsid w:val="00FA094B"/>
    <w:rsid w:val="00FA25AE"/>
    <w:rsid w:val="00FA29B2"/>
    <w:rsid w:val="00FA58CE"/>
    <w:rsid w:val="00FA6915"/>
    <w:rsid w:val="00FA7341"/>
    <w:rsid w:val="00FA78DB"/>
    <w:rsid w:val="00FA7A37"/>
    <w:rsid w:val="00FA7E99"/>
    <w:rsid w:val="00FB0C4E"/>
    <w:rsid w:val="00FB11F0"/>
    <w:rsid w:val="00FB171F"/>
    <w:rsid w:val="00FB42F1"/>
    <w:rsid w:val="00FB43F8"/>
    <w:rsid w:val="00FB49F7"/>
    <w:rsid w:val="00FB4E4F"/>
    <w:rsid w:val="00FB55F9"/>
    <w:rsid w:val="00FB6541"/>
    <w:rsid w:val="00FB77C7"/>
    <w:rsid w:val="00FC0774"/>
    <w:rsid w:val="00FC315B"/>
    <w:rsid w:val="00FC3B23"/>
    <w:rsid w:val="00FC42FD"/>
    <w:rsid w:val="00FC6762"/>
    <w:rsid w:val="00FD0EC9"/>
    <w:rsid w:val="00FD2EFC"/>
    <w:rsid w:val="00FD2EFD"/>
    <w:rsid w:val="00FD5F25"/>
    <w:rsid w:val="00FD6C29"/>
    <w:rsid w:val="00FD6FEA"/>
    <w:rsid w:val="00FD7523"/>
    <w:rsid w:val="00FE08D2"/>
    <w:rsid w:val="00FE0F64"/>
    <w:rsid w:val="00FE1236"/>
    <w:rsid w:val="00FE187A"/>
    <w:rsid w:val="00FE480D"/>
    <w:rsid w:val="00FE618C"/>
    <w:rsid w:val="00FE7164"/>
    <w:rsid w:val="00FE77F2"/>
    <w:rsid w:val="00FE7C8B"/>
    <w:rsid w:val="00FF1DA4"/>
    <w:rsid w:val="00FF28F3"/>
    <w:rsid w:val="00FF355C"/>
    <w:rsid w:val="00FF3F43"/>
    <w:rsid w:val="00FF4655"/>
    <w:rsid w:val="00FF54C8"/>
    <w:rsid w:val="00FF5973"/>
    <w:rsid w:val="00FF62AF"/>
    <w:rsid w:val="00FF642D"/>
    <w:rsid w:val="00FF6B1C"/>
    <w:rsid w:val="00FF6BAE"/>
    <w:rsid w:val="00FF6C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293CD"/>
  <w15:docId w15:val="{DA2195CD-976E-4EDF-850C-516D5493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4F3"/>
  </w:style>
  <w:style w:type="paragraph" w:styleId="Heading1">
    <w:name w:val="heading 1"/>
    <w:basedOn w:val="Normal"/>
    <w:next w:val="Normal"/>
    <w:link w:val="Heading1Char"/>
    <w:uiPriority w:val="9"/>
    <w:qFormat/>
    <w:rsid w:val="006A527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6A527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6A527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6A527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A527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A527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A527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A527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A527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6605"/>
    <w:pPr>
      <w:ind w:left="720"/>
      <w:contextualSpacing/>
    </w:pPr>
  </w:style>
  <w:style w:type="character" w:customStyle="1" w:styleId="Heading2Char">
    <w:name w:val="Heading 2 Char"/>
    <w:basedOn w:val="DefaultParagraphFont"/>
    <w:link w:val="Heading2"/>
    <w:uiPriority w:val="9"/>
    <w:rsid w:val="006A5274"/>
    <w:rPr>
      <w:rFonts w:asciiTheme="majorHAnsi" w:eastAsiaTheme="majorEastAsia" w:hAnsiTheme="majorHAnsi" w:cstheme="majorBidi"/>
      <w:b/>
      <w:bCs/>
      <w:sz w:val="28"/>
      <w:szCs w:val="28"/>
    </w:rPr>
  </w:style>
  <w:style w:type="character" w:customStyle="1" w:styleId="Heading1Char">
    <w:name w:val="Heading 1 Char"/>
    <w:basedOn w:val="DefaultParagraphFont"/>
    <w:link w:val="Heading1"/>
    <w:uiPriority w:val="9"/>
    <w:rsid w:val="006A5274"/>
    <w:rPr>
      <w:rFonts w:asciiTheme="majorHAnsi" w:eastAsiaTheme="majorEastAsia" w:hAnsiTheme="majorHAnsi" w:cstheme="majorBidi"/>
      <w:b/>
      <w:bCs/>
      <w:caps/>
      <w:spacing w:val="4"/>
      <w:sz w:val="28"/>
      <w:szCs w:val="28"/>
    </w:rPr>
  </w:style>
  <w:style w:type="character" w:customStyle="1" w:styleId="Heading3Char">
    <w:name w:val="Heading 3 Char"/>
    <w:basedOn w:val="DefaultParagraphFont"/>
    <w:link w:val="Heading3"/>
    <w:uiPriority w:val="9"/>
    <w:rsid w:val="006A5274"/>
    <w:rPr>
      <w:rFonts w:asciiTheme="majorHAnsi" w:eastAsiaTheme="majorEastAsia" w:hAnsiTheme="majorHAnsi" w:cstheme="majorBidi"/>
      <w:spacing w:val="4"/>
      <w:sz w:val="24"/>
      <w:szCs w:val="24"/>
    </w:rPr>
  </w:style>
  <w:style w:type="paragraph" w:styleId="TOCHeading">
    <w:name w:val="TOC Heading"/>
    <w:basedOn w:val="Heading1"/>
    <w:next w:val="Normal"/>
    <w:uiPriority w:val="39"/>
    <w:unhideWhenUsed/>
    <w:qFormat/>
    <w:rsid w:val="006A5274"/>
    <w:pPr>
      <w:outlineLvl w:val="9"/>
    </w:pPr>
  </w:style>
  <w:style w:type="paragraph" w:styleId="TOC1">
    <w:name w:val="toc 1"/>
    <w:basedOn w:val="Normal"/>
    <w:next w:val="Normal"/>
    <w:autoRedefine/>
    <w:uiPriority w:val="39"/>
    <w:unhideWhenUsed/>
    <w:rsid w:val="00A923E2"/>
    <w:pPr>
      <w:tabs>
        <w:tab w:val="right" w:leader="dot" w:pos="9350"/>
      </w:tabs>
      <w:spacing w:after="100"/>
    </w:pPr>
    <w:rPr>
      <w:b/>
      <w:sz w:val="32"/>
      <w:szCs w:val="32"/>
    </w:rPr>
  </w:style>
  <w:style w:type="paragraph" w:styleId="TOC2">
    <w:name w:val="toc 2"/>
    <w:basedOn w:val="Normal"/>
    <w:next w:val="Normal"/>
    <w:autoRedefine/>
    <w:uiPriority w:val="39"/>
    <w:unhideWhenUsed/>
    <w:rsid w:val="00FB171F"/>
    <w:pPr>
      <w:spacing w:after="100"/>
      <w:ind w:left="220"/>
    </w:pPr>
  </w:style>
  <w:style w:type="paragraph" w:styleId="TOC3">
    <w:name w:val="toc 3"/>
    <w:basedOn w:val="Normal"/>
    <w:next w:val="Normal"/>
    <w:autoRedefine/>
    <w:uiPriority w:val="39"/>
    <w:unhideWhenUsed/>
    <w:rsid w:val="00FB171F"/>
    <w:pPr>
      <w:spacing w:after="100"/>
      <w:ind w:left="440"/>
    </w:pPr>
  </w:style>
  <w:style w:type="character" w:styleId="Hyperlink">
    <w:name w:val="Hyperlink"/>
    <w:basedOn w:val="DefaultParagraphFont"/>
    <w:uiPriority w:val="99"/>
    <w:unhideWhenUsed/>
    <w:rsid w:val="00FB171F"/>
    <w:rPr>
      <w:color w:val="0000FF" w:themeColor="hyperlink"/>
      <w:u w:val="single"/>
    </w:rPr>
  </w:style>
  <w:style w:type="paragraph" w:styleId="BalloonText">
    <w:name w:val="Balloon Text"/>
    <w:basedOn w:val="Normal"/>
    <w:link w:val="BalloonTextChar"/>
    <w:uiPriority w:val="99"/>
    <w:semiHidden/>
    <w:unhideWhenUsed/>
    <w:rsid w:val="00FB17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71F"/>
    <w:rPr>
      <w:rFonts w:ascii="Tahoma" w:hAnsi="Tahoma" w:cs="Tahoma"/>
      <w:sz w:val="16"/>
      <w:szCs w:val="16"/>
    </w:rPr>
  </w:style>
  <w:style w:type="paragraph" w:styleId="Header">
    <w:name w:val="header"/>
    <w:basedOn w:val="Normal"/>
    <w:link w:val="HeaderChar"/>
    <w:uiPriority w:val="99"/>
    <w:unhideWhenUsed/>
    <w:rsid w:val="008B68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8AB"/>
  </w:style>
  <w:style w:type="paragraph" w:styleId="Footer">
    <w:name w:val="footer"/>
    <w:basedOn w:val="Normal"/>
    <w:link w:val="FooterChar"/>
    <w:uiPriority w:val="99"/>
    <w:unhideWhenUsed/>
    <w:rsid w:val="008B68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8AB"/>
  </w:style>
  <w:style w:type="table" w:styleId="TableGrid">
    <w:name w:val="Table Grid"/>
    <w:basedOn w:val="TableNormal"/>
    <w:uiPriority w:val="59"/>
    <w:rsid w:val="006121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ngingNormal">
    <w:name w:val="Hanging Normal"/>
    <w:basedOn w:val="Normal"/>
    <w:rsid w:val="00A649E3"/>
    <w:pPr>
      <w:spacing w:after="120"/>
      <w:ind w:left="1440" w:hanging="720"/>
    </w:pPr>
  </w:style>
  <w:style w:type="character" w:styleId="CommentReference">
    <w:name w:val="annotation reference"/>
    <w:basedOn w:val="DefaultParagraphFont"/>
    <w:semiHidden/>
    <w:rsid w:val="0083020D"/>
    <w:rPr>
      <w:sz w:val="16"/>
      <w:szCs w:val="16"/>
    </w:rPr>
  </w:style>
  <w:style w:type="paragraph" w:styleId="CommentText">
    <w:name w:val="annotation text"/>
    <w:basedOn w:val="Normal"/>
    <w:link w:val="CommentTextChar"/>
    <w:semiHidden/>
    <w:rsid w:val="0083020D"/>
    <w:pPr>
      <w:suppressAutoHyphens/>
      <w:spacing w:after="0" w:line="240" w:lineRule="auto"/>
    </w:pPr>
    <w:rPr>
      <w:rFonts w:ascii="Calibri" w:eastAsia="Times New Roman" w:hAnsi="Calibri" w:cs="Arial"/>
      <w:sz w:val="20"/>
      <w:szCs w:val="20"/>
      <w:lang w:val="en-US" w:eastAsia="ar-SA"/>
    </w:rPr>
  </w:style>
  <w:style w:type="character" w:customStyle="1" w:styleId="CommentTextChar">
    <w:name w:val="Comment Text Char"/>
    <w:basedOn w:val="DefaultParagraphFont"/>
    <w:link w:val="CommentText"/>
    <w:semiHidden/>
    <w:rsid w:val="0083020D"/>
    <w:rPr>
      <w:rFonts w:ascii="Calibri" w:eastAsia="Times New Roman" w:hAnsi="Calibri" w:cs="Arial"/>
      <w:sz w:val="20"/>
      <w:szCs w:val="20"/>
      <w:lang w:val="en-US" w:eastAsia="ar-SA"/>
    </w:rPr>
  </w:style>
  <w:style w:type="paragraph" w:styleId="NoSpacing">
    <w:name w:val="No Spacing"/>
    <w:uiPriority w:val="1"/>
    <w:qFormat/>
    <w:rsid w:val="006A5274"/>
    <w:pPr>
      <w:spacing w:after="0" w:line="240" w:lineRule="auto"/>
    </w:pPr>
  </w:style>
  <w:style w:type="paragraph" w:styleId="CommentSubject">
    <w:name w:val="annotation subject"/>
    <w:basedOn w:val="CommentText"/>
    <w:next w:val="CommentText"/>
    <w:link w:val="CommentSubjectChar"/>
    <w:uiPriority w:val="99"/>
    <w:semiHidden/>
    <w:unhideWhenUsed/>
    <w:rsid w:val="006A4AEA"/>
    <w:pPr>
      <w:suppressAutoHyphens w:val="0"/>
      <w:spacing w:after="200"/>
    </w:pPr>
    <w:rPr>
      <w:rFonts w:asciiTheme="minorHAnsi" w:eastAsiaTheme="minorHAnsi" w:hAnsiTheme="minorHAnsi" w:cstheme="minorBidi"/>
      <w:b/>
      <w:bCs/>
      <w:lang w:val="en-CA" w:eastAsia="en-US"/>
    </w:rPr>
  </w:style>
  <w:style w:type="character" w:customStyle="1" w:styleId="CommentSubjectChar">
    <w:name w:val="Comment Subject Char"/>
    <w:basedOn w:val="CommentTextChar"/>
    <w:link w:val="CommentSubject"/>
    <w:uiPriority w:val="99"/>
    <w:semiHidden/>
    <w:rsid w:val="006A4AEA"/>
    <w:rPr>
      <w:rFonts w:ascii="Calibri" w:eastAsia="Times New Roman" w:hAnsi="Calibri" w:cs="Arial"/>
      <w:b/>
      <w:bCs/>
      <w:sz w:val="20"/>
      <w:szCs w:val="20"/>
      <w:lang w:val="en-US" w:eastAsia="ar-SA"/>
    </w:rPr>
  </w:style>
  <w:style w:type="paragraph" w:styleId="NormalWeb">
    <w:name w:val="Normal (Web)"/>
    <w:basedOn w:val="Normal"/>
    <w:unhideWhenUsed/>
    <w:rsid w:val="00935DED"/>
    <w:pPr>
      <w:spacing w:after="0" w:line="240" w:lineRule="auto"/>
    </w:pPr>
    <w:rPr>
      <w:rFonts w:ascii="Times New Roman" w:hAnsi="Times New Roman" w:cs="Times New Roman"/>
      <w:sz w:val="24"/>
      <w:szCs w:val="24"/>
      <w:lang w:eastAsia="en-CA"/>
    </w:rPr>
  </w:style>
  <w:style w:type="paragraph" w:styleId="Caption">
    <w:name w:val="caption"/>
    <w:basedOn w:val="Normal"/>
    <w:next w:val="Normal"/>
    <w:uiPriority w:val="35"/>
    <w:unhideWhenUsed/>
    <w:qFormat/>
    <w:rsid w:val="006A5274"/>
    <w:rPr>
      <w:b/>
      <w:bCs/>
      <w:sz w:val="18"/>
      <w:szCs w:val="18"/>
    </w:rPr>
  </w:style>
  <w:style w:type="paragraph" w:styleId="EndnoteText">
    <w:name w:val="endnote text"/>
    <w:basedOn w:val="Normal"/>
    <w:link w:val="EndnoteTextChar"/>
    <w:uiPriority w:val="99"/>
    <w:semiHidden/>
    <w:unhideWhenUsed/>
    <w:rsid w:val="001556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556F2"/>
    <w:rPr>
      <w:sz w:val="20"/>
      <w:szCs w:val="20"/>
    </w:rPr>
  </w:style>
  <w:style w:type="character" w:styleId="EndnoteReference">
    <w:name w:val="endnote reference"/>
    <w:basedOn w:val="DefaultParagraphFont"/>
    <w:uiPriority w:val="99"/>
    <w:semiHidden/>
    <w:unhideWhenUsed/>
    <w:rsid w:val="001556F2"/>
    <w:rPr>
      <w:vertAlign w:val="superscript"/>
    </w:rPr>
  </w:style>
  <w:style w:type="paragraph" w:styleId="Title">
    <w:name w:val="Title"/>
    <w:basedOn w:val="Normal"/>
    <w:next w:val="Normal"/>
    <w:link w:val="TitleChar"/>
    <w:uiPriority w:val="10"/>
    <w:qFormat/>
    <w:rsid w:val="006A527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6A5274"/>
    <w:rPr>
      <w:rFonts w:asciiTheme="majorHAnsi" w:eastAsiaTheme="majorEastAsia" w:hAnsiTheme="majorHAnsi" w:cstheme="majorBidi"/>
      <w:b/>
      <w:bCs/>
      <w:spacing w:val="-7"/>
      <w:sz w:val="48"/>
      <w:szCs w:val="48"/>
    </w:rPr>
  </w:style>
  <w:style w:type="paragraph" w:styleId="FootnoteText">
    <w:name w:val="footnote text"/>
    <w:basedOn w:val="Normal"/>
    <w:link w:val="FootnoteTextChar"/>
    <w:uiPriority w:val="99"/>
    <w:semiHidden/>
    <w:unhideWhenUsed/>
    <w:rsid w:val="005402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0277"/>
    <w:rPr>
      <w:sz w:val="20"/>
      <w:szCs w:val="20"/>
    </w:rPr>
  </w:style>
  <w:style w:type="character" w:styleId="FootnoteReference">
    <w:name w:val="footnote reference"/>
    <w:basedOn w:val="DefaultParagraphFont"/>
    <w:uiPriority w:val="99"/>
    <w:semiHidden/>
    <w:unhideWhenUsed/>
    <w:rsid w:val="00540277"/>
    <w:rPr>
      <w:vertAlign w:val="superscript"/>
    </w:rPr>
  </w:style>
  <w:style w:type="character" w:customStyle="1" w:styleId="bold1">
    <w:name w:val="bold1"/>
    <w:basedOn w:val="DefaultParagraphFont"/>
    <w:rsid w:val="00DF0E21"/>
    <w:rPr>
      <w:b/>
      <w:bCs/>
    </w:rPr>
  </w:style>
  <w:style w:type="paragraph" w:customStyle="1" w:styleId="Default">
    <w:name w:val="Default"/>
    <w:rsid w:val="00817A8A"/>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10A48"/>
    <w:pPr>
      <w:spacing w:after="0" w:line="240" w:lineRule="auto"/>
    </w:pPr>
  </w:style>
  <w:style w:type="character" w:customStyle="1" w:styleId="Heading4Char">
    <w:name w:val="Heading 4 Char"/>
    <w:basedOn w:val="DefaultParagraphFont"/>
    <w:link w:val="Heading4"/>
    <w:uiPriority w:val="9"/>
    <w:rsid w:val="006A5274"/>
    <w:rPr>
      <w:rFonts w:asciiTheme="majorHAnsi" w:eastAsiaTheme="majorEastAsia" w:hAnsiTheme="majorHAnsi" w:cstheme="majorBidi"/>
      <w:i/>
      <w:iCs/>
      <w:sz w:val="24"/>
      <w:szCs w:val="24"/>
    </w:rPr>
  </w:style>
  <w:style w:type="character" w:styleId="FollowedHyperlink">
    <w:name w:val="FollowedHyperlink"/>
    <w:basedOn w:val="DefaultParagraphFont"/>
    <w:uiPriority w:val="99"/>
    <w:semiHidden/>
    <w:unhideWhenUsed/>
    <w:rsid w:val="00A25FF1"/>
    <w:rPr>
      <w:color w:val="800080" w:themeColor="followedHyperlink"/>
      <w:u w:val="single"/>
    </w:rPr>
  </w:style>
  <w:style w:type="character" w:styleId="UnresolvedMention">
    <w:name w:val="Unresolved Mention"/>
    <w:basedOn w:val="DefaultParagraphFont"/>
    <w:uiPriority w:val="99"/>
    <w:semiHidden/>
    <w:unhideWhenUsed/>
    <w:rsid w:val="007D34CB"/>
    <w:rPr>
      <w:color w:val="605E5C"/>
      <w:shd w:val="clear" w:color="auto" w:fill="E1DFDD"/>
    </w:rPr>
  </w:style>
  <w:style w:type="paragraph" w:styleId="PlainText">
    <w:name w:val="Plain Text"/>
    <w:basedOn w:val="Normal"/>
    <w:link w:val="PlainTextChar"/>
    <w:uiPriority w:val="99"/>
    <w:unhideWhenUsed/>
    <w:rsid w:val="00E50B6C"/>
    <w:pPr>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E50B6C"/>
    <w:rPr>
      <w:rFonts w:ascii="Calibri" w:eastAsia="Calibri" w:hAnsi="Calibri" w:cs="Times New Roman"/>
      <w:szCs w:val="21"/>
    </w:rPr>
  </w:style>
  <w:style w:type="table" w:styleId="PlainTable2">
    <w:name w:val="Plain Table 2"/>
    <w:basedOn w:val="TableNormal"/>
    <w:uiPriority w:val="42"/>
    <w:rsid w:val="00C5747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532B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0">
    <w:name w:val="pf0"/>
    <w:basedOn w:val="Normal"/>
    <w:rsid w:val="00E6022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f01">
    <w:name w:val="cf01"/>
    <w:basedOn w:val="DefaultParagraphFont"/>
    <w:rsid w:val="00E60229"/>
    <w:rPr>
      <w:rFonts w:ascii="Segoe UI" w:hAnsi="Segoe UI" w:cs="Segoe UI" w:hint="default"/>
      <w:color w:val="262626"/>
      <w:sz w:val="21"/>
      <w:szCs w:val="21"/>
    </w:rPr>
  </w:style>
  <w:style w:type="paragraph" w:styleId="Subtitle">
    <w:name w:val="Subtitle"/>
    <w:basedOn w:val="Normal"/>
    <w:next w:val="Normal"/>
    <w:link w:val="SubtitleChar"/>
    <w:uiPriority w:val="11"/>
    <w:qFormat/>
    <w:rsid w:val="006A527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A527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6A527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A527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A5274"/>
    <w:rPr>
      <w:i/>
      <w:iCs/>
    </w:rPr>
  </w:style>
  <w:style w:type="character" w:customStyle="1" w:styleId="Heading8Char">
    <w:name w:val="Heading 8 Char"/>
    <w:basedOn w:val="DefaultParagraphFont"/>
    <w:link w:val="Heading8"/>
    <w:uiPriority w:val="9"/>
    <w:semiHidden/>
    <w:rsid w:val="006A5274"/>
    <w:rPr>
      <w:b/>
      <w:bCs/>
    </w:rPr>
  </w:style>
  <w:style w:type="character" w:customStyle="1" w:styleId="Heading9Char">
    <w:name w:val="Heading 9 Char"/>
    <w:basedOn w:val="DefaultParagraphFont"/>
    <w:link w:val="Heading9"/>
    <w:uiPriority w:val="9"/>
    <w:semiHidden/>
    <w:rsid w:val="006A5274"/>
    <w:rPr>
      <w:i/>
      <w:iCs/>
    </w:rPr>
  </w:style>
  <w:style w:type="character" w:styleId="Strong">
    <w:name w:val="Strong"/>
    <w:basedOn w:val="DefaultParagraphFont"/>
    <w:uiPriority w:val="22"/>
    <w:qFormat/>
    <w:rsid w:val="006A5274"/>
    <w:rPr>
      <w:b/>
      <w:bCs/>
      <w:color w:val="auto"/>
    </w:rPr>
  </w:style>
  <w:style w:type="character" w:styleId="Emphasis">
    <w:name w:val="Emphasis"/>
    <w:basedOn w:val="DefaultParagraphFont"/>
    <w:uiPriority w:val="20"/>
    <w:qFormat/>
    <w:rsid w:val="006A5274"/>
    <w:rPr>
      <w:i/>
      <w:iCs/>
      <w:color w:val="auto"/>
    </w:rPr>
  </w:style>
  <w:style w:type="paragraph" w:styleId="Quote">
    <w:name w:val="Quote"/>
    <w:basedOn w:val="Normal"/>
    <w:next w:val="Normal"/>
    <w:link w:val="QuoteChar"/>
    <w:uiPriority w:val="29"/>
    <w:qFormat/>
    <w:rsid w:val="006A527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A527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6A527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A527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6A5274"/>
    <w:rPr>
      <w:i/>
      <w:iCs/>
      <w:color w:val="auto"/>
    </w:rPr>
  </w:style>
  <w:style w:type="character" w:styleId="IntenseEmphasis">
    <w:name w:val="Intense Emphasis"/>
    <w:basedOn w:val="DefaultParagraphFont"/>
    <w:uiPriority w:val="21"/>
    <w:qFormat/>
    <w:rsid w:val="006A5274"/>
    <w:rPr>
      <w:b/>
      <w:bCs/>
      <w:i/>
      <w:iCs/>
      <w:color w:val="auto"/>
    </w:rPr>
  </w:style>
  <w:style w:type="character" w:styleId="SubtleReference">
    <w:name w:val="Subtle Reference"/>
    <w:basedOn w:val="DefaultParagraphFont"/>
    <w:uiPriority w:val="31"/>
    <w:qFormat/>
    <w:rsid w:val="006A5274"/>
    <w:rPr>
      <w:smallCaps/>
      <w:color w:val="auto"/>
      <w:u w:val="single" w:color="7F7F7F" w:themeColor="text1" w:themeTint="80"/>
    </w:rPr>
  </w:style>
  <w:style w:type="character" w:styleId="IntenseReference">
    <w:name w:val="Intense Reference"/>
    <w:basedOn w:val="DefaultParagraphFont"/>
    <w:uiPriority w:val="32"/>
    <w:qFormat/>
    <w:rsid w:val="006A5274"/>
    <w:rPr>
      <w:b/>
      <w:bCs/>
      <w:smallCaps/>
      <w:color w:val="auto"/>
      <w:u w:val="single"/>
    </w:rPr>
  </w:style>
  <w:style w:type="character" w:styleId="BookTitle">
    <w:name w:val="Book Title"/>
    <w:basedOn w:val="DefaultParagraphFont"/>
    <w:uiPriority w:val="33"/>
    <w:qFormat/>
    <w:rsid w:val="006A5274"/>
    <w:rPr>
      <w:b/>
      <w:bCs/>
      <w:smallCap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7788">
      <w:bodyDiv w:val="1"/>
      <w:marLeft w:val="0"/>
      <w:marRight w:val="0"/>
      <w:marTop w:val="0"/>
      <w:marBottom w:val="0"/>
      <w:divBdr>
        <w:top w:val="none" w:sz="0" w:space="0" w:color="auto"/>
        <w:left w:val="none" w:sz="0" w:space="0" w:color="auto"/>
        <w:bottom w:val="none" w:sz="0" w:space="0" w:color="auto"/>
        <w:right w:val="none" w:sz="0" w:space="0" w:color="auto"/>
      </w:divBdr>
      <w:divsChild>
        <w:div w:id="1417752193">
          <w:marLeft w:val="360"/>
          <w:marRight w:val="0"/>
          <w:marTop w:val="200"/>
          <w:marBottom w:val="0"/>
          <w:divBdr>
            <w:top w:val="none" w:sz="0" w:space="0" w:color="auto"/>
            <w:left w:val="none" w:sz="0" w:space="0" w:color="auto"/>
            <w:bottom w:val="none" w:sz="0" w:space="0" w:color="auto"/>
            <w:right w:val="none" w:sz="0" w:space="0" w:color="auto"/>
          </w:divBdr>
        </w:div>
        <w:div w:id="1701011773">
          <w:marLeft w:val="360"/>
          <w:marRight w:val="0"/>
          <w:marTop w:val="200"/>
          <w:marBottom w:val="0"/>
          <w:divBdr>
            <w:top w:val="none" w:sz="0" w:space="0" w:color="auto"/>
            <w:left w:val="none" w:sz="0" w:space="0" w:color="auto"/>
            <w:bottom w:val="none" w:sz="0" w:space="0" w:color="auto"/>
            <w:right w:val="none" w:sz="0" w:space="0" w:color="auto"/>
          </w:divBdr>
        </w:div>
      </w:divsChild>
    </w:div>
    <w:div w:id="262227722">
      <w:bodyDiv w:val="1"/>
      <w:marLeft w:val="0"/>
      <w:marRight w:val="0"/>
      <w:marTop w:val="0"/>
      <w:marBottom w:val="0"/>
      <w:divBdr>
        <w:top w:val="none" w:sz="0" w:space="0" w:color="auto"/>
        <w:left w:val="none" w:sz="0" w:space="0" w:color="auto"/>
        <w:bottom w:val="none" w:sz="0" w:space="0" w:color="auto"/>
        <w:right w:val="none" w:sz="0" w:space="0" w:color="auto"/>
      </w:divBdr>
    </w:div>
    <w:div w:id="295374380">
      <w:bodyDiv w:val="1"/>
      <w:marLeft w:val="0"/>
      <w:marRight w:val="0"/>
      <w:marTop w:val="0"/>
      <w:marBottom w:val="0"/>
      <w:divBdr>
        <w:top w:val="none" w:sz="0" w:space="0" w:color="auto"/>
        <w:left w:val="none" w:sz="0" w:space="0" w:color="auto"/>
        <w:bottom w:val="none" w:sz="0" w:space="0" w:color="auto"/>
        <w:right w:val="none" w:sz="0" w:space="0" w:color="auto"/>
      </w:divBdr>
    </w:div>
    <w:div w:id="368340801">
      <w:bodyDiv w:val="1"/>
      <w:marLeft w:val="0"/>
      <w:marRight w:val="0"/>
      <w:marTop w:val="0"/>
      <w:marBottom w:val="0"/>
      <w:divBdr>
        <w:top w:val="none" w:sz="0" w:space="0" w:color="auto"/>
        <w:left w:val="none" w:sz="0" w:space="0" w:color="auto"/>
        <w:bottom w:val="none" w:sz="0" w:space="0" w:color="auto"/>
        <w:right w:val="none" w:sz="0" w:space="0" w:color="auto"/>
      </w:divBdr>
      <w:divsChild>
        <w:div w:id="1919364949">
          <w:marLeft w:val="1080"/>
          <w:marRight w:val="0"/>
          <w:marTop w:val="100"/>
          <w:marBottom w:val="0"/>
          <w:divBdr>
            <w:top w:val="none" w:sz="0" w:space="0" w:color="auto"/>
            <w:left w:val="none" w:sz="0" w:space="0" w:color="auto"/>
            <w:bottom w:val="none" w:sz="0" w:space="0" w:color="auto"/>
            <w:right w:val="none" w:sz="0" w:space="0" w:color="auto"/>
          </w:divBdr>
        </w:div>
        <w:div w:id="1929999619">
          <w:marLeft w:val="1080"/>
          <w:marRight w:val="0"/>
          <w:marTop w:val="100"/>
          <w:marBottom w:val="0"/>
          <w:divBdr>
            <w:top w:val="none" w:sz="0" w:space="0" w:color="auto"/>
            <w:left w:val="none" w:sz="0" w:space="0" w:color="auto"/>
            <w:bottom w:val="none" w:sz="0" w:space="0" w:color="auto"/>
            <w:right w:val="none" w:sz="0" w:space="0" w:color="auto"/>
          </w:divBdr>
        </w:div>
        <w:div w:id="2057700713">
          <w:marLeft w:val="1080"/>
          <w:marRight w:val="0"/>
          <w:marTop w:val="100"/>
          <w:marBottom w:val="0"/>
          <w:divBdr>
            <w:top w:val="none" w:sz="0" w:space="0" w:color="auto"/>
            <w:left w:val="none" w:sz="0" w:space="0" w:color="auto"/>
            <w:bottom w:val="none" w:sz="0" w:space="0" w:color="auto"/>
            <w:right w:val="none" w:sz="0" w:space="0" w:color="auto"/>
          </w:divBdr>
        </w:div>
      </w:divsChild>
    </w:div>
    <w:div w:id="508912022">
      <w:bodyDiv w:val="1"/>
      <w:marLeft w:val="0"/>
      <w:marRight w:val="0"/>
      <w:marTop w:val="0"/>
      <w:marBottom w:val="0"/>
      <w:divBdr>
        <w:top w:val="none" w:sz="0" w:space="0" w:color="auto"/>
        <w:left w:val="none" w:sz="0" w:space="0" w:color="auto"/>
        <w:bottom w:val="none" w:sz="0" w:space="0" w:color="auto"/>
        <w:right w:val="none" w:sz="0" w:space="0" w:color="auto"/>
      </w:divBdr>
    </w:div>
    <w:div w:id="522519823">
      <w:bodyDiv w:val="1"/>
      <w:marLeft w:val="0"/>
      <w:marRight w:val="0"/>
      <w:marTop w:val="0"/>
      <w:marBottom w:val="0"/>
      <w:divBdr>
        <w:top w:val="none" w:sz="0" w:space="0" w:color="auto"/>
        <w:left w:val="none" w:sz="0" w:space="0" w:color="auto"/>
        <w:bottom w:val="none" w:sz="0" w:space="0" w:color="auto"/>
        <w:right w:val="none" w:sz="0" w:space="0" w:color="auto"/>
      </w:divBdr>
    </w:div>
    <w:div w:id="598295747">
      <w:bodyDiv w:val="1"/>
      <w:marLeft w:val="0"/>
      <w:marRight w:val="0"/>
      <w:marTop w:val="0"/>
      <w:marBottom w:val="0"/>
      <w:divBdr>
        <w:top w:val="none" w:sz="0" w:space="0" w:color="auto"/>
        <w:left w:val="none" w:sz="0" w:space="0" w:color="auto"/>
        <w:bottom w:val="none" w:sz="0" w:space="0" w:color="auto"/>
        <w:right w:val="none" w:sz="0" w:space="0" w:color="auto"/>
      </w:divBdr>
    </w:div>
    <w:div w:id="607810363">
      <w:bodyDiv w:val="1"/>
      <w:marLeft w:val="0"/>
      <w:marRight w:val="0"/>
      <w:marTop w:val="0"/>
      <w:marBottom w:val="0"/>
      <w:divBdr>
        <w:top w:val="none" w:sz="0" w:space="0" w:color="auto"/>
        <w:left w:val="none" w:sz="0" w:space="0" w:color="auto"/>
        <w:bottom w:val="none" w:sz="0" w:space="0" w:color="auto"/>
        <w:right w:val="none" w:sz="0" w:space="0" w:color="auto"/>
      </w:divBdr>
    </w:div>
    <w:div w:id="626549096">
      <w:bodyDiv w:val="1"/>
      <w:marLeft w:val="0"/>
      <w:marRight w:val="0"/>
      <w:marTop w:val="0"/>
      <w:marBottom w:val="0"/>
      <w:divBdr>
        <w:top w:val="none" w:sz="0" w:space="0" w:color="auto"/>
        <w:left w:val="none" w:sz="0" w:space="0" w:color="auto"/>
        <w:bottom w:val="none" w:sz="0" w:space="0" w:color="auto"/>
        <w:right w:val="none" w:sz="0" w:space="0" w:color="auto"/>
      </w:divBdr>
    </w:div>
    <w:div w:id="704870432">
      <w:bodyDiv w:val="1"/>
      <w:marLeft w:val="0"/>
      <w:marRight w:val="0"/>
      <w:marTop w:val="0"/>
      <w:marBottom w:val="0"/>
      <w:divBdr>
        <w:top w:val="none" w:sz="0" w:space="0" w:color="auto"/>
        <w:left w:val="none" w:sz="0" w:space="0" w:color="auto"/>
        <w:bottom w:val="none" w:sz="0" w:space="0" w:color="auto"/>
        <w:right w:val="none" w:sz="0" w:space="0" w:color="auto"/>
      </w:divBdr>
    </w:div>
    <w:div w:id="751856844">
      <w:bodyDiv w:val="1"/>
      <w:marLeft w:val="0"/>
      <w:marRight w:val="0"/>
      <w:marTop w:val="0"/>
      <w:marBottom w:val="0"/>
      <w:divBdr>
        <w:top w:val="none" w:sz="0" w:space="0" w:color="auto"/>
        <w:left w:val="none" w:sz="0" w:space="0" w:color="auto"/>
        <w:bottom w:val="none" w:sz="0" w:space="0" w:color="auto"/>
        <w:right w:val="none" w:sz="0" w:space="0" w:color="auto"/>
      </w:divBdr>
    </w:div>
    <w:div w:id="787698871">
      <w:bodyDiv w:val="1"/>
      <w:marLeft w:val="0"/>
      <w:marRight w:val="0"/>
      <w:marTop w:val="0"/>
      <w:marBottom w:val="0"/>
      <w:divBdr>
        <w:top w:val="none" w:sz="0" w:space="0" w:color="auto"/>
        <w:left w:val="none" w:sz="0" w:space="0" w:color="auto"/>
        <w:bottom w:val="none" w:sz="0" w:space="0" w:color="auto"/>
        <w:right w:val="none" w:sz="0" w:space="0" w:color="auto"/>
      </w:divBdr>
      <w:divsChild>
        <w:div w:id="454175176">
          <w:marLeft w:val="360"/>
          <w:marRight w:val="0"/>
          <w:marTop w:val="200"/>
          <w:marBottom w:val="0"/>
          <w:divBdr>
            <w:top w:val="none" w:sz="0" w:space="0" w:color="auto"/>
            <w:left w:val="none" w:sz="0" w:space="0" w:color="auto"/>
            <w:bottom w:val="none" w:sz="0" w:space="0" w:color="auto"/>
            <w:right w:val="none" w:sz="0" w:space="0" w:color="auto"/>
          </w:divBdr>
        </w:div>
        <w:div w:id="772936593">
          <w:marLeft w:val="360"/>
          <w:marRight w:val="0"/>
          <w:marTop w:val="200"/>
          <w:marBottom w:val="0"/>
          <w:divBdr>
            <w:top w:val="none" w:sz="0" w:space="0" w:color="auto"/>
            <w:left w:val="none" w:sz="0" w:space="0" w:color="auto"/>
            <w:bottom w:val="none" w:sz="0" w:space="0" w:color="auto"/>
            <w:right w:val="none" w:sz="0" w:space="0" w:color="auto"/>
          </w:divBdr>
        </w:div>
        <w:div w:id="973564457">
          <w:marLeft w:val="360"/>
          <w:marRight w:val="0"/>
          <w:marTop w:val="200"/>
          <w:marBottom w:val="0"/>
          <w:divBdr>
            <w:top w:val="none" w:sz="0" w:space="0" w:color="auto"/>
            <w:left w:val="none" w:sz="0" w:space="0" w:color="auto"/>
            <w:bottom w:val="none" w:sz="0" w:space="0" w:color="auto"/>
            <w:right w:val="none" w:sz="0" w:space="0" w:color="auto"/>
          </w:divBdr>
        </w:div>
        <w:div w:id="1581602043">
          <w:marLeft w:val="360"/>
          <w:marRight w:val="0"/>
          <w:marTop w:val="200"/>
          <w:marBottom w:val="0"/>
          <w:divBdr>
            <w:top w:val="none" w:sz="0" w:space="0" w:color="auto"/>
            <w:left w:val="none" w:sz="0" w:space="0" w:color="auto"/>
            <w:bottom w:val="none" w:sz="0" w:space="0" w:color="auto"/>
            <w:right w:val="none" w:sz="0" w:space="0" w:color="auto"/>
          </w:divBdr>
        </w:div>
        <w:div w:id="1654528699">
          <w:marLeft w:val="360"/>
          <w:marRight w:val="0"/>
          <w:marTop w:val="200"/>
          <w:marBottom w:val="0"/>
          <w:divBdr>
            <w:top w:val="none" w:sz="0" w:space="0" w:color="auto"/>
            <w:left w:val="none" w:sz="0" w:space="0" w:color="auto"/>
            <w:bottom w:val="none" w:sz="0" w:space="0" w:color="auto"/>
            <w:right w:val="none" w:sz="0" w:space="0" w:color="auto"/>
          </w:divBdr>
        </w:div>
        <w:div w:id="1691908459">
          <w:marLeft w:val="360"/>
          <w:marRight w:val="0"/>
          <w:marTop w:val="200"/>
          <w:marBottom w:val="0"/>
          <w:divBdr>
            <w:top w:val="none" w:sz="0" w:space="0" w:color="auto"/>
            <w:left w:val="none" w:sz="0" w:space="0" w:color="auto"/>
            <w:bottom w:val="none" w:sz="0" w:space="0" w:color="auto"/>
            <w:right w:val="none" w:sz="0" w:space="0" w:color="auto"/>
          </w:divBdr>
        </w:div>
        <w:div w:id="2096629974">
          <w:marLeft w:val="360"/>
          <w:marRight w:val="0"/>
          <w:marTop w:val="200"/>
          <w:marBottom w:val="0"/>
          <w:divBdr>
            <w:top w:val="none" w:sz="0" w:space="0" w:color="auto"/>
            <w:left w:val="none" w:sz="0" w:space="0" w:color="auto"/>
            <w:bottom w:val="none" w:sz="0" w:space="0" w:color="auto"/>
            <w:right w:val="none" w:sz="0" w:space="0" w:color="auto"/>
          </w:divBdr>
        </w:div>
      </w:divsChild>
    </w:div>
    <w:div w:id="851260256">
      <w:bodyDiv w:val="1"/>
      <w:marLeft w:val="0"/>
      <w:marRight w:val="0"/>
      <w:marTop w:val="0"/>
      <w:marBottom w:val="0"/>
      <w:divBdr>
        <w:top w:val="none" w:sz="0" w:space="0" w:color="auto"/>
        <w:left w:val="none" w:sz="0" w:space="0" w:color="auto"/>
        <w:bottom w:val="none" w:sz="0" w:space="0" w:color="auto"/>
        <w:right w:val="none" w:sz="0" w:space="0" w:color="auto"/>
      </w:divBdr>
    </w:div>
    <w:div w:id="906691325">
      <w:bodyDiv w:val="1"/>
      <w:marLeft w:val="0"/>
      <w:marRight w:val="0"/>
      <w:marTop w:val="0"/>
      <w:marBottom w:val="0"/>
      <w:divBdr>
        <w:top w:val="none" w:sz="0" w:space="0" w:color="auto"/>
        <w:left w:val="none" w:sz="0" w:space="0" w:color="auto"/>
        <w:bottom w:val="none" w:sz="0" w:space="0" w:color="auto"/>
        <w:right w:val="none" w:sz="0" w:space="0" w:color="auto"/>
      </w:divBdr>
    </w:div>
    <w:div w:id="920143059">
      <w:bodyDiv w:val="1"/>
      <w:marLeft w:val="0"/>
      <w:marRight w:val="0"/>
      <w:marTop w:val="0"/>
      <w:marBottom w:val="0"/>
      <w:divBdr>
        <w:top w:val="none" w:sz="0" w:space="0" w:color="auto"/>
        <w:left w:val="none" w:sz="0" w:space="0" w:color="auto"/>
        <w:bottom w:val="none" w:sz="0" w:space="0" w:color="auto"/>
        <w:right w:val="none" w:sz="0" w:space="0" w:color="auto"/>
      </w:divBdr>
    </w:div>
    <w:div w:id="929236523">
      <w:bodyDiv w:val="1"/>
      <w:marLeft w:val="0"/>
      <w:marRight w:val="0"/>
      <w:marTop w:val="0"/>
      <w:marBottom w:val="0"/>
      <w:divBdr>
        <w:top w:val="none" w:sz="0" w:space="0" w:color="auto"/>
        <w:left w:val="none" w:sz="0" w:space="0" w:color="auto"/>
        <w:bottom w:val="none" w:sz="0" w:space="0" w:color="auto"/>
        <w:right w:val="none" w:sz="0" w:space="0" w:color="auto"/>
      </w:divBdr>
    </w:div>
    <w:div w:id="977878011">
      <w:bodyDiv w:val="1"/>
      <w:marLeft w:val="0"/>
      <w:marRight w:val="0"/>
      <w:marTop w:val="0"/>
      <w:marBottom w:val="0"/>
      <w:divBdr>
        <w:top w:val="none" w:sz="0" w:space="0" w:color="auto"/>
        <w:left w:val="none" w:sz="0" w:space="0" w:color="auto"/>
        <w:bottom w:val="none" w:sz="0" w:space="0" w:color="auto"/>
        <w:right w:val="none" w:sz="0" w:space="0" w:color="auto"/>
      </w:divBdr>
    </w:div>
    <w:div w:id="990793243">
      <w:bodyDiv w:val="1"/>
      <w:marLeft w:val="0"/>
      <w:marRight w:val="0"/>
      <w:marTop w:val="0"/>
      <w:marBottom w:val="0"/>
      <w:divBdr>
        <w:top w:val="none" w:sz="0" w:space="0" w:color="auto"/>
        <w:left w:val="none" w:sz="0" w:space="0" w:color="auto"/>
        <w:bottom w:val="none" w:sz="0" w:space="0" w:color="auto"/>
        <w:right w:val="none" w:sz="0" w:space="0" w:color="auto"/>
      </w:divBdr>
    </w:div>
    <w:div w:id="1274821596">
      <w:bodyDiv w:val="1"/>
      <w:marLeft w:val="0"/>
      <w:marRight w:val="0"/>
      <w:marTop w:val="0"/>
      <w:marBottom w:val="0"/>
      <w:divBdr>
        <w:top w:val="none" w:sz="0" w:space="0" w:color="auto"/>
        <w:left w:val="none" w:sz="0" w:space="0" w:color="auto"/>
        <w:bottom w:val="none" w:sz="0" w:space="0" w:color="auto"/>
        <w:right w:val="none" w:sz="0" w:space="0" w:color="auto"/>
      </w:divBdr>
    </w:div>
    <w:div w:id="1405100520">
      <w:bodyDiv w:val="1"/>
      <w:marLeft w:val="0"/>
      <w:marRight w:val="0"/>
      <w:marTop w:val="0"/>
      <w:marBottom w:val="0"/>
      <w:divBdr>
        <w:top w:val="none" w:sz="0" w:space="0" w:color="auto"/>
        <w:left w:val="none" w:sz="0" w:space="0" w:color="auto"/>
        <w:bottom w:val="none" w:sz="0" w:space="0" w:color="auto"/>
        <w:right w:val="none" w:sz="0" w:space="0" w:color="auto"/>
      </w:divBdr>
    </w:div>
    <w:div w:id="1425492785">
      <w:bodyDiv w:val="1"/>
      <w:marLeft w:val="0"/>
      <w:marRight w:val="0"/>
      <w:marTop w:val="0"/>
      <w:marBottom w:val="0"/>
      <w:divBdr>
        <w:top w:val="none" w:sz="0" w:space="0" w:color="auto"/>
        <w:left w:val="none" w:sz="0" w:space="0" w:color="auto"/>
        <w:bottom w:val="none" w:sz="0" w:space="0" w:color="auto"/>
        <w:right w:val="none" w:sz="0" w:space="0" w:color="auto"/>
      </w:divBdr>
    </w:div>
    <w:div w:id="1447384462">
      <w:bodyDiv w:val="1"/>
      <w:marLeft w:val="0"/>
      <w:marRight w:val="0"/>
      <w:marTop w:val="0"/>
      <w:marBottom w:val="0"/>
      <w:divBdr>
        <w:top w:val="none" w:sz="0" w:space="0" w:color="auto"/>
        <w:left w:val="none" w:sz="0" w:space="0" w:color="auto"/>
        <w:bottom w:val="none" w:sz="0" w:space="0" w:color="auto"/>
        <w:right w:val="none" w:sz="0" w:space="0" w:color="auto"/>
      </w:divBdr>
      <w:divsChild>
        <w:div w:id="590702955">
          <w:marLeft w:val="806"/>
          <w:marRight w:val="0"/>
          <w:marTop w:val="115"/>
          <w:marBottom w:val="360"/>
          <w:divBdr>
            <w:top w:val="none" w:sz="0" w:space="0" w:color="auto"/>
            <w:left w:val="none" w:sz="0" w:space="0" w:color="auto"/>
            <w:bottom w:val="none" w:sz="0" w:space="0" w:color="auto"/>
            <w:right w:val="none" w:sz="0" w:space="0" w:color="auto"/>
          </w:divBdr>
        </w:div>
        <w:div w:id="747308752">
          <w:marLeft w:val="806"/>
          <w:marRight w:val="0"/>
          <w:marTop w:val="115"/>
          <w:marBottom w:val="360"/>
          <w:divBdr>
            <w:top w:val="none" w:sz="0" w:space="0" w:color="auto"/>
            <w:left w:val="none" w:sz="0" w:space="0" w:color="auto"/>
            <w:bottom w:val="none" w:sz="0" w:space="0" w:color="auto"/>
            <w:right w:val="none" w:sz="0" w:space="0" w:color="auto"/>
          </w:divBdr>
        </w:div>
        <w:div w:id="1843349456">
          <w:marLeft w:val="806"/>
          <w:marRight w:val="0"/>
          <w:marTop w:val="115"/>
          <w:marBottom w:val="360"/>
          <w:divBdr>
            <w:top w:val="none" w:sz="0" w:space="0" w:color="auto"/>
            <w:left w:val="none" w:sz="0" w:space="0" w:color="auto"/>
            <w:bottom w:val="none" w:sz="0" w:space="0" w:color="auto"/>
            <w:right w:val="none" w:sz="0" w:space="0" w:color="auto"/>
          </w:divBdr>
        </w:div>
      </w:divsChild>
    </w:div>
    <w:div w:id="1497306225">
      <w:bodyDiv w:val="1"/>
      <w:marLeft w:val="0"/>
      <w:marRight w:val="0"/>
      <w:marTop w:val="0"/>
      <w:marBottom w:val="0"/>
      <w:divBdr>
        <w:top w:val="none" w:sz="0" w:space="0" w:color="auto"/>
        <w:left w:val="none" w:sz="0" w:space="0" w:color="auto"/>
        <w:bottom w:val="none" w:sz="0" w:space="0" w:color="auto"/>
        <w:right w:val="none" w:sz="0" w:space="0" w:color="auto"/>
      </w:divBdr>
    </w:div>
    <w:div w:id="1510674017">
      <w:bodyDiv w:val="1"/>
      <w:marLeft w:val="0"/>
      <w:marRight w:val="0"/>
      <w:marTop w:val="0"/>
      <w:marBottom w:val="0"/>
      <w:divBdr>
        <w:top w:val="none" w:sz="0" w:space="0" w:color="auto"/>
        <w:left w:val="none" w:sz="0" w:space="0" w:color="auto"/>
        <w:bottom w:val="none" w:sz="0" w:space="0" w:color="auto"/>
        <w:right w:val="none" w:sz="0" w:space="0" w:color="auto"/>
      </w:divBdr>
    </w:div>
    <w:div w:id="1541355903">
      <w:bodyDiv w:val="1"/>
      <w:marLeft w:val="0"/>
      <w:marRight w:val="0"/>
      <w:marTop w:val="0"/>
      <w:marBottom w:val="0"/>
      <w:divBdr>
        <w:top w:val="none" w:sz="0" w:space="0" w:color="auto"/>
        <w:left w:val="none" w:sz="0" w:space="0" w:color="auto"/>
        <w:bottom w:val="none" w:sz="0" w:space="0" w:color="auto"/>
        <w:right w:val="none" w:sz="0" w:space="0" w:color="auto"/>
      </w:divBdr>
    </w:div>
    <w:div w:id="1558082618">
      <w:bodyDiv w:val="1"/>
      <w:marLeft w:val="0"/>
      <w:marRight w:val="0"/>
      <w:marTop w:val="0"/>
      <w:marBottom w:val="0"/>
      <w:divBdr>
        <w:top w:val="none" w:sz="0" w:space="0" w:color="auto"/>
        <w:left w:val="none" w:sz="0" w:space="0" w:color="auto"/>
        <w:bottom w:val="none" w:sz="0" w:space="0" w:color="auto"/>
        <w:right w:val="none" w:sz="0" w:space="0" w:color="auto"/>
      </w:divBdr>
    </w:div>
    <w:div w:id="1599101657">
      <w:bodyDiv w:val="1"/>
      <w:marLeft w:val="0"/>
      <w:marRight w:val="0"/>
      <w:marTop w:val="0"/>
      <w:marBottom w:val="0"/>
      <w:divBdr>
        <w:top w:val="none" w:sz="0" w:space="0" w:color="auto"/>
        <w:left w:val="none" w:sz="0" w:space="0" w:color="auto"/>
        <w:bottom w:val="none" w:sz="0" w:space="0" w:color="auto"/>
        <w:right w:val="none" w:sz="0" w:space="0" w:color="auto"/>
      </w:divBdr>
    </w:div>
    <w:div w:id="1701591259">
      <w:bodyDiv w:val="1"/>
      <w:marLeft w:val="0"/>
      <w:marRight w:val="0"/>
      <w:marTop w:val="0"/>
      <w:marBottom w:val="0"/>
      <w:divBdr>
        <w:top w:val="none" w:sz="0" w:space="0" w:color="auto"/>
        <w:left w:val="none" w:sz="0" w:space="0" w:color="auto"/>
        <w:bottom w:val="none" w:sz="0" w:space="0" w:color="auto"/>
        <w:right w:val="none" w:sz="0" w:space="0" w:color="auto"/>
      </w:divBdr>
    </w:div>
    <w:div w:id="1738094159">
      <w:bodyDiv w:val="1"/>
      <w:marLeft w:val="0"/>
      <w:marRight w:val="0"/>
      <w:marTop w:val="0"/>
      <w:marBottom w:val="0"/>
      <w:divBdr>
        <w:top w:val="none" w:sz="0" w:space="0" w:color="auto"/>
        <w:left w:val="none" w:sz="0" w:space="0" w:color="auto"/>
        <w:bottom w:val="none" w:sz="0" w:space="0" w:color="auto"/>
        <w:right w:val="none" w:sz="0" w:space="0" w:color="auto"/>
      </w:divBdr>
    </w:div>
    <w:div w:id="1788306228">
      <w:bodyDiv w:val="1"/>
      <w:marLeft w:val="0"/>
      <w:marRight w:val="0"/>
      <w:marTop w:val="0"/>
      <w:marBottom w:val="0"/>
      <w:divBdr>
        <w:top w:val="none" w:sz="0" w:space="0" w:color="auto"/>
        <w:left w:val="none" w:sz="0" w:space="0" w:color="auto"/>
        <w:bottom w:val="none" w:sz="0" w:space="0" w:color="auto"/>
        <w:right w:val="none" w:sz="0" w:space="0" w:color="auto"/>
      </w:divBdr>
    </w:div>
    <w:div w:id="1802308825">
      <w:bodyDiv w:val="1"/>
      <w:marLeft w:val="0"/>
      <w:marRight w:val="0"/>
      <w:marTop w:val="0"/>
      <w:marBottom w:val="0"/>
      <w:divBdr>
        <w:top w:val="none" w:sz="0" w:space="0" w:color="auto"/>
        <w:left w:val="none" w:sz="0" w:space="0" w:color="auto"/>
        <w:bottom w:val="none" w:sz="0" w:space="0" w:color="auto"/>
        <w:right w:val="none" w:sz="0" w:space="0" w:color="auto"/>
      </w:divBdr>
      <w:divsChild>
        <w:div w:id="813108471">
          <w:marLeft w:val="806"/>
          <w:marRight w:val="0"/>
          <w:marTop w:val="96"/>
          <w:marBottom w:val="360"/>
          <w:divBdr>
            <w:top w:val="none" w:sz="0" w:space="0" w:color="auto"/>
            <w:left w:val="none" w:sz="0" w:space="0" w:color="auto"/>
            <w:bottom w:val="none" w:sz="0" w:space="0" w:color="auto"/>
            <w:right w:val="none" w:sz="0" w:space="0" w:color="auto"/>
          </w:divBdr>
        </w:div>
        <w:div w:id="1097941793">
          <w:marLeft w:val="806"/>
          <w:marRight w:val="0"/>
          <w:marTop w:val="96"/>
          <w:marBottom w:val="360"/>
          <w:divBdr>
            <w:top w:val="none" w:sz="0" w:space="0" w:color="auto"/>
            <w:left w:val="none" w:sz="0" w:space="0" w:color="auto"/>
            <w:bottom w:val="none" w:sz="0" w:space="0" w:color="auto"/>
            <w:right w:val="none" w:sz="0" w:space="0" w:color="auto"/>
          </w:divBdr>
        </w:div>
        <w:div w:id="1961917765">
          <w:marLeft w:val="806"/>
          <w:marRight w:val="0"/>
          <w:marTop w:val="96"/>
          <w:marBottom w:val="360"/>
          <w:divBdr>
            <w:top w:val="none" w:sz="0" w:space="0" w:color="auto"/>
            <w:left w:val="none" w:sz="0" w:space="0" w:color="auto"/>
            <w:bottom w:val="none" w:sz="0" w:space="0" w:color="auto"/>
            <w:right w:val="none" w:sz="0" w:space="0" w:color="auto"/>
          </w:divBdr>
        </w:div>
      </w:divsChild>
    </w:div>
    <w:div w:id="1875073068">
      <w:bodyDiv w:val="1"/>
      <w:marLeft w:val="0"/>
      <w:marRight w:val="0"/>
      <w:marTop w:val="0"/>
      <w:marBottom w:val="0"/>
      <w:divBdr>
        <w:top w:val="none" w:sz="0" w:space="0" w:color="auto"/>
        <w:left w:val="none" w:sz="0" w:space="0" w:color="auto"/>
        <w:bottom w:val="none" w:sz="0" w:space="0" w:color="auto"/>
        <w:right w:val="none" w:sz="0" w:space="0" w:color="auto"/>
      </w:divBdr>
    </w:div>
    <w:div w:id="1910722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27CD1501F18244A426EA591E4777BA" ma:contentTypeVersion="11" ma:contentTypeDescription="Create a new document." ma:contentTypeScope="" ma:versionID="2ccef591d5c99ee9b401e81c88332905">
  <xsd:schema xmlns:xsd="http://www.w3.org/2001/XMLSchema" xmlns:xs="http://www.w3.org/2001/XMLSchema" xmlns:p="http://schemas.microsoft.com/office/2006/metadata/properties" xmlns:ns3="78ed4a19-e5bc-4d61-98d1-04bbea673fdb" targetNamespace="http://schemas.microsoft.com/office/2006/metadata/properties" ma:root="true" ma:fieldsID="8b6046c85d9b48973b80c6772a42596c" ns3:_="">
    <xsd:import namespace="78ed4a19-e5bc-4d61-98d1-04bbea673f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ed4a19-e5bc-4d61-98d1-04bbea673f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4A47AE-5777-4B15-AD44-E1F874F2EA9D}">
  <ds:schemaRefs>
    <ds:schemaRef ds:uri="http://schemas.openxmlformats.org/officeDocument/2006/bibliography"/>
  </ds:schemaRefs>
</ds:datastoreItem>
</file>

<file path=customXml/itemProps2.xml><?xml version="1.0" encoding="utf-8"?>
<ds:datastoreItem xmlns:ds="http://schemas.openxmlformats.org/officeDocument/2006/customXml" ds:itemID="{7E9F9BA2-D598-4CD5-BE72-33E2D5BA84AB}">
  <ds:schemaRefs>
    <ds:schemaRef ds:uri="http://schemas.microsoft.com/sharepoint/v3/contenttype/forms"/>
  </ds:schemaRefs>
</ds:datastoreItem>
</file>

<file path=customXml/itemProps3.xml><?xml version="1.0" encoding="utf-8"?>
<ds:datastoreItem xmlns:ds="http://schemas.openxmlformats.org/officeDocument/2006/customXml" ds:itemID="{FBC42872-196E-40D7-AC36-916F3B3D5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ed4a19-e5bc-4d61-98d1-04bbea673f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7F5771-0B2B-46E1-9231-B4CFAE203DF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Template>
  <TotalTime>10</TotalTime>
  <Pages>8</Pages>
  <Words>3216</Words>
  <Characters>17464</Characters>
  <Application>Microsoft Office Word</Application>
  <DocSecurity>0</DocSecurity>
  <Lines>727</Lines>
  <Paragraphs>492</Paragraphs>
  <ScaleCrop>false</ScaleCrop>
  <HeadingPairs>
    <vt:vector size="2" baseType="variant">
      <vt:variant>
        <vt:lpstr>Title</vt:lpstr>
      </vt:variant>
      <vt:variant>
        <vt:i4>1</vt:i4>
      </vt:variant>
    </vt:vector>
  </HeadingPairs>
  <TitlesOfParts>
    <vt:vector size="1" baseType="lpstr">
      <vt:lpstr/>
    </vt:vector>
  </TitlesOfParts>
  <Company>MGS</Company>
  <LinksUpToDate>false</LinksUpToDate>
  <CharactersWithSpaces>20188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Gristey</dc:creator>
  <cp:keywords/>
  <dc:description/>
  <cp:lastModifiedBy>Gristey, Thomas (MNR)</cp:lastModifiedBy>
  <cp:revision>9</cp:revision>
  <cp:lastPrinted>2025-06-10T14:15:00Z</cp:lastPrinted>
  <dcterms:created xsi:type="dcterms:W3CDTF">2025-07-09T10:01:00Z</dcterms:created>
  <dcterms:modified xsi:type="dcterms:W3CDTF">2025-07-10T11:26:00Z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a106e-6316-442c-ad35-738afd673d2b_Enabled">
    <vt:lpwstr>true</vt:lpwstr>
  </property>
  <property fmtid="{D5CDD505-2E9C-101B-9397-08002B2CF9AE}" pid="3" name="MSIP_Label_034a106e-6316-442c-ad35-738afd673d2b_SetDate">
    <vt:lpwstr>2021-09-13T15:12:50Z</vt:lpwstr>
  </property>
  <property fmtid="{D5CDD505-2E9C-101B-9397-08002B2CF9AE}" pid="4" name="MSIP_Label_034a106e-6316-442c-ad35-738afd673d2b_Method">
    <vt:lpwstr>Standard</vt:lpwstr>
  </property>
  <property fmtid="{D5CDD505-2E9C-101B-9397-08002B2CF9AE}" pid="5" name="MSIP_Label_034a106e-6316-442c-ad35-738afd673d2b_Name">
    <vt:lpwstr>034a106e-6316-442c-ad35-738afd673d2b</vt:lpwstr>
  </property>
  <property fmtid="{D5CDD505-2E9C-101B-9397-08002B2CF9AE}" pid="6" name="MSIP_Label_034a106e-6316-442c-ad35-738afd673d2b_SiteId">
    <vt:lpwstr>cddc1229-ac2a-4b97-b78a-0e5cacb5865c</vt:lpwstr>
  </property>
  <property fmtid="{D5CDD505-2E9C-101B-9397-08002B2CF9AE}" pid="7" name="MSIP_Label_034a106e-6316-442c-ad35-738afd673d2b_ActionId">
    <vt:lpwstr>f9effbce-f858-42b1-afad-13db6bedcc28</vt:lpwstr>
  </property>
  <property fmtid="{D5CDD505-2E9C-101B-9397-08002B2CF9AE}" pid="8" name="MSIP_Label_034a106e-6316-442c-ad35-738afd673d2b_ContentBits">
    <vt:lpwstr>0</vt:lpwstr>
  </property>
  <property fmtid="{D5CDD505-2E9C-101B-9397-08002B2CF9AE}" pid="9" name="ContentTypeId">
    <vt:lpwstr>0x0101006227CD1501F18244A426EA591E4777BA</vt:lpwstr>
  </property>
  <property fmtid="{D5CDD505-2E9C-101B-9397-08002B2CF9AE}" pid="10" name="GrammarlyDocumentId">
    <vt:lpwstr>b58b3055fff6b5baf98c379428dee9e5bf22f455b68e3abcfb287a76d6933726</vt:lpwstr>
  </property>
</Properties>
</file>