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107345460"/>
        <w:docPartObj>
          <w:docPartGallery w:val="Cover Pages"/>
          <w:docPartUnique/>
        </w:docPartObj>
      </w:sdtPr>
      <w:sdtEndPr>
        <w:rPr>
          <w:sz w:val="28"/>
          <w:szCs w:val="28"/>
        </w:rPr>
      </w:sdtEndPr>
      <w:sdtContent>
        <w:p w14:paraId="1BCCE762" w14:textId="034157B2" w:rsidR="00570BAF" w:rsidRPr="00570BAF" w:rsidRDefault="00570BAF">
          <w:pPr>
            <w:rPr>
              <w:rFonts w:ascii="Arial" w:hAnsi="Arial" w:cs="Arial"/>
            </w:rPr>
          </w:pPr>
          <w:r w:rsidRPr="00570BAF">
            <w:rPr>
              <w:rFonts w:ascii="Arial" w:hAnsi="Arial" w:cs="Arial"/>
              <w:noProof/>
            </w:rPr>
            <mc:AlternateContent>
              <mc:Choice Requires="wpg">
                <w:drawing>
                  <wp:anchor distT="0" distB="0" distL="114300" distR="114300" simplePos="0" relativeHeight="251659264" behindDoc="1" locked="0" layoutInCell="1" allowOverlap="1" wp14:anchorId="1ED55114" wp14:editId="789421C3">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Arial" w:hAnsi="Arial" w:cs="Arial"/>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F39AE48" w14:textId="19888A94" w:rsidR="00570BAF" w:rsidRDefault="00570BAF">
                                      <w:pPr>
                                        <w:pStyle w:val="NoSpacing"/>
                                        <w:spacing w:before="120"/>
                                        <w:jc w:val="center"/>
                                        <w:rPr>
                                          <w:color w:val="FFFFFF" w:themeColor="background1"/>
                                        </w:rPr>
                                      </w:pPr>
                                      <w:r w:rsidRPr="00570BAF">
                                        <w:rPr>
                                          <w:rFonts w:ascii="Arial" w:hAnsi="Arial" w:cs="Arial"/>
                                          <w:color w:val="FFFFFF" w:themeColor="background1"/>
                                        </w:rPr>
                                        <w:t>Tom Halloin</w:t>
                                      </w:r>
                                    </w:p>
                                  </w:sdtContent>
                                </w:sdt>
                                <w:p w14:paraId="32DFBAD4" w14:textId="3677E9C3" w:rsidR="00570BAF" w:rsidRDefault="00247734">
                                  <w:pPr>
                                    <w:pStyle w:val="NoSpacing"/>
                                    <w:spacing w:before="120"/>
                                    <w:jc w:val="center"/>
                                    <w:rPr>
                                      <w:color w:val="FFFFFF" w:themeColor="background1"/>
                                    </w:rPr>
                                  </w:pPr>
                                  <w:sdt>
                                    <w:sdtPr>
                                      <w:rPr>
                                        <w:rFonts w:ascii="Arial" w:hAnsi="Arial" w:cs="Arial"/>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70BAF" w:rsidRPr="00570BAF">
                                        <w:rPr>
                                          <w:rFonts w:ascii="Arial" w:hAnsi="Arial" w:cs="Arial"/>
                                          <w:caps/>
                                          <w:color w:val="FFFFFF" w:themeColor="background1"/>
                                        </w:rPr>
                                        <w:t>Springboard data science career track</w:t>
                                      </w:r>
                                    </w:sdtContent>
                                  </w:sdt>
                                  <w:r w:rsidR="00570BA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70BAF">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eastAsiaTheme="majorEastAsia" w:hAnsi="Arial" w:cs="Arial"/>
                                      <w:spacing w:val="-10"/>
                                      <w:kern w:val="28"/>
                                      <w:sz w:val="48"/>
                                      <w:szCs w:val="48"/>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95CE692" w14:textId="46EDA65B" w:rsidR="00570BAF" w:rsidRDefault="00570BAF">
                                      <w:pPr>
                                        <w:pStyle w:val="NoSpacing"/>
                                        <w:jc w:val="center"/>
                                        <w:rPr>
                                          <w:rFonts w:asciiTheme="majorHAnsi" w:eastAsiaTheme="majorEastAsia" w:hAnsiTheme="majorHAnsi" w:cstheme="majorBidi"/>
                                          <w:caps/>
                                          <w:color w:val="4472C4" w:themeColor="accent1"/>
                                          <w:sz w:val="72"/>
                                          <w:szCs w:val="72"/>
                                        </w:rPr>
                                      </w:pPr>
                                      <w:r w:rsidRPr="00570BAF">
                                        <w:rPr>
                                          <w:rFonts w:ascii="Arial" w:eastAsiaTheme="majorEastAsia" w:hAnsi="Arial" w:cs="Arial"/>
                                          <w:spacing w:val="-10"/>
                                          <w:kern w:val="28"/>
                                          <w:sz w:val="48"/>
                                          <w:szCs w:val="48"/>
                                        </w:rPr>
                                        <w:t>Capstone Project 2: Analysis of Berkshire Hathaway Shareholder Letters Using Natural Language Processing (NLP) Techniques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ED55114"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rFonts w:ascii="Arial" w:hAnsi="Arial" w:cs="Arial"/>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0F39AE48" w14:textId="19888A94" w:rsidR="00570BAF" w:rsidRDefault="00570BAF">
                                <w:pPr>
                                  <w:pStyle w:val="NoSpacing"/>
                                  <w:spacing w:before="120"/>
                                  <w:jc w:val="center"/>
                                  <w:rPr>
                                    <w:color w:val="FFFFFF" w:themeColor="background1"/>
                                  </w:rPr>
                                </w:pPr>
                                <w:r w:rsidRPr="00570BAF">
                                  <w:rPr>
                                    <w:rFonts w:ascii="Arial" w:hAnsi="Arial" w:cs="Arial"/>
                                    <w:color w:val="FFFFFF" w:themeColor="background1"/>
                                  </w:rPr>
                                  <w:t>Tom Halloin</w:t>
                                </w:r>
                              </w:p>
                            </w:sdtContent>
                          </w:sdt>
                          <w:p w14:paraId="32DFBAD4" w14:textId="3677E9C3" w:rsidR="00570BAF" w:rsidRDefault="00247734">
                            <w:pPr>
                              <w:pStyle w:val="NoSpacing"/>
                              <w:spacing w:before="120"/>
                              <w:jc w:val="center"/>
                              <w:rPr>
                                <w:color w:val="FFFFFF" w:themeColor="background1"/>
                              </w:rPr>
                            </w:pPr>
                            <w:sdt>
                              <w:sdtPr>
                                <w:rPr>
                                  <w:rFonts w:ascii="Arial" w:hAnsi="Arial" w:cs="Arial"/>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570BAF" w:rsidRPr="00570BAF">
                                  <w:rPr>
                                    <w:rFonts w:ascii="Arial" w:hAnsi="Arial" w:cs="Arial"/>
                                    <w:caps/>
                                    <w:color w:val="FFFFFF" w:themeColor="background1"/>
                                  </w:rPr>
                                  <w:t>Springboard data science career track</w:t>
                                </w:r>
                              </w:sdtContent>
                            </w:sdt>
                            <w:r w:rsidR="00570BAF">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570BAF">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Arial" w:eastAsiaTheme="majorEastAsia" w:hAnsi="Arial" w:cs="Arial"/>
                                <w:spacing w:val="-10"/>
                                <w:kern w:val="28"/>
                                <w:sz w:val="48"/>
                                <w:szCs w:val="48"/>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795CE692" w14:textId="46EDA65B" w:rsidR="00570BAF" w:rsidRDefault="00570BAF">
                                <w:pPr>
                                  <w:pStyle w:val="NoSpacing"/>
                                  <w:jc w:val="center"/>
                                  <w:rPr>
                                    <w:rFonts w:asciiTheme="majorHAnsi" w:eastAsiaTheme="majorEastAsia" w:hAnsiTheme="majorHAnsi" w:cstheme="majorBidi"/>
                                    <w:caps/>
                                    <w:color w:val="4472C4" w:themeColor="accent1"/>
                                    <w:sz w:val="72"/>
                                    <w:szCs w:val="72"/>
                                  </w:rPr>
                                </w:pPr>
                                <w:r w:rsidRPr="00570BAF">
                                  <w:rPr>
                                    <w:rFonts w:ascii="Arial" w:eastAsiaTheme="majorEastAsia" w:hAnsi="Arial" w:cs="Arial"/>
                                    <w:spacing w:val="-10"/>
                                    <w:kern w:val="28"/>
                                    <w:sz w:val="48"/>
                                    <w:szCs w:val="48"/>
                                  </w:rPr>
                                  <w:t>Capstone Project 2: Analysis of Berkshire Hathaway Shareholder Letters Using Natural Language Processing (NLP) Techniques</w:t>
                                </w:r>
                              </w:p>
                            </w:sdtContent>
                          </w:sdt>
                        </w:txbxContent>
                      </v:textbox>
                    </v:shape>
                    <w10:wrap anchorx="page" anchory="page"/>
                  </v:group>
                </w:pict>
              </mc:Fallback>
            </mc:AlternateContent>
          </w:r>
        </w:p>
        <w:p w14:paraId="09974950" w14:textId="5AB39AF8" w:rsidR="008B47D0" w:rsidRPr="00570BAF" w:rsidRDefault="00570BAF" w:rsidP="008B47D0">
          <w:pPr>
            <w:rPr>
              <w:rFonts w:ascii="Arial" w:eastAsiaTheme="majorEastAsia" w:hAnsi="Arial" w:cs="Arial"/>
              <w:spacing w:val="-10"/>
              <w:kern w:val="28"/>
              <w:sz w:val="28"/>
              <w:szCs w:val="28"/>
            </w:rPr>
          </w:pPr>
          <w:r w:rsidRPr="00570BAF">
            <w:rPr>
              <w:rFonts w:ascii="Arial" w:hAnsi="Arial" w:cs="Arial"/>
              <w:sz w:val="28"/>
              <w:szCs w:val="28"/>
            </w:rPr>
            <w:br w:type="page"/>
          </w:r>
        </w:p>
      </w:sdtContent>
    </w:sdt>
    <w:p w14:paraId="44F546A3" w14:textId="6C42DB0F" w:rsidR="006865BE" w:rsidRPr="00570BAF" w:rsidRDefault="006865BE" w:rsidP="006865BE">
      <w:pPr>
        <w:spacing w:line="480" w:lineRule="auto"/>
        <w:rPr>
          <w:rFonts w:ascii="Arial" w:hAnsi="Arial" w:cs="Arial"/>
        </w:rPr>
      </w:pPr>
      <w:r w:rsidRPr="00570BAF">
        <w:rPr>
          <w:rFonts w:ascii="Arial" w:hAnsi="Arial" w:cs="Arial"/>
        </w:rPr>
        <w:lastRenderedPageBreak/>
        <w:tab/>
        <w:t>“Read 500 pages every day. That's how knowledge works. It builds up, like compound interest. All of you can do it, but I guarantee not many of you will do it.”</w:t>
      </w:r>
    </w:p>
    <w:p w14:paraId="3DBD2D02" w14:textId="08A0BA07" w:rsidR="006865BE" w:rsidRPr="00570BAF" w:rsidRDefault="006865BE" w:rsidP="006865BE">
      <w:pPr>
        <w:spacing w:line="480" w:lineRule="auto"/>
        <w:rPr>
          <w:rFonts w:ascii="Arial" w:hAnsi="Arial" w:cs="Arial"/>
        </w:rPr>
      </w:pPr>
      <w:r w:rsidRPr="00570BAF">
        <w:rPr>
          <w:rFonts w:ascii="Arial" w:hAnsi="Arial" w:cs="Arial"/>
        </w:rPr>
        <w:tab/>
        <w:t>- Warren Buffett, when asked how to prepare for an investing career.</w:t>
      </w:r>
    </w:p>
    <w:p w14:paraId="4F4BE9F0" w14:textId="6A9BB844" w:rsidR="006865BE" w:rsidRPr="00570BAF" w:rsidRDefault="006865BE" w:rsidP="00913105">
      <w:pPr>
        <w:pStyle w:val="Heading1"/>
        <w:rPr>
          <w:rFonts w:ascii="Arial" w:hAnsi="Arial" w:cs="Arial"/>
        </w:rPr>
      </w:pPr>
      <w:r w:rsidRPr="00570BAF">
        <w:rPr>
          <w:rFonts w:ascii="Arial" w:hAnsi="Arial" w:cs="Arial"/>
        </w:rPr>
        <w:t>The Problem</w:t>
      </w:r>
      <w:r w:rsidR="006E4F80" w:rsidRPr="00570BAF">
        <w:rPr>
          <w:rFonts w:ascii="Arial" w:hAnsi="Arial" w:cs="Arial"/>
        </w:rPr>
        <w:tab/>
      </w:r>
      <w:r w:rsidRPr="00570BAF">
        <w:rPr>
          <w:rFonts w:ascii="Arial" w:hAnsi="Arial" w:cs="Arial"/>
        </w:rPr>
        <w:tab/>
      </w:r>
    </w:p>
    <w:p w14:paraId="72F8FECA" w14:textId="77777777" w:rsidR="00913105" w:rsidRPr="00570BAF" w:rsidRDefault="00913105" w:rsidP="00913105">
      <w:pPr>
        <w:rPr>
          <w:rFonts w:ascii="Arial" w:hAnsi="Arial" w:cs="Arial"/>
        </w:rPr>
      </w:pPr>
    </w:p>
    <w:p w14:paraId="692D003E" w14:textId="36665D9F" w:rsidR="0065516C" w:rsidRPr="00570BAF" w:rsidRDefault="006E4F80" w:rsidP="006865BE">
      <w:pPr>
        <w:spacing w:line="480" w:lineRule="auto"/>
        <w:rPr>
          <w:rFonts w:ascii="Arial" w:hAnsi="Arial" w:cs="Arial"/>
        </w:rPr>
      </w:pPr>
      <w:r w:rsidRPr="00570BAF">
        <w:rPr>
          <w:rFonts w:ascii="Arial" w:hAnsi="Arial" w:cs="Arial"/>
        </w:rPr>
        <w:tab/>
        <w:t xml:space="preserve">Warren Buffett became one of the most successful investors of all time because of his ability to comprehend thousands of pages of </w:t>
      </w:r>
      <w:r w:rsidR="00AA023D" w:rsidRPr="00570BAF">
        <w:rPr>
          <w:rFonts w:ascii="Arial" w:hAnsi="Arial" w:cs="Arial"/>
        </w:rPr>
        <w:t>data</w:t>
      </w:r>
      <w:r w:rsidRPr="00570BAF">
        <w:rPr>
          <w:rFonts w:ascii="Arial" w:hAnsi="Arial" w:cs="Arial"/>
        </w:rPr>
        <w:t xml:space="preserve">. </w:t>
      </w:r>
      <w:r w:rsidR="00AA023D" w:rsidRPr="00570BAF">
        <w:rPr>
          <w:rFonts w:ascii="Arial" w:hAnsi="Arial" w:cs="Arial"/>
        </w:rPr>
        <w:t>Buffett is the exception to the rule. Most people don’t have the patience to read 500 pages a day, let alone comprehend it</w:t>
      </w:r>
      <w:r w:rsidR="00B273C0">
        <w:rPr>
          <w:rFonts w:ascii="Arial" w:hAnsi="Arial" w:cs="Arial"/>
        </w:rPr>
        <w:t xml:space="preserve"> (and I am not the exception)</w:t>
      </w:r>
      <w:r w:rsidR="00AA023D" w:rsidRPr="00570BAF">
        <w:rPr>
          <w:rFonts w:ascii="Arial" w:hAnsi="Arial" w:cs="Arial"/>
        </w:rPr>
        <w:t>.</w:t>
      </w:r>
      <w:r w:rsidR="00913105" w:rsidRPr="00570BAF">
        <w:rPr>
          <w:rFonts w:ascii="Arial" w:hAnsi="Arial" w:cs="Arial"/>
        </w:rPr>
        <w:t xml:space="preserve"> Instead, I am going to use machine learning to summarize the equivalent of reading 500 pages, Warren Buffett’s annual letters to shareholders</w:t>
      </w:r>
      <w:r w:rsidR="00AA023D" w:rsidRPr="00570BAF">
        <w:rPr>
          <w:rFonts w:ascii="Arial" w:hAnsi="Arial" w:cs="Arial"/>
        </w:rPr>
        <w:t xml:space="preserve"> </w:t>
      </w:r>
      <w:r w:rsidR="00913105" w:rsidRPr="00570BAF">
        <w:rPr>
          <w:rFonts w:ascii="Arial" w:hAnsi="Arial" w:cs="Arial"/>
        </w:rPr>
        <w:t xml:space="preserve">since 1977. </w:t>
      </w:r>
      <w:r w:rsidR="006865BE" w:rsidRPr="00570BAF">
        <w:rPr>
          <w:rFonts w:ascii="Arial" w:hAnsi="Arial" w:cs="Arial"/>
        </w:rPr>
        <w:t>This capstone will be an exploration of Berkshire Hathaway’s annual shareholder letters.</w:t>
      </w:r>
      <w:r w:rsidR="00AA023D" w:rsidRPr="00570BAF">
        <w:rPr>
          <w:rFonts w:ascii="Arial" w:hAnsi="Arial" w:cs="Arial"/>
        </w:rPr>
        <w:t xml:space="preserve"> Using Natural Language Processing, I will try to summarize the letters and create a topic model to discover hidden themes that are present across the letters. </w:t>
      </w:r>
      <w:r w:rsidR="006865BE" w:rsidRPr="00570BAF">
        <w:rPr>
          <w:rFonts w:ascii="Arial" w:hAnsi="Arial" w:cs="Arial"/>
        </w:rPr>
        <w:t>This model will try to extract meaning from these letters by identifying recurring themes or topics.</w:t>
      </w:r>
    </w:p>
    <w:p w14:paraId="3836C51A" w14:textId="343C2838" w:rsidR="008B47D0" w:rsidRPr="00570BAF" w:rsidRDefault="008B47D0" w:rsidP="00913105">
      <w:pPr>
        <w:pStyle w:val="Heading1"/>
        <w:rPr>
          <w:rFonts w:ascii="Arial" w:hAnsi="Arial" w:cs="Arial"/>
        </w:rPr>
      </w:pPr>
      <w:r w:rsidRPr="00570BAF">
        <w:rPr>
          <w:rFonts w:ascii="Arial" w:hAnsi="Arial" w:cs="Arial"/>
        </w:rPr>
        <w:t>The Dataset</w:t>
      </w:r>
    </w:p>
    <w:p w14:paraId="02DFA931" w14:textId="77777777" w:rsidR="00AA023D" w:rsidRPr="00570BAF" w:rsidRDefault="00AA023D" w:rsidP="008B47D0">
      <w:pPr>
        <w:rPr>
          <w:rFonts w:ascii="Arial" w:hAnsi="Arial" w:cs="Arial"/>
        </w:rPr>
      </w:pPr>
    </w:p>
    <w:p w14:paraId="0D144472" w14:textId="031AF738" w:rsidR="0065516C" w:rsidRPr="00570BAF" w:rsidRDefault="0065516C" w:rsidP="0065516C">
      <w:pPr>
        <w:spacing w:line="480" w:lineRule="auto"/>
        <w:rPr>
          <w:rFonts w:ascii="Arial" w:hAnsi="Arial" w:cs="Arial"/>
        </w:rPr>
      </w:pPr>
      <w:r w:rsidRPr="00570BAF">
        <w:rPr>
          <w:rFonts w:ascii="Arial" w:hAnsi="Arial" w:cs="Arial"/>
        </w:rPr>
        <w:tab/>
        <w:t>The data comes from Berkshire Hathaway’s shareholder letters available on their website. The letters come in both HTML and PDF format. Using Python, I managed to scrape the text from annual letters dating back from 1977.</w:t>
      </w:r>
      <w:r w:rsidR="009950D9" w:rsidRPr="00570BAF">
        <w:rPr>
          <w:rFonts w:ascii="Arial" w:hAnsi="Arial" w:cs="Arial"/>
        </w:rPr>
        <w:t xml:space="preserve"> See the code in the notebook linked here for more information. Note that Berkshire eventually caught on that I was a bot, and therefore denied me access to their reports. Fortunately, this was after I gathered all of my data, so while the code used to work, there is no way for it to work anymore witho</w:t>
      </w:r>
      <w:r w:rsidR="00913105" w:rsidRPr="00570BAF">
        <w:rPr>
          <w:rFonts w:ascii="Arial" w:hAnsi="Arial" w:cs="Arial"/>
        </w:rPr>
        <w:t>ut access</w:t>
      </w:r>
      <w:r w:rsidR="009950D9" w:rsidRPr="00570BAF">
        <w:rPr>
          <w:rFonts w:ascii="Arial" w:hAnsi="Arial" w:cs="Arial"/>
        </w:rPr>
        <w:t xml:space="preserve">. The letters are also saved as part of this Milestone Report.  </w:t>
      </w:r>
    </w:p>
    <w:p w14:paraId="58089672" w14:textId="6FA57D55" w:rsidR="008B47D0" w:rsidRPr="00570BAF" w:rsidRDefault="008B47D0" w:rsidP="00913105">
      <w:pPr>
        <w:pStyle w:val="Heading1"/>
        <w:rPr>
          <w:rFonts w:ascii="Arial" w:hAnsi="Arial" w:cs="Arial"/>
        </w:rPr>
      </w:pPr>
      <w:r w:rsidRPr="00570BAF">
        <w:rPr>
          <w:rFonts w:ascii="Arial" w:hAnsi="Arial" w:cs="Arial"/>
        </w:rPr>
        <w:t>Data Wrangling</w:t>
      </w:r>
    </w:p>
    <w:p w14:paraId="7CE5FBDD" w14:textId="1DFC3CA2" w:rsidR="00913105" w:rsidRPr="00570BAF" w:rsidRDefault="00913105" w:rsidP="008B47D0">
      <w:pPr>
        <w:rPr>
          <w:rFonts w:ascii="Arial" w:hAnsi="Arial" w:cs="Arial"/>
        </w:rPr>
      </w:pPr>
    </w:p>
    <w:p w14:paraId="744C2E64" w14:textId="4E1912BC" w:rsidR="00913105" w:rsidRPr="00570BAF" w:rsidRDefault="00913105" w:rsidP="00913105">
      <w:pPr>
        <w:spacing w:line="480" w:lineRule="auto"/>
        <w:rPr>
          <w:rFonts w:ascii="Arial" w:hAnsi="Arial" w:cs="Arial"/>
        </w:rPr>
      </w:pPr>
      <w:r w:rsidRPr="00570BAF">
        <w:rPr>
          <w:rFonts w:ascii="Arial" w:hAnsi="Arial" w:cs="Arial"/>
        </w:rPr>
        <w:lastRenderedPageBreak/>
        <w:tab/>
        <w:t>Before doing any analysis on the letters, I needed to do some data wrangling to clean the output from the pages and PDFs the letters came from into useable text. Before any data wrangling, the files looked like the following sample.</w:t>
      </w:r>
    </w:p>
    <w:p w14:paraId="6C7B4D36" w14:textId="5DE72EDF" w:rsidR="00572E6D" w:rsidRPr="00570BAF" w:rsidRDefault="00913105" w:rsidP="00913105">
      <w:pPr>
        <w:spacing w:line="480" w:lineRule="auto"/>
        <w:rPr>
          <w:rFonts w:ascii="Arial" w:hAnsi="Arial" w:cs="Arial"/>
        </w:rPr>
      </w:pPr>
      <w:r w:rsidRPr="00570BAF">
        <w:rPr>
          <w:rFonts w:ascii="Arial" w:hAnsi="Arial" w:cs="Arial"/>
          <w:noProof/>
        </w:rPr>
        <w:drawing>
          <wp:inline distT="0" distB="0" distL="0" distR="0" wp14:anchorId="2938EDEA" wp14:editId="406884D4">
            <wp:extent cx="5943600" cy="47904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790440"/>
                    </a:xfrm>
                    <a:prstGeom prst="rect">
                      <a:avLst/>
                    </a:prstGeom>
                  </pic:spPr>
                </pic:pic>
              </a:graphicData>
            </a:graphic>
          </wp:inline>
        </w:drawing>
      </w:r>
      <w:r w:rsidRPr="00570BAF">
        <w:rPr>
          <w:rFonts w:ascii="Arial" w:hAnsi="Arial" w:cs="Arial"/>
        </w:rPr>
        <w:t xml:space="preserve"> </w:t>
      </w:r>
    </w:p>
    <w:p w14:paraId="6BC50A89" w14:textId="6C9DCC5B" w:rsidR="00572E6D" w:rsidRPr="00570BAF" w:rsidRDefault="00572E6D" w:rsidP="00913105">
      <w:pPr>
        <w:spacing w:line="480" w:lineRule="auto"/>
        <w:rPr>
          <w:rFonts w:ascii="Arial" w:hAnsi="Arial" w:cs="Arial"/>
        </w:rPr>
      </w:pPr>
      <w:r w:rsidRPr="00570BAF">
        <w:rPr>
          <w:rFonts w:ascii="Arial" w:hAnsi="Arial" w:cs="Arial"/>
        </w:rPr>
        <w:tab/>
        <w:t xml:space="preserve">Most of the cleaning for these files included removing HTML, anything before and after the actual contents of the letter, and non-ascii characters. A series of regular expressions removed unnecessary characters in tables and newline characters to make the text more readable. I skipped removing stop words and numbers because I want the ending summaries to read as close to actual sentences as possible. </w:t>
      </w:r>
    </w:p>
    <w:p w14:paraId="7CB59FF9" w14:textId="4F724BAE" w:rsidR="00572E6D" w:rsidRPr="00570BAF" w:rsidRDefault="00572E6D" w:rsidP="00913105">
      <w:pPr>
        <w:spacing w:line="480" w:lineRule="auto"/>
        <w:rPr>
          <w:rFonts w:ascii="Arial" w:hAnsi="Arial" w:cs="Arial"/>
        </w:rPr>
      </w:pPr>
      <w:r w:rsidRPr="00570BAF">
        <w:rPr>
          <w:rFonts w:ascii="Arial" w:hAnsi="Arial" w:cs="Arial"/>
        </w:rPr>
        <w:t>The end result was a series of paragraphs in documents looking like this:</w:t>
      </w:r>
    </w:p>
    <w:p w14:paraId="1E643B6A" w14:textId="6ECE38C9" w:rsidR="00572E6D" w:rsidRPr="00570BAF" w:rsidRDefault="00572E6D" w:rsidP="00913105">
      <w:pPr>
        <w:spacing w:line="480" w:lineRule="auto"/>
        <w:rPr>
          <w:rFonts w:ascii="Arial" w:hAnsi="Arial" w:cs="Arial"/>
        </w:rPr>
      </w:pPr>
      <w:r w:rsidRPr="00570BAF">
        <w:rPr>
          <w:rFonts w:ascii="Arial" w:hAnsi="Arial" w:cs="Arial"/>
          <w:noProof/>
        </w:rPr>
        <w:lastRenderedPageBreak/>
        <w:drawing>
          <wp:inline distT="0" distB="0" distL="0" distR="0" wp14:anchorId="43A0C0A0" wp14:editId="70498E78">
            <wp:extent cx="5943600" cy="6578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57860"/>
                    </a:xfrm>
                    <a:prstGeom prst="rect">
                      <a:avLst/>
                    </a:prstGeom>
                  </pic:spPr>
                </pic:pic>
              </a:graphicData>
            </a:graphic>
          </wp:inline>
        </w:drawing>
      </w:r>
    </w:p>
    <w:p w14:paraId="08FE15C1" w14:textId="6C39E00E" w:rsidR="00572E6D" w:rsidRPr="00570BAF" w:rsidRDefault="00572E6D" w:rsidP="00572E6D">
      <w:pPr>
        <w:pStyle w:val="Heading1"/>
        <w:rPr>
          <w:rFonts w:ascii="Arial" w:hAnsi="Arial" w:cs="Arial"/>
        </w:rPr>
      </w:pPr>
      <w:r w:rsidRPr="00570BAF">
        <w:rPr>
          <w:rFonts w:ascii="Arial" w:hAnsi="Arial" w:cs="Arial"/>
        </w:rPr>
        <w:t>Summarizing the Data</w:t>
      </w:r>
    </w:p>
    <w:p w14:paraId="76D5F2C8" w14:textId="2C95FC34" w:rsidR="00572E6D" w:rsidRDefault="00AD6EBB" w:rsidP="00AD6EBB">
      <w:pPr>
        <w:spacing w:line="480" w:lineRule="auto"/>
        <w:rPr>
          <w:rFonts w:ascii="Arial" w:hAnsi="Arial" w:cs="Arial"/>
        </w:rPr>
      </w:pPr>
      <w:r>
        <w:rPr>
          <w:rFonts w:ascii="Arial" w:hAnsi="Arial" w:cs="Arial"/>
        </w:rPr>
        <w:tab/>
      </w:r>
    </w:p>
    <w:p w14:paraId="10F91802" w14:textId="0363F72C" w:rsidR="00AD6EBB" w:rsidRDefault="00AD6EBB" w:rsidP="00AD6EBB">
      <w:pPr>
        <w:spacing w:line="480" w:lineRule="auto"/>
        <w:rPr>
          <w:rFonts w:ascii="Arial" w:hAnsi="Arial" w:cs="Arial"/>
        </w:rPr>
      </w:pPr>
      <w:r>
        <w:rPr>
          <w:rFonts w:ascii="Arial" w:hAnsi="Arial" w:cs="Arial"/>
        </w:rPr>
        <w:tab/>
      </w:r>
      <w:r w:rsidR="003A550C">
        <w:rPr>
          <w:rFonts w:ascii="Arial" w:hAnsi="Arial" w:cs="Arial"/>
        </w:rPr>
        <w:t xml:space="preserve">Word clouds provide a quick overview of text data. They take a group of words and create an image. The word cloud below represents the most common names of people and organizations featured in the annual letters. Berkshire appears multiple times, along with Charlie (Munger), and several of Berkshire’s subsidiaries in Geico, Nebraska Furniture Mart (NFM), and NetJets.   </w:t>
      </w:r>
    </w:p>
    <w:p w14:paraId="0FA1A072" w14:textId="1624E6E3" w:rsidR="003A550C" w:rsidRPr="00570BAF" w:rsidRDefault="003A550C" w:rsidP="00AD6EBB">
      <w:pPr>
        <w:spacing w:line="480" w:lineRule="auto"/>
        <w:rPr>
          <w:rFonts w:ascii="Arial" w:hAnsi="Arial" w:cs="Arial"/>
        </w:rPr>
      </w:pPr>
      <w:r>
        <w:rPr>
          <w:rFonts w:ascii="Arial" w:hAnsi="Arial" w:cs="Arial"/>
          <w:noProof/>
        </w:rPr>
        <w:drawing>
          <wp:inline distT="0" distB="0" distL="0" distR="0" wp14:anchorId="407C2095" wp14:editId="5FBE3F6F">
            <wp:extent cx="5943600" cy="3063240"/>
            <wp:effectExtent l="0" t="0" r="0" b="3810"/>
            <wp:docPr id="3" name="Picture 3" descr="C:\Users\Tom\AppData\Local\Microsoft\Windows\INetCache\Content.MSO\610686A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AppData\Local\Microsoft\Windows\INetCache\Content.MSO\610686A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63240"/>
                    </a:xfrm>
                    <a:prstGeom prst="rect">
                      <a:avLst/>
                    </a:prstGeom>
                    <a:noFill/>
                    <a:ln>
                      <a:noFill/>
                    </a:ln>
                  </pic:spPr>
                </pic:pic>
              </a:graphicData>
            </a:graphic>
          </wp:inline>
        </w:drawing>
      </w:r>
    </w:p>
    <w:p w14:paraId="7B7EC358" w14:textId="5D2B5168" w:rsidR="003F6452" w:rsidRDefault="003A550C" w:rsidP="000544D8">
      <w:pPr>
        <w:spacing w:line="480" w:lineRule="auto"/>
        <w:rPr>
          <w:rFonts w:ascii="Arial" w:hAnsi="Arial" w:cs="Arial"/>
        </w:rPr>
      </w:pPr>
      <w:r>
        <w:rPr>
          <w:rFonts w:ascii="Arial" w:hAnsi="Arial" w:cs="Arial"/>
        </w:rPr>
        <w:tab/>
        <w:t xml:space="preserve">Word clouds provide a starting point for the actual “deliverable” – summaries of the letters. </w:t>
      </w:r>
      <w:r w:rsidR="00570BAF" w:rsidRPr="00570BAF">
        <w:rPr>
          <w:rFonts w:ascii="Arial" w:hAnsi="Arial" w:cs="Arial"/>
        </w:rPr>
        <w:t xml:space="preserve">There are two ways to summarize data: </w:t>
      </w:r>
      <w:r w:rsidR="00570BAF" w:rsidRPr="00AD22FF">
        <w:rPr>
          <w:rFonts w:ascii="Arial" w:hAnsi="Arial" w:cs="Arial"/>
          <w:i/>
          <w:iCs/>
        </w:rPr>
        <w:t>extractive</w:t>
      </w:r>
      <w:r w:rsidR="00570BAF" w:rsidRPr="00570BAF">
        <w:rPr>
          <w:rFonts w:ascii="Arial" w:hAnsi="Arial" w:cs="Arial"/>
        </w:rPr>
        <w:t xml:space="preserve"> summarization and </w:t>
      </w:r>
      <w:r w:rsidR="00570BAF" w:rsidRPr="00AD22FF">
        <w:rPr>
          <w:rFonts w:ascii="Arial" w:hAnsi="Arial" w:cs="Arial"/>
          <w:i/>
          <w:iCs/>
        </w:rPr>
        <w:t>abstractive</w:t>
      </w:r>
      <w:r w:rsidR="00570BAF" w:rsidRPr="00570BAF">
        <w:rPr>
          <w:rFonts w:ascii="Arial" w:hAnsi="Arial" w:cs="Arial"/>
        </w:rPr>
        <w:t xml:space="preserve"> summarization. </w:t>
      </w:r>
      <w:r w:rsidR="00570BAF" w:rsidRPr="00B273C0">
        <w:rPr>
          <w:rFonts w:ascii="Arial" w:hAnsi="Arial" w:cs="Arial"/>
          <w:i/>
          <w:iCs/>
        </w:rPr>
        <w:t>Extractive</w:t>
      </w:r>
      <w:r w:rsidR="00570BAF" w:rsidRPr="00570BAF">
        <w:rPr>
          <w:rFonts w:ascii="Arial" w:hAnsi="Arial" w:cs="Arial"/>
        </w:rPr>
        <w:t xml:space="preserve"> summarization selects the most important phrases from the text and extracts it to get the most important phrases. </w:t>
      </w:r>
      <w:r w:rsidR="00570BAF" w:rsidRPr="00B273C0">
        <w:rPr>
          <w:rFonts w:ascii="Arial" w:hAnsi="Arial" w:cs="Arial"/>
          <w:i/>
          <w:iCs/>
        </w:rPr>
        <w:t>Abstractive</w:t>
      </w:r>
      <w:r w:rsidR="00570BAF" w:rsidRPr="00570BAF">
        <w:rPr>
          <w:rFonts w:ascii="Arial" w:hAnsi="Arial" w:cs="Arial"/>
        </w:rPr>
        <w:t xml:space="preserve"> summarization creates sentences from the text using deep learning and returns these new sentences as the summary.</w:t>
      </w:r>
      <w:r w:rsidR="00E541EA">
        <w:rPr>
          <w:rFonts w:ascii="Arial" w:hAnsi="Arial" w:cs="Arial"/>
        </w:rPr>
        <w:t xml:space="preserve"> Computers are </w:t>
      </w:r>
      <w:r w:rsidR="00E541EA">
        <w:rPr>
          <w:rFonts w:ascii="Arial" w:hAnsi="Arial" w:cs="Arial"/>
        </w:rPr>
        <w:lastRenderedPageBreak/>
        <w:t xml:space="preserve">really good for doing extractive summarization, but abstractive summarization is much harder because it involves creating new text to explain the document so that humans can understand it. </w:t>
      </w:r>
      <w:r w:rsidR="00570BAF" w:rsidRPr="00570BAF">
        <w:rPr>
          <w:rFonts w:ascii="Arial" w:hAnsi="Arial" w:cs="Arial"/>
        </w:rPr>
        <w:t xml:space="preserve"> </w:t>
      </w:r>
      <w:r w:rsidR="00E541EA">
        <w:rPr>
          <w:rFonts w:ascii="Arial" w:hAnsi="Arial" w:cs="Arial"/>
        </w:rPr>
        <w:t>There have been attempts with deep learning to create abstractive summaries, but that is beyond the scope of this project.</w:t>
      </w:r>
      <w:r w:rsidR="000544D8">
        <w:rPr>
          <w:rFonts w:ascii="Arial" w:hAnsi="Arial" w:cs="Arial"/>
        </w:rPr>
        <w:t xml:space="preserve"> </w:t>
      </w:r>
    </w:p>
    <w:p w14:paraId="4E346C5B" w14:textId="4043D91F" w:rsidR="007C69F4" w:rsidRDefault="00A81DE1" w:rsidP="000544D8">
      <w:pPr>
        <w:spacing w:line="480" w:lineRule="auto"/>
        <w:rPr>
          <w:rFonts w:ascii="Arial" w:hAnsi="Arial" w:cs="Arial"/>
        </w:rPr>
      </w:pPr>
      <w:r w:rsidRPr="00C75FEC">
        <w:rPr>
          <w:rFonts w:ascii="Arial" w:hAnsi="Arial" w:cs="Arial"/>
          <w:noProof/>
        </w:rPr>
        <w:drawing>
          <wp:anchor distT="0" distB="0" distL="114300" distR="114300" simplePos="0" relativeHeight="251670528" behindDoc="1" locked="0" layoutInCell="1" allowOverlap="1" wp14:anchorId="506575EC" wp14:editId="09542215">
            <wp:simplePos x="0" y="0"/>
            <wp:positionH relativeFrom="column">
              <wp:posOffset>3318510</wp:posOffset>
            </wp:positionH>
            <wp:positionV relativeFrom="paragraph">
              <wp:posOffset>2821940</wp:posOffset>
            </wp:positionV>
            <wp:extent cx="2888615" cy="405765"/>
            <wp:effectExtent l="0" t="0" r="6985" b="0"/>
            <wp:wrapTight wrapText="bothSides">
              <wp:wrapPolygon edited="0">
                <wp:start x="0" y="0"/>
                <wp:lineTo x="0" y="20282"/>
                <wp:lineTo x="21510" y="20282"/>
                <wp:lineTo x="2151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8615" cy="405765"/>
                    </a:xfrm>
                    <a:prstGeom prst="rect">
                      <a:avLst/>
                    </a:prstGeom>
                    <a:noFill/>
                    <a:ln>
                      <a:noFill/>
                    </a:ln>
                  </pic:spPr>
                </pic:pic>
              </a:graphicData>
            </a:graphic>
          </wp:anchor>
        </w:drawing>
      </w:r>
      <w:r w:rsidR="00E541EA">
        <w:rPr>
          <w:rFonts w:ascii="Arial" w:hAnsi="Arial" w:cs="Arial"/>
        </w:rPr>
        <w:t>I will try three different extractive summarization methods:</w:t>
      </w:r>
      <w:r w:rsidR="00E541EA" w:rsidRPr="00570BAF">
        <w:rPr>
          <w:rFonts w:ascii="Arial" w:hAnsi="Arial" w:cs="Arial"/>
        </w:rPr>
        <w:t xml:space="preserve"> Textrank, Lexrank,</w:t>
      </w:r>
      <w:r w:rsidR="00E541EA">
        <w:rPr>
          <w:rFonts w:ascii="Arial" w:hAnsi="Arial" w:cs="Arial"/>
        </w:rPr>
        <w:t xml:space="preserve"> </w:t>
      </w:r>
      <w:r w:rsidR="00E541EA" w:rsidRPr="00570BAF">
        <w:rPr>
          <w:rFonts w:ascii="Arial" w:hAnsi="Arial" w:cs="Arial"/>
        </w:rPr>
        <w:t>and LSA.</w:t>
      </w:r>
      <w:r w:rsidR="00E541EA">
        <w:rPr>
          <w:rFonts w:ascii="Arial" w:hAnsi="Arial" w:cs="Arial"/>
        </w:rPr>
        <w:t xml:space="preserve"> </w:t>
      </w:r>
      <w:hyperlink r:id="rId11" w:history="1">
        <w:r w:rsidR="007B1B9E" w:rsidRPr="007B1B9E">
          <w:rPr>
            <w:rStyle w:val="Hyperlink"/>
            <w:rFonts w:ascii="Arial" w:hAnsi="Arial" w:cs="Arial"/>
          </w:rPr>
          <w:t>Textrank</w:t>
        </w:r>
      </w:hyperlink>
      <w:r w:rsidR="007B1B9E">
        <w:rPr>
          <w:rFonts w:ascii="Arial" w:hAnsi="Arial" w:cs="Arial"/>
        </w:rPr>
        <w:t xml:space="preserve"> is a graph-based ranking model </w:t>
      </w:r>
      <w:r w:rsidR="007B1B9E">
        <w:rPr>
          <w:noProof/>
        </w:rPr>
        <w:drawing>
          <wp:anchor distT="0" distB="0" distL="114300" distR="114300" simplePos="0" relativeHeight="251660288" behindDoc="1" locked="0" layoutInCell="1" allowOverlap="1" wp14:anchorId="7706DAE4" wp14:editId="22E6732A">
            <wp:simplePos x="0" y="0"/>
            <wp:positionH relativeFrom="column">
              <wp:posOffset>3380975</wp:posOffset>
            </wp:positionH>
            <wp:positionV relativeFrom="page">
              <wp:posOffset>1579069</wp:posOffset>
            </wp:positionV>
            <wp:extent cx="2888615" cy="3880485"/>
            <wp:effectExtent l="0" t="0" r="6985" b="5715"/>
            <wp:wrapTight wrapText="bothSides">
              <wp:wrapPolygon edited="0">
                <wp:start x="0" y="0"/>
                <wp:lineTo x="0" y="21526"/>
                <wp:lineTo x="21510" y="21526"/>
                <wp:lineTo x="2151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88615" cy="3880485"/>
                    </a:xfrm>
                    <a:prstGeom prst="rect">
                      <a:avLst/>
                    </a:prstGeom>
                  </pic:spPr>
                </pic:pic>
              </a:graphicData>
            </a:graphic>
            <wp14:sizeRelH relativeFrom="page">
              <wp14:pctWidth>0</wp14:pctWidth>
            </wp14:sizeRelH>
            <wp14:sizeRelV relativeFrom="page">
              <wp14:pctHeight>0</wp14:pctHeight>
            </wp14:sizeRelV>
          </wp:anchor>
        </w:drawing>
      </w:r>
      <w:r w:rsidR="007B1B9E">
        <w:rPr>
          <w:rFonts w:ascii="Arial" w:hAnsi="Arial" w:cs="Arial"/>
        </w:rPr>
        <w:t xml:space="preserve">similar to Google’s </w:t>
      </w:r>
      <w:proofErr w:type="spellStart"/>
      <w:r w:rsidR="007B1B9E">
        <w:rPr>
          <w:rFonts w:ascii="Arial" w:hAnsi="Arial" w:cs="Arial"/>
        </w:rPr>
        <w:t>Pagerank</w:t>
      </w:r>
      <w:proofErr w:type="spellEnd"/>
      <w:r w:rsidR="007B1B9E">
        <w:rPr>
          <w:rFonts w:ascii="Arial" w:hAnsi="Arial" w:cs="Arial"/>
        </w:rPr>
        <w:t xml:space="preserve"> algorithm. </w:t>
      </w:r>
      <w:r w:rsidR="003F6452">
        <w:rPr>
          <w:rFonts w:ascii="Arial" w:hAnsi="Arial" w:cs="Arial"/>
        </w:rPr>
        <w:t>Each word links to other words based on the number of times the words appear near each other.</w:t>
      </w:r>
      <w:r w:rsidR="007C69F4">
        <w:rPr>
          <w:rFonts w:ascii="Arial" w:hAnsi="Arial" w:cs="Arial"/>
        </w:rPr>
        <w:t xml:space="preserve"> The algorithm then assigns hidden weights to each of these links given how likely each of the linked words appears with each other. Suppose in the example to the right I start </w:t>
      </w:r>
      <w:proofErr w:type="gramStart"/>
      <w:r w:rsidR="007C69F4">
        <w:rPr>
          <w:rFonts w:ascii="Arial" w:hAnsi="Arial" w:cs="Arial"/>
        </w:rPr>
        <w:t xml:space="preserve">with </w:t>
      </w:r>
      <w:r>
        <w:rPr>
          <w:rFonts w:ascii="Arial" w:hAnsi="Arial" w:cs="Arial"/>
        </w:rPr>
        <w:t xml:space="preserve"> </w:t>
      </w:r>
      <w:r w:rsidR="007C69F4">
        <w:rPr>
          <w:rFonts w:ascii="Arial" w:hAnsi="Arial" w:cs="Arial"/>
        </w:rPr>
        <w:t>“</w:t>
      </w:r>
      <w:proofErr w:type="gramEnd"/>
      <w:r w:rsidR="007C69F4">
        <w:rPr>
          <w:rFonts w:ascii="Arial" w:hAnsi="Arial" w:cs="Arial"/>
        </w:rPr>
        <w:t xml:space="preserve">natural”. Natural is linked with “criteria” and “numbers”. Based on </w:t>
      </w:r>
      <w:proofErr w:type="spellStart"/>
      <w:r w:rsidR="007C69F4">
        <w:rPr>
          <w:rFonts w:ascii="Arial" w:hAnsi="Arial" w:cs="Arial"/>
        </w:rPr>
        <w:t>Textrank’s</w:t>
      </w:r>
      <w:proofErr w:type="spellEnd"/>
      <w:r w:rsidR="007C69F4">
        <w:rPr>
          <w:rFonts w:ascii="Arial" w:hAnsi="Arial" w:cs="Arial"/>
        </w:rPr>
        <w:t xml:space="preserve"> weighting, however, </w:t>
      </w:r>
      <w:r w:rsidR="00EE1D8A">
        <w:rPr>
          <w:rFonts w:ascii="Arial" w:hAnsi="Arial" w:cs="Arial"/>
        </w:rPr>
        <w:t>it will determine that “natural numbers” is a better keyword than “natural criteria”. The weighting itself can be a black box</w:t>
      </w:r>
      <w:r w:rsidR="007C69F4">
        <w:rPr>
          <w:rFonts w:ascii="Arial" w:hAnsi="Arial" w:cs="Arial"/>
        </w:rPr>
        <w:t xml:space="preserve"> </w:t>
      </w:r>
      <w:r w:rsidR="00EE1D8A">
        <w:rPr>
          <w:rFonts w:ascii="Arial" w:hAnsi="Arial" w:cs="Arial"/>
        </w:rPr>
        <w:t xml:space="preserve">– see </w:t>
      </w:r>
      <w:r w:rsidR="00EE1D8A" w:rsidRPr="00EE1D8A">
        <w:rPr>
          <w:rFonts w:ascii="Arial" w:hAnsi="Arial" w:cs="Arial"/>
          <w:i/>
          <w:iCs/>
        </w:rPr>
        <w:t>Textrank: Bringing Order into Texts</w:t>
      </w:r>
      <w:r w:rsidR="00EE1D8A" w:rsidRPr="00EE1D8A">
        <w:rPr>
          <w:rFonts w:ascii="Arial" w:hAnsi="Arial" w:cs="Arial"/>
        </w:rPr>
        <w:t xml:space="preserve"> by Rada </w:t>
      </w:r>
      <w:proofErr w:type="spellStart"/>
      <w:r w:rsidR="00EE1D8A" w:rsidRPr="00EE1D8A">
        <w:rPr>
          <w:rFonts w:ascii="Arial" w:hAnsi="Arial" w:cs="Arial"/>
        </w:rPr>
        <w:t>Mihalcea</w:t>
      </w:r>
      <w:proofErr w:type="spellEnd"/>
      <w:r w:rsidR="00EE1D8A" w:rsidRPr="00EE1D8A">
        <w:rPr>
          <w:rFonts w:ascii="Arial" w:hAnsi="Arial" w:cs="Arial"/>
        </w:rPr>
        <w:t xml:space="preserve"> and Paul </w:t>
      </w:r>
      <w:proofErr w:type="spellStart"/>
      <w:r w:rsidR="00EE1D8A" w:rsidRPr="00EE1D8A">
        <w:rPr>
          <w:rFonts w:ascii="Arial" w:hAnsi="Arial" w:cs="Arial"/>
        </w:rPr>
        <w:t>Tarau</w:t>
      </w:r>
      <w:proofErr w:type="spellEnd"/>
      <w:r w:rsidR="00EE1D8A">
        <w:rPr>
          <w:rFonts w:ascii="Arial" w:hAnsi="Arial" w:cs="Arial"/>
        </w:rPr>
        <w:t xml:space="preserve"> for more details on the mathematical implementation. </w:t>
      </w:r>
    </w:p>
    <w:p w14:paraId="52023362" w14:textId="5B30102B" w:rsidR="003A550C" w:rsidRDefault="00EE1D8A" w:rsidP="000544D8">
      <w:pPr>
        <w:spacing w:line="480" w:lineRule="auto"/>
        <w:rPr>
          <w:rFonts w:ascii="Arial" w:hAnsi="Arial" w:cs="Arial"/>
        </w:rPr>
      </w:pPr>
      <w:r>
        <w:rPr>
          <w:rFonts w:ascii="Arial" w:hAnsi="Arial" w:cs="Arial"/>
        </w:rPr>
        <w:tab/>
      </w:r>
      <w:r w:rsidR="003F6452">
        <w:rPr>
          <w:rFonts w:ascii="Arial" w:hAnsi="Arial" w:cs="Arial"/>
        </w:rPr>
        <w:t xml:space="preserve">In the example shown </w:t>
      </w:r>
      <w:r w:rsidR="00A81DE1">
        <w:rPr>
          <w:rFonts w:ascii="Arial" w:hAnsi="Arial" w:cs="Arial"/>
        </w:rPr>
        <w:t>above</w:t>
      </w:r>
      <w:r w:rsidR="003F6452">
        <w:rPr>
          <w:rFonts w:ascii="Arial" w:hAnsi="Arial" w:cs="Arial"/>
        </w:rPr>
        <w:t xml:space="preserve">, </w:t>
      </w:r>
      <w:r w:rsidR="00535BAB">
        <w:rPr>
          <w:rFonts w:ascii="Arial" w:hAnsi="Arial" w:cs="Arial"/>
        </w:rPr>
        <w:t>connected words are good examples of keywords that can summarize documents. Examples of summarization of the text on the right include “linear Diophantine equations”, “upper bounds”, and “natural numbers”. Without any comprehension of the actual text, the graph shows that the text is at least about these three keywords.</w:t>
      </w:r>
      <w:r>
        <w:rPr>
          <w:rFonts w:ascii="Arial" w:hAnsi="Arial" w:cs="Arial"/>
        </w:rPr>
        <w:t xml:space="preserve"> The algorithm will then look for sentences with these keywords to summarize the document.</w:t>
      </w:r>
      <w:r w:rsidR="00535BAB">
        <w:rPr>
          <w:rFonts w:ascii="Arial" w:hAnsi="Arial" w:cs="Arial"/>
        </w:rPr>
        <w:t xml:space="preserve"> </w:t>
      </w:r>
      <w:r w:rsidR="003F6452">
        <w:rPr>
          <w:rFonts w:ascii="Arial" w:hAnsi="Arial" w:cs="Arial"/>
        </w:rPr>
        <w:t xml:space="preserve"> </w:t>
      </w:r>
    </w:p>
    <w:p w14:paraId="48876B3D" w14:textId="16B11C37" w:rsidR="007B1B9E" w:rsidRDefault="007166FC" w:rsidP="00AF36EF">
      <w:pPr>
        <w:spacing w:before="240" w:line="480" w:lineRule="auto"/>
        <w:rPr>
          <w:rFonts w:ascii="Arial" w:hAnsi="Arial" w:cs="Arial"/>
        </w:rPr>
      </w:pPr>
      <w:r>
        <w:rPr>
          <w:noProof/>
        </w:rPr>
        <w:lastRenderedPageBreak/>
        <mc:AlternateContent>
          <mc:Choice Requires="wps">
            <w:drawing>
              <wp:anchor distT="0" distB="0" distL="114300" distR="114300" simplePos="0" relativeHeight="251669504" behindDoc="1" locked="0" layoutInCell="1" allowOverlap="1" wp14:anchorId="3ABEBEE2" wp14:editId="536723A7">
                <wp:simplePos x="0" y="0"/>
                <wp:positionH relativeFrom="margin">
                  <wp:posOffset>2865120</wp:posOffset>
                </wp:positionH>
                <wp:positionV relativeFrom="page">
                  <wp:posOffset>4053840</wp:posOffset>
                </wp:positionV>
                <wp:extent cx="3276600" cy="327660"/>
                <wp:effectExtent l="0" t="0" r="0" b="0"/>
                <wp:wrapTight wrapText="bothSides">
                  <wp:wrapPolygon edited="0">
                    <wp:start x="0" y="0"/>
                    <wp:lineTo x="0" y="20093"/>
                    <wp:lineTo x="21474" y="20093"/>
                    <wp:lineTo x="21474"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3276600" cy="327660"/>
                        </a:xfrm>
                        <a:prstGeom prst="rect">
                          <a:avLst/>
                        </a:prstGeom>
                        <a:solidFill>
                          <a:prstClr val="white"/>
                        </a:solidFill>
                        <a:ln>
                          <a:noFill/>
                        </a:ln>
                      </wps:spPr>
                      <wps:txbx>
                        <w:txbxContent>
                          <w:p w14:paraId="4DD8DEBF" w14:textId="36CF9C74" w:rsidR="007166FC" w:rsidRPr="001E6A6D" w:rsidRDefault="007166FC" w:rsidP="007166FC">
                            <w:pPr>
                              <w:pStyle w:val="Caption"/>
                              <w:rPr>
                                <w:noProof/>
                              </w:rPr>
                            </w:pPr>
                            <w:r>
                              <w:t xml:space="preserve">See </w:t>
                            </w:r>
                            <w:proofErr w:type="spellStart"/>
                            <w:r>
                              <w:t>LexRank</w:t>
                            </w:r>
                            <w:proofErr w:type="spellEnd"/>
                            <w:r>
                              <w:t xml:space="preserve">: Graph-based Lexical Centrality as Salience in Text Summarization by </w:t>
                            </w:r>
                            <w:proofErr w:type="spellStart"/>
                            <w:r>
                              <w:t>Gunes</w:t>
                            </w:r>
                            <w:proofErr w:type="spellEnd"/>
                            <w:r>
                              <w:t xml:space="preserve"> Erkan and Dragomir R. </w:t>
                            </w:r>
                            <w:proofErr w:type="spellStart"/>
                            <w:r>
                              <w:t>Radev</w:t>
                            </w:r>
                            <w:proofErr w:type="spellEnd"/>
                            <w:r>
                              <w:t xml:space="preserve"> for graph.</w:t>
                            </w:r>
                          </w:p>
                          <w:p w14:paraId="016AB5F9" w14:textId="13E6132A" w:rsidR="007166FC" w:rsidRPr="000D3FEC" w:rsidRDefault="007166FC" w:rsidP="007166F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EBEE2" id="Text Box 10" o:spid="_x0000_s1030" type="#_x0000_t202" style="position:absolute;margin-left:225.6pt;margin-top:319.2pt;width:258pt;height:25.8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" stroked="f">
                <v:textbox inset="0,0,0,0">
                  <w:txbxContent>
                    <w:p w14:paraId="4DD8DEBF" w14:textId="36CF9C74" w:rsidR="007166FC" w:rsidRPr="001E6A6D" w:rsidRDefault="007166FC" w:rsidP="007166FC">
                      <w:pPr>
                        <w:pStyle w:val="Caption"/>
                        <w:rPr>
                          <w:noProof/>
                        </w:rPr>
                      </w:pPr>
                      <w:r>
                        <w:t xml:space="preserve">See </w:t>
                      </w:r>
                      <w:proofErr w:type="spellStart"/>
                      <w:r>
                        <w:t>LexRank</w:t>
                      </w:r>
                      <w:proofErr w:type="spellEnd"/>
                      <w:r>
                        <w:t xml:space="preserve">: Graph-based Lexical Centrality as Salience in Text Summarization by </w:t>
                      </w:r>
                      <w:proofErr w:type="spellStart"/>
                      <w:r>
                        <w:t>Gunes</w:t>
                      </w:r>
                      <w:proofErr w:type="spellEnd"/>
                      <w:r>
                        <w:t xml:space="preserve"> Erkan and Dragomir R. </w:t>
                      </w:r>
                      <w:proofErr w:type="spellStart"/>
                      <w:r>
                        <w:t>Radev</w:t>
                      </w:r>
                      <w:proofErr w:type="spellEnd"/>
                      <w:r>
                        <w:t xml:space="preserve"> for graph.</w:t>
                      </w:r>
                    </w:p>
                    <w:p w14:paraId="016AB5F9" w14:textId="13E6132A" w:rsidR="007166FC" w:rsidRPr="000D3FEC" w:rsidRDefault="007166FC" w:rsidP="007166FC">
                      <w:pPr>
                        <w:pStyle w:val="Caption"/>
                        <w:rPr>
                          <w:noProof/>
                        </w:rPr>
                      </w:pPr>
                    </w:p>
                  </w:txbxContent>
                </v:textbox>
                <w10:wrap type="tight" anchorx="margin" anchory="page"/>
              </v:shape>
            </w:pict>
          </mc:Fallback>
        </mc:AlternateContent>
      </w:r>
      <w:r w:rsidR="00EE1D8A">
        <w:rPr>
          <w:rFonts w:ascii="Arial" w:hAnsi="Arial" w:cs="Arial"/>
        </w:rPr>
        <w:tab/>
      </w:r>
      <w:hyperlink r:id="rId13" w:history="1">
        <w:r w:rsidR="00EE1D8A" w:rsidRPr="00C61DBA">
          <w:rPr>
            <w:rStyle w:val="Hyperlink"/>
            <w:rFonts w:ascii="Arial" w:hAnsi="Arial" w:cs="Arial"/>
          </w:rPr>
          <w:t>Lexrank</w:t>
        </w:r>
      </w:hyperlink>
      <w:r w:rsidR="00EE1D8A">
        <w:rPr>
          <w:rFonts w:ascii="Arial" w:hAnsi="Arial" w:cs="Arial"/>
        </w:rPr>
        <w:t xml:space="preserve"> is very similar to Textrank. </w:t>
      </w:r>
      <w:r w:rsidR="00AF36EF">
        <w:rPr>
          <w:rFonts w:ascii="Arial" w:hAnsi="Arial" w:cs="Arial"/>
        </w:rPr>
        <w:t>Both use the same graph-based weighting model, but differ in the method of generating weights. Lexrank uses a method of cosine similarity weighted by term frequency – inverse document frequency, otherwise known as TF-IDF, to weight terms that have more meaning instead of just looking at document frequencies. The end result</w:t>
      </w:r>
      <w:r w:rsidR="00C61DBA">
        <w:rPr>
          <w:rFonts w:ascii="Arial" w:hAnsi="Arial" w:cs="Arial"/>
        </w:rPr>
        <w:t xml:space="preserve"> of applying the Lexrank algorithm to a series of documents</w:t>
      </w:r>
      <w:r w:rsidR="00AF36EF">
        <w:rPr>
          <w:rFonts w:ascii="Arial" w:hAnsi="Arial" w:cs="Arial"/>
        </w:rPr>
        <w:t xml:space="preserve"> is a graph similar to the picture on the right here. Each circle is a document and the edges represent the cosine similarities </w:t>
      </w:r>
      <w:r w:rsidR="00C61DBA">
        <w:rPr>
          <w:rFonts w:ascii="Arial" w:hAnsi="Arial" w:cs="Arial"/>
        </w:rPr>
        <w:t xml:space="preserve">between each of the documents. In this example, d1s1 (document 1, sentence 1) and d2s1 (document 2, sentence 1) have a high weighted cosine similarity and would be good candidates for summarizing the corpus of documents. </w:t>
      </w:r>
    </w:p>
    <w:p w14:paraId="1CF48850" w14:textId="77777777" w:rsidR="008D0282" w:rsidRDefault="00EE1D8A" w:rsidP="00280221">
      <w:pPr>
        <w:spacing w:line="480" w:lineRule="auto"/>
        <w:rPr>
          <w:rFonts w:ascii="Arial" w:hAnsi="Arial" w:cs="Arial"/>
        </w:rPr>
      </w:pPr>
      <w:r>
        <w:rPr>
          <w:noProof/>
        </w:rPr>
        <w:drawing>
          <wp:anchor distT="0" distB="0" distL="114300" distR="114300" simplePos="0" relativeHeight="251663360" behindDoc="1" locked="0" layoutInCell="1" allowOverlap="1" wp14:anchorId="781AE2EB" wp14:editId="3DF24AFB">
            <wp:simplePos x="0" y="0"/>
            <wp:positionH relativeFrom="column">
              <wp:posOffset>2666360</wp:posOffset>
            </wp:positionH>
            <wp:positionV relativeFrom="page">
              <wp:posOffset>914400</wp:posOffset>
            </wp:positionV>
            <wp:extent cx="3565525" cy="3268980"/>
            <wp:effectExtent l="0" t="0" r="0" b="7620"/>
            <wp:wrapTight wrapText="bothSides">
              <wp:wrapPolygon edited="0">
                <wp:start x="0" y="0"/>
                <wp:lineTo x="0" y="21524"/>
                <wp:lineTo x="21465" y="21524"/>
                <wp:lineTo x="2146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65525" cy="3268980"/>
                    </a:xfrm>
                    <a:prstGeom prst="rect">
                      <a:avLst/>
                    </a:prstGeom>
                  </pic:spPr>
                </pic:pic>
              </a:graphicData>
            </a:graphic>
            <wp14:sizeRelH relativeFrom="page">
              <wp14:pctWidth>0</wp14:pctWidth>
            </wp14:sizeRelH>
            <wp14:sizeRelV relativeFrom="page">
              <wp14:pctHeight>0</wp14:pctHeight>
            </wp14:sizeRelV>
          </wp:anchor>
        </w:drawing>
      </w:r>
      <w:r w:rsidR="00D73108">
        <w:rPr>
          <w:rFonts w:ascii="Arial" w:hAnsi="Arial" w:cs="Arial"/>
        </w:rPr>
        <w:tab/>
      </w:r>
      <w:hyperlink r:id="rId15" w:history="1">
        <w:r w:rsidR="00D73108" w:rsidRPr="00E541EA">
          <w:rPr>
            <w:rStyle w:val="Hyperlink"/>
            <w:rFonts w:ascii="Arial" w:hAnsi="Arial" w:cs="Arial"/>
            <w:i/>
            <w:iCs/>
          </w:rPr>
          <w:t>LSA</w:t>
        </w:r>
        <w:r w:rsidR="00D73108" w:rsidRPr="00E541EA">
          <w:rPr>
            <w:rStyle w:val="Hyperlink"/>
            <w:rFonts w:ascii="Arial" w:hAnsi="Arial" w:cs="Arial"/>
          </w:rPr>
          <w:t xml:space="preserve">, or </w:t>
        </w:r>
        <w:r w:rsidR="00D73108" w:rsidRPr="00E541EA">
          <w:rPr>
            <w:rStyle w:val="Hyperlink"/>
            <w:rFonts w:ascii="Arial" w:hAnsi="Arial" w:cs="Arial"/>
            <w:i/>
            <w:iCs/>
          </w:rPr>
          <w:t>Latent Semantic Analysis</w:t>
        </w:r>
      </w:hyperlink>
      <w:r w:rsidR="00D73108">
        <w:rPr>
          <w:rFonts w:ascii="Arial" w:hAnsi="Arial" w:cs="Arial"/>
        </w:rPr>
        <w:t>, a</w:t>
      </w:r>
      <w:r w:rsidR="00280221">
        <w:rPr>
          <w:rFonts w:ascii="Arial" w:hAnsi="Arial" w:cs="Arial"/>
        </w:rPr>
        <w:t xml:space="preserve">nalyzes similarities between the meanings of a series of documents and produces a series of concepts related to the documents. Like Lexrank and Textrank, LSA creates a term-document matrix consisting of </w:t>
      </w:r>
      <w:r w:rsidR="007166FC">
        <w:rPr>
          <w:rFonts w:ascii="Arial" w:hAnsi="Arial" w:cs="Arial"/>
        </w:rPr>
        <w:t>word frequencies for each term in each document. Each word is a row while each document is a column. After creating this matrix, a linear algebra technique called singular value decomposition reduces the number of words, while keeping the same meaning in each of the documents. By reducing the number of words in each document, it is easier to find similarities between different documents. Sentences that keep the most words from the reduction are considered the “most important”. The</w:t>
      </w:r>
      <w:r w:rsidR="008D0282">
        <w:rPr>
          <w:rFonts w:ascii="Arial" w:hAnsi="Arial" w:cs="Arial"/>
        </w:rPr>
        <w:t>se reduced words and phrases also generate topic models that will be shown later.</w:t>
      </w:r>
    </w:p>
    <w:p w14:paraId="7AC8EC96" w14:textId="37759E01" w:rsidR="00EE1D8A" w:rsidRDefault="008D0282" w:rsidP="00280221">
      <w:pPr>
        <w:spacing w:line="480" w:lineRule="auto"/>
        <w:rPr>
          <w:rFonts w:ascii="Arial" w:hAnsi="Arial" w:cs="Arial"/>
        </w:rPr>
      </w:pPr>
      <w:r>
        <w:rPr>
          <w:rFonts w:ascii="Arial" w:hAnsi="Arial" w:cs="Arial"/>
        </w:rPr>
        <w:lastRenderedPageBreak/>
        <w:tab/>
        <w:t xml:space="preserve">For each annual report, I used each of these three techniques to summarize each year in the corpus by extracting the five most meaningful sentences according to its method. Then, I used the Spacy library to create a summary score to see how similar the summaries are to each other. Spacy has a large vocabulary of words that can capture similar phrases even if the words do not match, so the techniques should produce similar summaries according to Spacy. The below graph plots these similarity scores between the three different methods. Each line is a comparison between two of the methods for each year in the annual report. The divergences, as shown in the year </w:t>
      </w:r>
      <w:r w:rsidR="003906D0">
        <w:rPr>
          <w:rFonts w:ascii="Arial" w:hAnsi="Arial" w:cs="Arial"/>
        </w:rPr>
        <w:t>1997</w:t>
      </w:r>
      <w:r>
        <w:rPr>
          <w:rFonts w:ascii="Arial" w:hAnsi="Arial" w:cs="Arial"/>
        </w:rPr>
        <w:t xml:space="preserve">, provide a good contrast to see the different sentences each technique deems as important. </w:t>
      </w:r>
      <w:r w:rsidR="007166FC">
        <w:rPr>
          <w:rFonts w:ascii="Arial" w:hAnsi="Arial" w:cs="Arial"/>
        </w:rPr>
        <w:t xml:space="preserve">  </w:t>
      </w:r>
      <w:r w:rsidR="00C61DBA">
        <w:rPr>
          <w:rFonts w:ascii="Arial" w:hAnsi="Arial" w:cs="Arial"/>
        </w:rPr>
        <w:tab/>
      </w:r>
    </w:p>
    <w:p w14:paraId="1CFA9806" w14:textId="4D8EDE17" w:rsidR="003A550C" w:rsidRDefault="003906D0" w:rsidP="000544D8">
      <w:pPr>
        <w:spacing w:line="480" w:lineRule="auto"/>
        <w:rPr>
          <w:rFonts w:ascii="Arial" w:hAnsi="Arial" w:cs="Arial"/>
        </w:rPr>
      </w:pPr>
      <w:r>
        <w:rPr>
          <w:noProof/>
        </w:rPr>
        <w:drawing>
          <wp:inline distT="0" distB="0" distL="0" distR="0" wp14:anchorId="7CEAFC9B" wp14:editId="3A7181B3">
            <wp:extent cx="5943600" cy="28327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32735"/>
                    </a:xfrm>
                    <a:prstGeom prst="rect">
                      <a:avLst/>
                    </a:prstGeom>
                  </pic:spPr>
                </pic:pic>
              </a:graphicData>
            </a:graphic>
          </wp:inline>
        </w:drawing>
      </w:r>
    </w:p>
    <w:p w14:paraId="54F94547" w14:textId="6FAB6C6A" w:rsidR="007166FC" w:rsidRDefault="00802F8F" w:rsidP="000544D8">
      <w:pPr>
        <w:spacing w:line="480" w:lineRule="auto"/>
        <w:rPr>
          <w:rFonts w:ascii="Arial" w:hAnsi="Arial" w:cs="Arial"/>
        </w:rPr>
      </w:pPr>
      <w:r>
        <w:rPr>
          <w:rFonts w:ascii="Arial" w:hAnsi="Arial" w:cs="Arial"/>
        </w:rPr>
        <w:t>Here are the summaries for each method in 1997:</w:t>
      </w:r>
    </w:p>
    <w:p w14:paraId="1E6B1C64" w14:textId="53E735B3" w:rsidR="00802F8F" w:rsidRDefault="00802F8F" w:rsidP="000544D8">
      <w:pPr>
        <w:spacing w:line="480" w:lineRule="auto"/>
        <w:rPr>
          <w:rFonts w:ascii="Arial" w:hAnsi="Arial" w:cs="Arial"/>
        </w:rPr>
      </w:pPr>
      <w:r>
        <w:rPr>
          <w:noProof/>
        </w:rPr>
        <w:lastRenderedPageBreak/>
        <w:drawing>
          <wp:inline distT="0" distB="0" distL="0" distR="0" wp14:anchorId="680402B2" wp14:editId="1BEDE7D5">
            <wp:extent cx="5943600" cy="2322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22830"/>
                    </a:xfrm>
                    <a:prstGeom prst="rect">
                      <a:avLst/>
                    </a:prstGeom>
                  </pic:spPr>
                </pic:pic>
              </a:graphicData>
            </a:graphic>
          </wp:inline>
        </w:drawing>
      </w:r>
    </w:p>
    <w:p w14:paraId="7F584704" w14:textId="2C569BBE" w:rsidR="00802F8F" w:rsidRDefault="00802F8F" w:rsidP="000544D8">
      <w:pPr>
        <w:spacing w:line="480" w:lineRule="auto"/>
        <w:rPr>
          <w:rFonts w:ascii="Arial" w:hAnsi="Arial" w:cs="Arial"/>
        </w:rPr>
      </w:pPr>
      <w:r>
        <w:rPr>
          <w:noProof/>
        </w:rPr>
        <w:drawing>
          <wp:inline distT="0" distB="0" distL="0" distR="0" wp14:anchorId="11A19AD3" wp14:editId="3D9E2883">
            <wp:extent cx="5943600" cy="34010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01060"/>
                    </a:xfrm>
                    <a:prstGeom prst="rect">
                      <a:avLst/>
                    </a:prstGeom>
                  </pic:spPr>
                </pic:pic>
              </a:graphicData>
            </a:graphic>
          </wp:inline>
        </w:drawing>
      </w:r>
    </w:p>
    <w:p w14:paraId="6DCEE65D" w14:textId="6B94F859" w:rsidR="00EB13DD" w:rsidRDefault="00802F8F" w:rsidP="00A81DE1">
      <w:pPr>
        <w:spacing w:line="480" w:lineRule="auto"/>
        <w:rPr>
          <w:rFonts w:ascii="Arial" w:hAnsi="Arial" w:cs="Arial"/>
        </w:rPr>
      </w:pPr>
      <w:r>
        <w:rPr>
          <w:noProof/>
        </w:rPr>
        <w:drawing>
          <wp:inline distT="0" distB="0" distL="0" distR="0" wp14:anchorId="6EDE1146" wp14:editId="7C57A8B3">
            <wp:extent cx="5943600" cy="13188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18895"/>
                    </a:xfrm>
                    <a:prstGeom prst="rect">
                      <a:avLst/>
                    </a:prstGeom>
                  </pic:spPr>
                </pic:pic>
              </a:graphicData>
            </a:graphic>
          </wp:inline>
        </w:drawing>
      </w:r>
    </w:p>
    <w:p w14:paraId="4D084BD8" w14:textId="3EEBF810" w:rsidR="00A81DE1" w:rsidRDefault="00A81DE1" w:rsidP="00A81DE1">
      <w:pPr>
        <w:spacing w:line="480" w:lineRule="auto"/>
        <w:rPr>
          <w:rFonts w:ascii="Arial" w:hAnsi="Arial" w:cs="Arial"/>
        </w:rPr>
      </w:pPr>
      <w:r>
        <w:rPr>
          <w:rFonts w:ascii="Arial" w:hAnsi="Arial" w:cs="Arial"/>
        </w:rPr>
        <w:tab/>
      </w:r>
    </w:p>
    <w:p w14:paraId="7D985E64" w14:textId="18548965" w:rsidR="00A81DE1" w:rsidRDefault="00A81DE1" w:rsidP="00A81DE1">
      <w:pPr>
        <w:spacing w:line="480" w:lineRule="auto"/>
        <w:rPr>
          <w:rFonts w:ascii="Arial" w:hAnsi="Arial" w:cs="Arial"/>
        </w:rPr>
      </w:pPr>
      <w:r>
        <w:rPr>
          <w:rFonts w:ascii="Arial" w:hAnsi="Arial" w:cs="Arial"/>
        </w:rPr>
        <w:lastRenderedPageBreak/>
        <w:t>I think this provides a pretty good contrast on the goals of the summarizers. Lexrank and Textrank pick sentences that contain many key terms throughout the document, such as the company names, but I would not pick those sentences if I wanted to summarize the entire annual report. The sentences in the LSA summary are much cleaner. They don’t have the dreaded non-breaking spaces or sentences that are actually part of a table. Content wise, they catch the big events: the acquisition</w:t>
      </w:r>
      <w:r w:rsidR="00D21BBD">
        <w:rPr>
          <w:rFonts w:ascii="Arial" w:hAnsi="Arial" w:cs="Arial"/>
        </w:rPr>
        <w:t>s of Star Furniture and Dairy Queen, along with</w:t>
      </w:r>
      <w:r>
        <w:rPr>
          <w:rFonts w:ascii="Arial" w:hAnsi="Arial" w:cs="Arial"/>
        </w:rPr>
        <w:t xml:space="preserve"> the death of Coca-Cola’s CEO</w:t>
      </w:r>
      <w:r w:rsidR="00D21BBD">
        <w:rPr>
          <w:rFonts w:ascii="Arial" w:hAnsi="Arial" w:cs="Arial"/>
        </w:rPr>
        <w:t>. For this dataset, LSA catches the most signals and ignores the most noise.</w:t>
      </w:r>
    </w:p>
    <w:p w14:paraId="2EB3C8D6" w14:textId="44B27361" w:rsidR="00D21BBD" w:rsidRPr="00D21BBD" w:rsidRDefault="00D21BBD" w:rsidP="00D21BBD">
      <w:pPr>
        <w:pStyle w:val="Heading1"/>
        <w:rPr>
          <w:rFonts w:ascii="Arial" w:hAnsi="Arial" w:cs="Arial"/>
        </w:rPr>
      </w:pPr>
      <w:r w:rsidRPr="00D21BBD">
        <w:rPr>
          <w:rFonts w:ascii="Arial" w:hAnsi="Arial" w:cs="Arial"/>
        </w:rPr>
        <w:t>Topic Modeling</w:t>
      </w:r>
    </w:p>
    <w:p w14:paraId="0EECCF59" w14:textId="77777777" w:rsidR="00477961" w:rsidRPr="00570BAF" w:rsidRDefault="00477961" w:rsidP="00783166">
      <w:pPr>
        <w:pStyle w:val="ListParagraph"/>
        <w:rPr>
          <w:rFonts w:ascii="Arial" w:hAnsi="Arial" w:cs="Arial"/>
        </w:rPr>
      </w:pPr>
    </w:p>
    <w:p w14:paraId="1AEA2BB0" w14:textId="77777777" w:rsidR="00D21BBD" w:rsidRDefault="00D21BBD" w:rsidP="00477961">
      <w:pPr>
        <w:pStyle w:val="ListParagraph"/>
        <w:ind w:left="0"/>
        <w:rPr>
          <w:rFonts w:ascii="Arial" w:hAnsi="Arial" w:cs="Arial"/>
          <w:u w:val="single"/>
        </w:rPr>
      </w:pPr>
    </w:p>
    <w:p w14:paraId="64614E7B" w14:textId="7779E8F0" w:rsidR="00477961" w:rsidRPr="00570BAF" w:rsidRDefault="00477961" w:rsidP="00477961">
      <w:pPr>
        <w:pStyle w:val="ListParagraph"/>
        <w:ind w:left="0"/>
        <w:rPr>
          <w:rFonts w:ascii="Arial" w:hAnsi="Arial" w:cs="Arial"/>
          <w:u w:val="single"/>
        </w:rPr>
      </w:pPr>
      <w:r w:rsidRPr="00570BAF">
        <w:rPr>
          <w:rFonts w:ascii="Arial" w:hAnsi="Arial" w:cs="Arial"/>
          <w:u w:val="single"/>
        </w:rPr>
        <w:t>Milestone Report 2: Topic Modeling</w:t>
      </w:r>
    </w:p>
    <w:p w14:paraId="0ED68467" w14:textId="74AC57FC" w:rsidR="008B47D0" w:rsidRPr="00570BAF" w:rsidRDefault="008B47D0" w:rsidP="008B47D0">
      <w:pPr>
        <w:rPr>
          <w:rFonts w:ascii="Arial" w:hAnsi="Arial" w:cs="Arial"/>
        </w:rPr>
      </w:pPr>
      <w:r w:rsidRPr="00570BAF">
        <w:rPr>
          <w:rFonts w:ascii="Arial" w:hAnsi="Arial" w:cs="Arial"/>
        </w:rPr>
        <w:t>Topic Modeling</w:t>
      </w:r>
    </w:p>
    <w:p w14:paraId="12B85FA7" w14:textId="1E7F1B03" w:rsidR="00477961" w:rsidRDefault="00477961" w:rsidP="00477961">
      <w:pPr>
        <w:pStyle w:val="ListParagraph"/>
        <w:numPr>
          <w:ilvl w:val="0"/>
          <w:numId w:val="4"/>
        </w:numPr>
        <w:rPr>
          <w:rFonts w:ascii="Arial" w:hAnsi="Arial" w:cs="Arial"/>
        </w:rPr>
      </w:pPr>
      <w:r w:rsidRPr="00570BAF">
        <w:rPr>
          <w:rFonts w:ascii="Arial" w:hAnsi="Arial" w:cs="Arial"/>
        </w:rPr>
        <w:t>Rationale for topic modeling, how it differs from summarizing</w:t>
      </w:r>
    </w:p>
    <w:p w14:paraId="2AEEAB18" w14:textId="77777777" w:rsidR="00DA501A" w:rsidRDefault="00DA501A" w:rsidP="00DA501A">
      <w:pPr>
        <w:pStyle w:val="ListParagraph"/>
        <w:numPr>
          <w:ilvl w:val="0"/>
          <w:numId w:val="5"/>
        </w:numPr>
        <w:rPr>
          <w:rFonts w:ascii="Arial" w:hAnsi="Arial" w:cs="Arial"/>
        </w:rPr>
      </w:pPr>
      <w:r>
        <w:rPr>
          <w:rFonts w:ascii="Arial" w:hAnsi="Arial" w:cs="Arial"/>
        </w:rPr>
        <w:t xml:space="preserve">Differs in output, output in TM is clusters and latent embedding. </w:t>
      </w:r>
    </w:p>
    <w:p w14:paraId="0D3BFEA3" w14:textId="212674B6" w:rsidR="00DA501A" w:rsidRDefault="00DA501A" w:rsidP="00DA501A">
      <w:pPr>
        <w:pStyle w:val="ListParagraph"/>
        <w:numPr>
          <w:ilvl w:val="0"/>
          <w:numId w:val="5"/>
        </w:numPr>
        <w:rPr>
          <w:rFonts w:ascii="Arial" w:hAnsi="Arial" w:cs="Arial"/>
        </w:rPr>
      </w:pPr>
      <w:r>
        <w:rPr>
          <w:rFonts w:ascii="Arial" w:hAnsi="Arial" w:cs="Arial"/>
        </w:rPr>
        <w:t>TM works on entire corpus.</w:t>
      </w:r>
    </w:p>
    <w:p w14:paraId="5B583E69" w14:textId="6DA76ACB" w:rsidR="00DA501A" w:rsidRPr="00570BAF" w:rsidRDefault="00DA501A" w:rsidP="00DA501A">
      <w:pPr>
        <w:pStyle w:val="ListParagraph"/>
        <w:numPr>
          <w:ilvl w:val="0"/>
          <w:numId w:val="5"/>
        </w:numPr>
        <w:rPr>
          <w:rFonts w:ascii="Arial" w:hAnsi="Arial" w:cs="Arial"/>
        </w:rPr>
      </w:pPr>
      <w:r>
        <w:rPr>
          <w:rFonts w:ascii="Arial" w:hAnsi="Arial" w:cs="Arial"/>
        </w:rPr>
        <w:t>Summarization is for each individual document.</w:t>
      </w:r>
    </w:p>
    <w:p w14:paraId="750D0168" w14:textId="3E13F3DC" w:rsidR="00477961" w:rsidRPr="00570BAF" w:rsidRDefault="00477961" w:rsidP="00477961">
      <w:pPr>
        <w:pStyle w:val="ListParagraph"/>
        <w:numPr>
          <w:ilvl w:val="0"/>
          <w:numId w:val="4"/>
        </w:numPr>
        <w:rPr>
          <w:rFonts w:ascii="Arial" w:hAnsi="Arial" w:cs="Arial"/>
        </w:rPr>
      </w:pPr>
      <w:r w:rsidRPr="00570BAF">
        <w:rPr>
          <w:rFonts w:ascii="Arial" w:hAnsi="Arial" w:cs="Arial"/>
        </w:rPr>
        <w:t>Different types of topic modeling, tools used</w:t>
      </w:r>
      <w:r w:rsidR="00DA501A">
        <w:rPr>
          <w:rFonts w:ascii="Arial" w:hAnsi="Arial" w:cs="Arial"/>
        </w:rPr>
        <w:t>, expectation for results</w:t>
      </w:r>
    </w:p>
    <w:p w14:paraId="5E41CAFC" w14:textId="11BA8935" w:rsidR="00477961" w:rsidRPr="00570BAF" w:rsidRDefault="00477961" w:rsidP="00477961">
      <w:pPr>
        <w:pStyle w:val="ListParagraph"/>
        <w:numPr>
          <w:ilvl w:val="0"/>
          <w:numId w:val="4"/>
        </w:numPr>
        <w:rPr>
          <w:rFonts w:ascii="Arial" w:hAnsi="Arial" w:cs="Arial"/>
        </w:rPr>
      </w:pPr>
      <w:r w:rsidRPr="00570BAF">
        <w:rPr>
          <w:rFonts w:ascii="Arial" w:hAnsi="Arial" w:cs="Arial"/>
        </w:rPr>
        <w:t>Applying topic modeling to corpus</w:t>
      </w:r>
    </w:p>
    <w:p w14:paraId="0EDDF282" w14:textId="72EA98FE" w:rsidR="00477961" w:rsidRPr="00570BAF" w:rsidRDefault="00477961" w:rsidP="00477961">
      <w:pPr>
        <w:pStyle w:val="ListParagraph"/>
        <w:numPr>
          <w:ilvl w:val="0"/>
          <w:numId w:val="4"/>
        </w:numPr>
        <w:rPr>
          <w:rFonts w:ascii="Arial" w:hAnsi="Arial" w:cs="Arial"/>
        </w:rPr>
      </w:pPr>
      <w:r w:rsidRPr="00570BAF">
        <w:rPr>
          <w:rFonts w:ascii="Arial" w:hAnsi="Arial" w:cs="Arial"/>
        </w:rPr>
        <w:t>Measuring coherence of topic models</w:t>
      </w:r>
    </w:p>
    <w:p w14:paraId="1733A131" w14:textId="27D41BA2" w:rsidR="008B47D0" w:rsidRPr="00570BAF" w:rsidRDefault="008B47D0" w:rsidP="008B47D0">
      <w:pPr>
        <w:rPr>
          <w:rFonts w:ascii="Arial" w:hAnsi="Arial" w:cs="Arial"/>
        </w:rPr>
      </w:pPr>
      <w:r w:rsidRPr="00570BAF">
        <w:rPr>
          <w:rFonts w:ascii="Arial" w:hAnsi="Arial" w:cs="Arial"/>
        </w:rPr>
        <w:t>Recommendations</w:t>
      </w:r>
    </w:p>
    <w:p w14:paraId="0F34F0AB" w14:textId="3E016CEE" w:rsidR="008B47D0" w:rsidRDefault="00E45813" w:rsidP="008B47D0">
      <w:pPr>
        <w:rPr>
          <w:rFonts w:ascii="Arial" w:hAnsi="Arial" w:cs="Arial"/>
        </w:rPr>
      </w:pPr>
      <w:r>
        <w:rPr>
          <w:rFonts w:ascii="Arial" w:hAnsi="Arial" w:cs="Arial"/>
        </w:rPr>
        <w:t>// Treat this as a journal paper</w:t>
      </w:r>
    </w:p>
    <w:p w14:paraId="57BCB057" w14:textId="72E8AAFE" w:rsidR="00E45813" w:rsidRDefault="00E45813" w:rsidP="008B47D0">
      <w:pPr>
        <w:rPr>
          <w:rFonts w:ascii="Arial" w:hAnsi="Arial" w:cs="Arial"/>
        </w:rPr>
      </w:pPr>
      <w:r>
        <w:rPr>
          <w:rFonts w:ascii="Arial" w:hAnsi="Arial" w:cs="Arial"/>
        </w:rPr>
        <w:t>*It would be a shame to have all of this knowledge lost*</w:t>
      </w:r>
    </w:p>
    <w:p w14:paraId="62F4D792" w14:textId="1FC61BE8" w:rsidR="00E45813" w:rsidRDefault="00E45813" w:rsidP="008B47D0">
      <w:pPr>
        <w:rPr>
          <w:rFonts w:ascii="Arial" w:hAnsi="Arial" w:cs="Arial"/>
        </w:rPr>
      </w:pPr>
      <w:r>
        <w:rPr>
          <w:rFonts w:ascii="Arial" w:hAnsi="Arial" w:cs="Arial"/>
        </w:rPr>
        <w:t>* provide quick details, add reference</w:t>
      </w:r>
    </w:p>
    <w:p w14:paraId="0E294FFA" w14:textId="67B5397C" w:rsidR="00E45813" w:rsidRDefault="00E45813" w:rsidP="008B47D0">
      <w:pPr>
        <w:rPr>
          <w:rFonts w:ascii="Arial" w:hAnsi="Arial" w:cs="Arial"/>
        </w:rPr>
      </w:pPr>
      <w:r>
        <w:rPr>
          <w:rFonts w:ascii="Arial" w:hAnsi="Arial" w:cs="Arial"/>
        </w:rPr>
        <w:t>* provide rationale for each decision</w:t>
      </w:r>
    </w:p>
    <w:p w14:paraId="2E6B38CB" w14:textId="626E890E" w:rsidR="00E45813" w:rsidRDefault="00E45813" w:rsidP="008B47D0">
      <w:pPr>
        <w:rPr>
          <w:rFonts w:ascii="Arial" w:hAnsi="Arial" w:cs="Arial"/>
        </w:rPr>
      </w:pPr>
    </w:p>
    <w:p w14:paraId="458CB899" w14:textId="7672B9D2" w:rsidR="00E45813" w:rsidRDefault="00E45813" w:rsidP="008B47D0">
      <w:pPr>
        <w:rPr>
          <w:rFonts w:ascii="Arial" w:hAnsi="Arial" w:cs="Arial"/>
        </w:rPr>
      </w:pPr>
      <w:r>
        <w:rPr>
          <w:rFonts w:ascii="Arial" w:hAnsi="Arial" w:cs="Arial"/>
        </w:rPr>
        <w:t>Make an outline</w:t>
      </w:r>
    </w:p>
    <w:p w14:paraId="2A4FB536" w14:textId="466E6F27" w:rsidR="00E45813" w:rsidRDefault="00E45813" w:rsidP="008B47D0">
      <w:pPr>
        <w:rPr>
          <w:rFonts w:ascii="Arial" w:hAnsi="Arial" w:cs="Arial"/>
        </w:rPr>
      </w:pPr>
      <w:r>
        <w:rPr>
          <w:rFonts w:ascii="Arial" w:hAnsi="Arial" w:cs="Arial"/>
        </w:rPr>
        <w:t>Make word document to fill outline</w:t>
      </w:r>
    </w:p>
    <w:p w14:paraId="2AF94D36" w14:textId="12B59E53" w:rsidR="00E45813" w:rsidRDefault="00E45813" w:rsidP="008B47D0">
      <w:pPr>
        <w:rPr>
          <w:rFonts w:ascii="Arial" w:hAnsi="Arial" w:cs="Arial"/>
        </w:rPr>
      </w:pPr>
      <w:r>
        <w:rPr>
          <w:rFonts w:ascii="Arial" w:hAnsi="Arial" w:cs="Arial"/>
        </w:rPr>
        <w:t>PowerPoint is simplified version of outline</w:t>
      </w:r>
    </w:p>
    <w:p w14:paraId="5C87A2E1" w14:textId="7B8F1E93" w:rsidR="00E45813" w:rsidRDefault="008F3382" w:rsidP="008B47D0">
      <w:pPr>
        <w:rPr>
          <w:rFonts w:ascii="Arial" w:hAnsi="Arial" w:cs="Arial"/>
        </w:rPr>
      </w:pPr>
      <w:r>
        <w:rPr>
          <w:rFonts w:ascii="Arial" w:hAnsi="Arial" w:cs="Arial"/>
        </w:rPr>
        <w:t>Thursday -&gt; have PPT ready</w:t>
      </w:r>
    </w:p>
    <w:p w14:paraId="3C94E06B" w14:textId="339D397A" w:rsidR="008F3382" w:rsidRDefault="008F3382" w:rsidP="008B47D0">
      <w:pPr>
        <w:rPr>
          <w:rFonts w:ascii="Arial" w:hAnsi="Arial" w:cs="Arial"/>
        </w:rPr>
      </w:pPr>
      <w:r>
        <w:rPr>
          <w:rFonts w:ascii="Arial" w:hAnsi="Arial" w:cs="Arial"/>
        </w:rPr>
        <w:t>Sunday -&gt; have Word Document ready</w:t>
      </w:r>
    </w:p>
    <w:p w14:paraId="31B2D3DD" w14:textId="77777777" w:rsidR="00C579A3" w:rsidRPr="00570BAF" w:rsidRDefault="00C579A3" w:rsidP="008B47D0">
      <w:pPr>
        <w:rPr>
          <w:rFonts w:ascii="Arial" w:hAnsi="Arial" w:cs="Arial"/>
        </w:rPr>
      </w:pPr>
      <w:bookmarkStart w:id="0" w:name="_GoBack"/>
      <w:bookmarkEnd w:id="0"/>
    </w:p>
    <w:sectPr w:rsidR="00C579A3" w:rsidRPr="00570BAF" w:rsidSect="00570BAF">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5AAF26" w14:textId="77777777" w:rsidR="00247734" w:rsidRDefault="00247734" w:rsidP="004D61A3">
      <w:pPr>
        <w:spacing w:after="0" w:line="240" w:lineRule="auto"/>
      </w:pPr>
      <w:r>
        <w:separator/>
      </w:r>
    </w:p>
  </w:endnote>
  <w:endnote w:type="continuationSeparator" w:id="0">
    <w:p w14:paraId="3823EF07" w14:textId="77777777" w:rsidR="00247734" w:rsidRDefault="00247734" w:rsidP="004D61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3933377"/>
      <w:docPartObj>
        <w:docPartGallery w:val="Page Numbers (Bottom of Page)"/>
        <w:docPartUnique/>
      </w:docPartObj>
    </w:sdtPr>
    <w:sdtEndPr>
      <w:rPr>
        <w:noProof/>
      </w:rPr>
    </w:sdtEndPr>
    <w:sdtContent>
      <w:p w14:paraId="0AF70985" w14:textId="0258CD7E" w:rsidR="004D61A3" w:rsidRDefault="004D61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DA15FD" w14:textId="77777777" w:rsidR="004D61A3" w:rsidRDefault="004D61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FDAD05" w14:textId="77777777" w:rsidR="00247734" w:rsidRDefault="00247734" w:rsidP="004D61A3">
      <w:pPr>
        <w:spacing w:after="0" w:line="240" w:lineRule="auto"/>
      </w:pPr>
      <w:r>
        <w:separator/>
      </w:r>
    </w:p>
  </w:footnote>
  <w:footnote w:type="continuationSeparator" w:id="0">
    <w:p w14:paraId="1D286EEA" w14:textId="77777777" w:rsidR="00247734" w:rsidRDefault="00247734" w:rsidP="004D61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AE7"/>
    <w:multiLevelType w:val="hybridMultilevel"/>
    <w:tmpl w:val="A858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160AA6"/>
    <w:multiLevelType w:val="hybridMultilevel"/>
    <w:tmpl w:val="B8E81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C4D2B"/>
    <w:multiLevelType w:val="hybridMultilevel"/>
    <w:tmpl w:val="721654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639431A"/>
    <w:multiLevelType w:val="hybridMultilevel"/>
    <w:tmpl w:val="D7CC4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0C5BA6"/>
    <w:multiLevelType w:val="hybridMultilevel"/>
    <w:tmpl w:val="51F4718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7D0"/>
    <w:rsid w:val="00002CC3"/>
    <w:rsid w:val="000544D8"/>
    <w:rsid w:val="000B1F44"/>
    <w:rsid w:val="001B41F0"/>
    <w:rsid w:val="001F2A81"/>
    <w:rsid w:val="00247734"/>
    <w:rsid w:val="00280221"/>
    <w:rsid w:val="002A2280"/>
    <w:rsid w:val="002C2956"/>
    <w:rsid w:val="002C51F3"/>
    <w:rsid w:val="003906D0"/>
    <w:rsid w:val="003A550C"/>
    <w:rsid w:val="003C07D3"/>
    <w:rsid w:val="003F6452"/>
    <w:rsid w:val="00404ED7"/>
    <w:rsid w:val="00441916"/>
    <w:rsid w:val="00477961"/>
    <w:rsid w:val="0049419A"/>
    <w:rsid w:val="004C3DB1"/>
    <w:rsid w:val="004D61A3"/>
    <w:rsid w:val="004E2647"/>
    <w:rsid w:val="00535BAB"/>
    <w:rsid w:val="00570BAF"/>
    <w:rsid w:val="00572E6D"/>
    <w:rsid w:val="00607921"/>
    <w:rsid w:val="00635641"/>
    <w:rsid w:val="0065516C"/>
    <w:rsid w:val="006865BE"/>
    <w:rsid w:val="006E4F80"/>
    <w:rsid w:val="007166FC"/>
    <w:rsid w:val="00773AF4"/>
    <w:rsid w:val="00783166"/>
    <w:rsid w:val="007B1B9E"/>
    <w:rsid w:val="007C69F4"/>
    <w:rsid w:val="00802F8F"/>
    <w:rsid w:val="008173FD"/>
    <w:rsid w:val="008B47D0"/>
    <w:rsid w:val="008D0282"/>
    <w:rsid w:val="008F3382"/>
    <w:rsid w:val="00913105"/>
    <w:rsid w:val="009950D9"/>
    <w:rsid w:val="00A561A5"/>
    <w:rsid w:val="00A81DE1"/>
    <w:rsid w:val="00AA023D"/>
    <w:rsid w:val="00AD22FF"/>
    <w:rsid w:val="00AD6EBB"/>
    <w:rsid w:val="00AF36EF"/>
    <w:rsid w:val="00B273C0"/>
    <w:rsid w:val="00B72DC4"/>
    <w:rsid w:val="00B85719"/>
    <w:rsid w:val="00BD54A1"/>
    <w:rsid w:val="00C3522D"/>
    <w:rsid w:val="00C579A3"/>
    <w:rsid w:val="00C61DBA"/>
    <w:rsid w:val="00C75FEC"/>
    <w:rsid w:val="00CD4DF2"/>
    <w:rsid w:val="00D15E63"/>
    <w:rsid w:val="00D21BBD"/>
    <w:rsid w:val="00D42C56"/>
    <w:rsid w:val="00D73108"/>
    <w:rsid w:val="00DA501A"/>
    <w:rsid w:val="00DD1E20"/>
    <w:rsid w:val="00E42A48"/>
    <w:rsid w:val="00E45813"/>
    <w:rsid w:val="00E541EA"/>
    <w:rsid w:val="00E77EFC"/>
    <w:rsid w:val="00EB13DD"/>
    <w:rsid w:val="00EE1D8A"/>
    <w:rsid w:val="00EE2056"/>
    <w:rsid w:val="00F56C33"/>
    <w:rsid w:val="00F75BA4"/>
    <w:rsid w:val="00FD57F4"/>
    <w:rsid w:val="00FD75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4980F0"/>
  <w15:chartTrackingRefBased/>
  <w15:docId w15:val="{1913E039-3A3C-4D52-9371-3EADC75CE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31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47D0"/>
    <w:pPr>
      <w:ind w:left="720"/>
      <w:contextualSpacing/>
    </w:pPr>
  </w:style>
  <w:style w:type="paragraph" w:styleId="Header">
    <w:name w:val="header"/>
    <w:basedOn w:val="Normal"/>
    <w:link w:val="HeaderChar"/>
    <w:uiPriority w:val="99"/>
    <w:unhideWhenUsed/>
    <w:rsid w:val="004D61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1A3"/>
  </w:style>
  <w:style w:type="paragraph" w:styleId="Footer">
    <w:name w:val="footer"/>
    <w:basedOn w:val="Normal"/>
    <w:link w:val="FooterChar"/>
    <w:uiPriority w:val="99"/>
    <w:unhideWhenUsed/>
    <w:rsid w:val="004D61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1A3"/>
  </w:style>
  <w:style w:type="paragraph" w:styleId="Title">
    <w:name w:val="Title"/>
    <w:basedOn w:val="Normal"/>
    <w:next w:val="Normal"/>
    <w:link w:val="TitleChar"/>
    <w:uiPriority w:val="10"/>
    <w:qFormat/>
    <w:rsid w:val="0091310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310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13105"/>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570BAF"/>
    <w:pPr>
      <w:spacing w:after="0" w:line="240" w:lineRule="auto"/>
    </w:pPr>
    <w:rPr>
      <w:rFonts w:eastAsiaTheme="minorEastAsia"/>
    </w:rPr>
  </w:style>
  <w:style w:type="character" w:customStyle="1" w:styleId="NoSpacingChar">
    <w:name w:val="No Spacing Char"/>
    <w:basedOn w:val="DefaultParagraphFont"/>
    <w:link w:val="NoSpacing"/>
    <w:uiPriority w:val="1"/>
    <w:rsid w:val="00570BAF"/>
    <w:rPr>
      <w:rFonts w:eastAsiaTheme="minorEastAsia"/>
    </w:rPr>
  </w:style>
  <w:style w:type="paragraph" w:styleId="BalloonText">
    <w:name w:val="Balloon Text"/>
    <w:basedOn w:val="Normal"/>
    <w:link w:val="BalloonTextChar"/>
    <w:uiPriority w:val="99"/>
    <w:semiHidden/>
    <w:unhideWhenUsed/>
    <w:rsid w:val="00570B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0BAF"/>
    <w:rPr>
      <w:rFonts w:ascii="Segoe UI" w:hAnsi="Segoe UI" w:cs="Segoe UI"/>
      <w:sz w:val="18"/>
      <w:szCs w:val="18"/>
    </w:rPr>
  </w:style>
  <w:style w:type="character" w:styleId="Hyperlink">
    <w:name w:val="Hyperlink"/>
    <w:basedOn w:val="DefaultParagraphFont"/>
    <w:uiPriority w:val="99"/>
    <w:unhideWhenUsed/>
    <w:rsid w:val="00EE2056"/>
    <w:rPr>
      <w:color w:val="0000FF"/>
      <w:u w:val="single"/>
    </w:rPr>
  </w:style>
  <w:style w:type="character" w:styleId="FollowedHyperlink">
    <w:name w:val="FollowedHyperlink"/>
    <w:basedOn w:val="DefaultParagraphFont"/>
    <w:uiPriority w:val="99"/>
    <w:semiHidden/>
    <w:unhideWhenUsed/>
    <w:rsid w:val="007B1B9E"/>
    <w:rPr>
      <w:color w:val="954F72" w:themeColor="followedHyperlink"/>
      <w:u w:val="single"/>
    </w:rPr>
  </w:style>
  <w:style w:type="character" w:styleId="UnresolvedMention">
    <w:name w:val="Unresolved Mention"/>
    <w:basedOn w:val="DefaultParagraphFont"/>
    <w:uiPriority w:val="99"/>
    <w:semiHidden/>
    <w:unhideWhenUsed/>
    <w:rsid w:val="007B1B9E"/>
    <w:rPr>
      <w:color w:val="605E5C"/>
      <w:shd w:val="clear" w:color="auto" w:fill="E1DFDD"/>
    </w:rPr>
  </w:style>
  <w:style w:type="paragraph" w:styleId="Caption">
    <w:name w:val="caption"/>
    <w:basedOn w:val="Normal"/>
    <w:next w:val="Normal"/>
    <w:uiPriority w:val="35"/>
    <w:unhideWhenUsed/>
    <w:qFormat/>
    <w:rsid w:val="003F64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4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cs.cmu.edu/afs/cs/project/jair/pub/volume22/erkan04a-html/erkan04a.html"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eb.eecs.umich.edu/~mihalcea/papers/mihalcea.emnlp04.pdf" TargetMode="External"/><Relationship Id="rId5" Type="http://schemas.openxmlformats.org/officeDocument/2006/relationships/footnotes" Target="footnotes.xml"/><Relationship Id="rId15" Type="http://schemas.openxmlformats.org/officeDocument/2006/relationships/hyperlink" Target="http://www.kiv.zcu.cz/~jstein/publikace/isim2004.pdf" TargetMode="External"/><Relationship Id="rId10" Type="http://schemas.openxmlformats.org/officeDocument/2006/relationships/image" Target="media/image4.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960</TotalTime>
  <Pages>9</Pages>
  <Words>1320</Words>
  <Characters>7527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Capstone Project 2: Analysis of Berkshire Hathaway Shareholder Letters Using Natural Language Processing (NLP) Techniques</vt:lpstr>
    </vt:vector>
  </TitlesOfParts>
  <Company>Springboard data science career track</Company>
  <LinksUpToDate>false</LinksUpToDate>
  <CharactersWithSpaces>8830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2: Analysis of Berkshire Hathaway Shareholder Letters Using Natural Language Processing (NLP) Techniques</dc:title>
  <dc:subject/>
  <dc:creator>Tom Halloin</dc:creator>
  <cp:keywords/>
  <dc:description/>
  <cp:lastModifiedBy>Tom</cp:lastModifiedBy>
  <cp:revision>23</cp:revision>
  <dcterms:created xsi:type="dcterms:W3CDTF">2019-12-29T22:29:00Z</dcterms:created>
  <dcterms:modified xsi:type="dcterms:W3CDTF">2020-02-24T02:48:00Z</dcterms:modified>
</cp:coreProperties>
</file>