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1ACF286F"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Pr="001F35DE">
        <w:rPr>
          <w:rStyle w:val="Strong"/>
          <w:sz w:val="24"/>
          <w:szCs w:val="24"/>
        </w:rPr>
        <w:t>0000</w:t>
      </w:r>
    </w:p>
    <w:p w14:paraId="36205D8F" w14:textId="7D822932" w:rsidR="008E26E5" w:rsidRPr="001F35DE" w:rsidRDefault="008E26E5" w:rsidP="00A73B3B">
      <w:pPr>
        <w:jc w:val="center"/>
        <w:rPr>
          <w:rStyle w:val="Strong"/>
          <w:sz w:val="24"/>
          <w:szCs w:val="24"/>
        </w:rPr>
      </w:pPr>
    </w:p>
    <w:p w14:paraId="74948D80" w14:textId="01722244" w:rsidR="00442819" w:rsidRPr="00877C7E" w:rsidRDefault="00A73B3B" w:rsidP="00877C7E">
      <w:pPr>
        <w:jc w:val="center"/>
        <w:rPr>
          <w:b/>
          <w:bCs/>
          <w:sz w:val="24"/>
          <w:szCs w:val="24"/>
        </w:rPr>
      </w:pPr>
      <w:r w:rsidRPr="001F35DE">
        <w:rPr>
          <w:rStyle w:val="Strong"/>
          <w:sz w:val="24"/>
          <w:szCs w:val="24"/>
        </w:rPr>
        <w:t xml:space="preserve">Word count: </w:t>
      </w:r>
      <w:r w:rsidR="00D14A33">
        <w:rPr>
          <w:rStyle w:val="Strong"/>
          <w:sz w:val="24"/>
          <w:szCs w:val="24"/>
        </w:rPr>
        <w:t>XXXX</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0EDC720B" w14:textId="062B228C" w:rsidR="004F1344" w:rsidRDefault="004F1344" w:rsidP="006E6AC7">
      <w:pPr>
        <w:pStyle w:val="Heading2"/>
      </w:pPr>
      <w:bookmarkStart w:id="2" w:name="_Toc144892523"/>
      <w:r w:rsidRPr="001B3704">
        <w:t>Objectives</w:t>
      </w:r>
      <w:bookmarkEnd w:id="2"/>
    </w:p>
    <w:p w14:paraId="04A8B6D7" w14:textId="1AFBB164" w:rsidR="005044EA" w:rsidRDefault="005044EA" w:rsidP="005044EA">
      <w:r>
        <w:t xml:space="preserve">The project is useful as it will allow car enthusiasts to </w:t>
      </w:r>
      <w:r w:rsidR="00E46E80">
        <w:t>gain product</w:t>
      </w:r>
      <w:r>
        <w:t xml:space="preserve"> which can give them much needed data and a switch panel which doesn’t take up much space on thee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32E41763" w14:textId="5CF380F3" w:rsidR="005044EA" w:rsidRDefault="005044EA" w:rsidP="005044EA">
      <w:r>
        <w:t>The project will allow the user to click digital buttons which will control various car systems (</w:t>
      </w:r>
      <w:r w:rsidR="00E46E80">
        <w:t>e.g.,</w:t>
      </w:r>
      <w:r>
        <w:t xml:space="preserve"> fans or lighting)</w:t>
      </w:r>
    </w:p>
    <w:p w14:paraId="4C82C3DF" w14:textId="07E8573E" w:rsidR="000E7981" w:rsidRDefault="005044EA" w:rsidP="005044EA">
      <w:r>
        <w:t xml:space="preserve">The project will </w:t>
      </w:r>
      <w:r w:rsidR="000E7981">
        <w:t xml:space="preserve">allow the user to view digital car gauges which will update in real time. </w:t>
      </w:r>
    </w:p>
    <w:p w14:paraId="5C3768BD" w14:textId="6F75B862" w:rsidR="000E7981" w:rsidRPr="005044EA" w:rsidRDefault="000E7981" w:rsidP="005044EA">
      <w:r>
        <w:t xml:space="preserve">The project will allow the user to change the background of gauges to their own liking. </w:t>
      </w:r>
    </w:p>
    <w:p w14:paraId="316BFFDF" w14:textId="43C458E9" w:rsidR="00DC4D8E" w:rsidRDefault="004F1344" w:rsidP="00A53C8C">
      <w:pPr>
        <w:pStyle w:val="Heading2"/>
      </w:pPr>
      <w:bookmarkStart w:id="3" w:name="_Toc144892524"/>
      <w:r>
        <w:t>Scope</w:t>
      </w:r>
      <w:bookmarkEnd w:id="3"/>
    </w:p>
    <w:p w14:paraId="6553AB79" w14:textId="71B3DC0D" w:rsidR="003772C5" w:rsidRDefault="003772C5" w:rsidP="003772C5">
      <w:r>
        <w:t>The project will include switch control over some basic elements in the car such as fans, external lighting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4" w:name="_Toc144892525"/>
      <w:r>
        <w:t>Deliverables</w:t>
      </w:r>
      <w:bookmarkEnd w:id="4"/>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quickly and easily control systems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5" w:name="_Toc144892526"/>
      <w:r>
        <w:t>Constraints</w:t>
      </w:r>
      <w:bookmarkEnd w:id="5"/>
    </w:p>
    <w:p w14:paraId="78F9821A" w14:textId="055D59D0" w:rsidR="00025ACE" w:rsidRPr="00025ACE" w:rsidRDefault="00025ACE" w:rsidP="00025ACE">
      <w:r>
        <w:t xml:space="preserve">The project should be mindful of how it could be used as it should not be distracting for a driver as this could cause an accident. The project should also be mindful of things such as movement within the vehicle which may impact its ability to be used. The way the car communicates with the software could vary between makes and models which could pose a problem when creating the project as it shouldn’t be too vehicle specific. </w:t>
      </w:r>
      <w:r w:rsidR="00805B47">
        <w:t>Start up time for the device could also be an issue as the end user wouldn’t want to be waiting long periods of time before the device turns on and is useable</w:t>
      </w:r>
      <w:r w:rsidR="00B67D4E">
        <w:t>.</w:t>
      </w:r>
    </w:p>
    <w:p w14:paraId="4E27A46B" w14:textId="03107AB8" w:rsidR="00476D6F" w:rsidRDefault="00476D6F" w:rsidP="006E6AC7">
      <w:pPr>
        <w:pStyle w:val="Heading2"/>
      </w:pPr>
      <w:bookmarkStart w:id="6" w:name="_Toc144892527"/>
      <w:r>
        <w:lastRenderedPageBreak/>
        <w:t>Assumptions</w:t>
      </w:r>
      <w:bookmarkEnd w:id="6"/>
    </w:p>
    <w:p w14:paraId="316FCBA8" w14:textId="74605460"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The end user should also have a basic understanding of computers and how to press buttons. </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its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1CA70956" w14:textId="55EB3848" w:rsidR="004B12D9" w:rsidRDefault="004B12D9" w:rsidP="004B12D9">
      <w:r>
        <w:t xml:space="preserve">I would use </w:t>
      </w:r>
      <w:r>
        <w:t xml:space="preserve">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422B92AF" w14:textId="77777777" w:rsidR="004B12D9" w:rsidRDefault="004B12D9" w:rsidP="00DE0491"/>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559A096E" w14:textId="46921307" w:rsidR="004B12D9" w:rsidRDefault="004B12D9" w:rsidP="00DE0491">
      <w:r>
        <w:t xml:space="preserve">I would use </w:t>
      </w:r>
    </w:p>
    <w:p w14:paraId="7953B156" w14:textId="0E07652A" w:rsidR="00A35B46" w:rsidRDefault="00A35B46" w:rsidP="006E6AC7">
      <w:pPr>
        <w:pStyle w:val="Heading2"/>
      </w:pPr>
      <w:bookmarkStart w:id="11" w:name="_Toc144892532"/>
      <w:r>
        <w:t>Risk analysis</w:t>
      </w:r>
      <w:bookmarkEnd w:id="11"/>
    </w:p>
    <w:p w14:paraId="4539F1C8" w14:textId="142D2E12" w:rsidR="005922B4" w:rsidRPr="005922B4" w:rsidRDefault="005922B4" w:rsidP="005922B4">
      <w:r>
        <w:t xml:space="preserve">A large risk the project could face is after the product has been developed and it would pose a risk as due to the project implanting a display into a moving car it could be distracting for drives and could cause an incident, to overcome this the buttons and gauges should be tested to find out the least distracting size, background and colours to be used. The software should also display a message giving the end user a warning about the possible distracting nature of the system and how it shouldn’t be used while the vehicle is moving or when its not safe to do so. </w:t>
      </w:r>
    </w:p>
    <w:p w14:paraId="0B9AE736" w14:textId="70F17520" w:rsidR="00A35B46" w:rsidRDefault="007C0018" w:rsidP="007C0018">
      <w:pPr>
        <w:pStyle w:val="Heading2"/>
      </w:pPr>
      <w:bookmarkStart w:id="12" w:name="_Toc144892533"/>
      <w:r>
        <w:t>Resources required</w:t>
      </w:r>
      <w:bookmarkEnd w:id="12"/>
    </w:p>
    <w:p w14:paraId="3C3BA282" w14:textId="678EFC66" w:rsidR="005922B4" w:rsidRPr="005922B4" w:rsidRDefault="005922B4" w:rsidP="005922B4">
      <w:r>
        <w:t xml:space="preserve">The resources needed for the project are very simple and are completely standard and will keep the project fairly cheap and allow it </w:t>
      </w:r>
      <w:r w:rsidR="00EE4CEB">
        <w:t>to be</w:t>
      </w:r>
      <w:r>
        <w:t xml:space="preserve"> produced easily for others. It would require a computer which would display to a touchscreen device that would allow interaction for the user.</w:t>
      </w:r>
      <w:r w:rsidR="00EE4CEB">
        <w:t xml:space="preserve"> The car would need a Bluetooth dongle that would allow it to connect to the car and allow data to be transferred between the car and the software. </w:t>
      </w:r>
      <w:r>
        <w:t xml:space="preserve"> </w:t>
      </w:r>
    </w:p>
    <w:p w14:paraId="22A01078" w14:textId="77777777" w:rsidR="00DE0491" w:rsidRPr="007C0018" w:rsidRDefault="00DE0491"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59672147" w14:textId="27BC6BE4" w:rsidR="00137C17" w:rsidRDefault="00842DD4" w:rsidP="00137C17">
      <w:pPr>
        <w:pStyle w:val="Heading2"/>
        <w:numPr>
          <w:ilvl w:val="2"/>
          <w:numId w:val="1"/>
        </w:numPr>
      </w:pPr>
      <w:bookmarkStart w:id="15" w:name="_Toc144892536"/>
      <w:r>
        <w:t>Tasks and milestones</w:t>
      </w:r>
      <w:bookmarkEnd w:id="15"/>
    </w:p>
    <w:p w14:paraId="0FDC0921" w14:textId="293A3153" w:rsidR="00794997" w:rsidRDefault="00794997" w:rsidP="00137C17">
      <w:r>
        <w:rPr>
          <w:noProof/>
        </w:rPr>
        <w:drawing>
          <wp:inline distT="0" distB="0" distL="0" distR="0" wp14:anchorId="38831319" wp14:editId="09BB96AF">
            <wp:extent cx="5731510" cy="4271010"/>
            <wp:effectExtent l="0" t="0" r="2540" b="0"/>
            <wp:docPr id="196895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56761" name="Picture 1" descr="A screenshot of a computer&#10;&#10;Description automatically generated"/>
                    <pic:cNvPicPr/>
                  </pic:nvPicPr>
                  <pic:blipFill>
                    <a:blip r:embed="rId7"/>
                    <a:stretch>
                      <a:fillRect/>
                    </a:stretch>
                  </pic:blipFill>
                  <pic:spPr>
                    <a:xfrm>
                      <a:off x="0" y="0"/>
                      <a:ext cx="5731510" cy="4271010"/>
                    </a:xfrm>
                    <a:prstGeom prst="rect">
                      <a:avLst/>
                    </a:prstGeom>
                  </pic:spPr>
                </pic:pic>
              </a:graphicData>
            </a:graphic>
          </wp:inline>
        </w:drawing>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2F3C00EE" w14:textId="76F37E01" w:rsidR="00794997" w:rsidRDefault="00794997" w:rsidP="00137C17">
      <w:r>
        <w:rPr>
          <w:noProof/>
        </w:rPr>
        <w:drawing>
          <wp:inline distT="0" distB="0" distL="0" distR="0" wp14:anchorId="7635DF60" wp14:editId="795C634E">
            <wp:extent cx="6308164" cy="2873828"/>
            <wp:effectExtent l="0" t="0" r="0" b="3175"/>
            <wp:docPr id="66475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6467" name="Picture 1" descr="A screenshot of a computer&#10;&#10;Description automatically generated"/>
                    <pic:cNvPicPr/>
                  </pic:nvPicPr>
                  <pic:blipFill>
                    <a:blip r:embed="rId8"/>
                    <a:stretch>
                      <a:fillRect/>
                    </a:stretch>
                  </pic:blipFill>
                  <pic:spPr>
                    <a:xfrm>
                      <a:off x="0" y="0"/>
                      <a:ext cx="6320842" cy="2879604"/>
                    </a:xfrm>
                    <a:prstGeom prst="rect">
                      <a:avLst/>
                    </a:prstGeom>
                  </pic:spPr>
                </pic:pic>
              </a:graphicData>
            </a:graphic>
          </wp:inline>
        </w:drawing>
      </w:r>
    </w:p>
    <w:p w14:paraId="47F6E569" w14:textId="2269259F" w:rsidR="00F12E17" w:rsidRDefault="00816B59" w:rsidP="006E6AC7">
      <w:pPr>
        <w:pStyle w:val="Heading2"/>
      </w:pPr>
      <w:bookmarkStart w:id="17" w:name="_Toc144892538"/>
      <w:r>
        <w:lastRenderedPageBreak/>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6644F806" w14:textId="62F49D0C" w:rsidR="0017319C" w:rsidRDefault="00C27746" w:rsidP="0017319C">
      <w:hyperlink r:id="rId9" w:history="1">
        <w:r w:rsidRPr="0024734C">
          <w:rPr>
            <w:rStyle w:val="Hyperlink"/>
          </w:rPr>
          <w:t>https://www.youtube.com/watch?v=SVn9uYfEQrA</w:t>
        </w:r>
      </w:hyperlink>
      <w:r>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805B47" w:rsidP="0017319C">
      <w:hyperlink r:id="rId10" w:history="1">
        <w:r w:rsidRPr="0024734C">
          <w:rPr>
            <w:rStyle w:val="Hyperlink"/>
          </w:rPr>
          <w:t>https://www.hackster.io/news/build-a-custom-dashboard-for-your-car-with-raspberry-pi-e66fbd46bb78</w:t>
        </w:r>
      </w:hyperlink>
      <w:r>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C166" w14:textId="77777777" w:rsidR="00626140" w:rsidRDefault="00626140" w:rsidP="00783FA7">
      <w:pPr>
        <w:spacing w:after="0" w:line="240" w:lineRule="auto"/>
      </w:pPr>
      <w:r>
        <w:separator/>
      </w:r>
    </w:p>
  </w:endnote>
  <w:endnote w:type="continuationSeparator" w:id="0">
    <w:p w14:paraId="3E89B1F3" w14:textId="77777777" w:rsidR="00626140" w:rsidRDefault="00626140"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4986" w14:textId="77777777" w:rsidR="00626140" w:rsidRDefault="00626140" w:rsidP="00783FA7">
      <w:pPr>
        <w:spacing w:after="0" w:line="240" w:lineRule="auto"/>
      </w:pPr>
      <w:r>
        <w:separator/>
      </w:r>
    </w:p>
  </w:footnote>
  <w:footnote w:type="continuationSeparator" w:id="0">
    <w:p w14:paraId="20AD1B0D" w14:textId="77777777" w:rsidR="00626140" w:rsidRDefault="00626140"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25ACE"/>
    <w:rsid w:val="000333E0"/>
    <w:rsid w:val="00041E01"/>
    <w:rsid w:val="00091474"/>
    <w:rsid w:val="000E7981"/>
    <w:rsid w:val="00137C17"/>
    <w:rsid w:val="0017319C"/>
    <w:rsid w:val="001B3704"/>
    <w:rsid w:val="001F35DE"/>
    <w:rsid w:val="002131CE"/>
    <w:rsid w:val="00232A77"/>
    <w:rsid w:val="00236506"/>
    <w:rsid w:val="00265847"/>
    <w:rsid w:val="002A3C3D"/>
    <w:rsid w:val="00304780"/>
    <w:rsid w:val="0031119C"/>
    <w:rsid w:val="003236FF"/>
    <w:rsid w:val="003277F6"/>
    <w:rsid w:val="00327FB3"/>
    <w:rsid w:val="003403CA"/>
    <w:rsid w:val="003772C5"/>
    <w:rsid w:val="00377D78"/>
    <w:rsid w:val="003820E2"/>
    <w:rsid w:val="003E59E8"/>
    <w:rsid w:val="003E615A"/>
    <w:rsid w:val="003F24CA"/>
    <w:rsid w:val="00430D87"/>
    <w:rsid w:val="00442819"/>
    <w:rsid w:val="004548E0"/>
    <w:rsid w:val="00476D6F"/>
    <w:rsid w:val="00492A9D"/>
    <w:rsid w:val="004A06E4"/>
    <w:rsid w:val="004B12D9"/>
    <w:rsid w:val="004F1344"/>
    <w:rsid w:val="005044EA"/>
    <w:rsid w:val="005206F1"/>
    <w:rsid w:val="00540952"/>
    <w:rsid w:val="00571228"/>
    <w:rsid w:val="00573454"/>
    <w:rsid w:val="005922B4"/>
    <w:rsid w:val="00593C61"/>
    <w:rsid w:val="005A1D0E"/>
    <w:rsid w:val="005D26A3"/>
    <w:rsid w:val="00626140"/>
    <w:rsid w:val="006739F1"/>
    <w:rsid w:val="00682DD7"/>
    <w:rsid w:val="006B0A21"/>
    <w:rsid w:val="006E6AC7"/>
    <w:rsid w:val="007134C7"/>
    <w:rsid w:val="00765090"/>
    <w:rsid w:val="00783FA7"/>
    <w:rsid w:val="00794997"/>
    <w:rsid w:val="007C0018"/>
    <w:rsid w:val="007E0200"/>
    <w:rsid w:val="007F0E4B"/>
    <w:rsid w:val="00805B47"/>
    <w:rsid w:val="00816B59"/>
    <w:rsid w:val="00832614"/>
    <w:rsid w:val="00836B84"/>
    <w:rsid w:val="00842DD4"/>
    <w:rsid w:val="00877C7E"/>
    <w:rsid w:val="008E26E5"/>
    <w:rsid w:val="008F7050"/>
    <w:rsid w:val="00914210"/>
    <w:rsid w:val="00973D8B"/>
    <w:rsid w:val="009B62D8"/>
    <w:rsid w:val="00A35B46"/>
    <w:rsid w:val="00A53C8C"/>
    <w:rsid w:val="00A73B3B"/>
    <w:rsid w:val="00B176C4"/>
    <w:rsid w:val="00B63D5A"/>
    <w:rsid w:val="00B67D4E"/>
    <w:rsid w:val="00B76174"/>
    <w:rsid w:val="00B84C8F"/>
    <w:rsid w:val="00B86926"/>
    <w:rsid w:val="00BA6553"/>
    <w:rsid w:val="00BB0728"/>
    <w:rsid w:val="00BC34A2"/>
    <w:rsid w:val="00C25E97"/>
    <w:rsid w:val="00C27746"/>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E0491"/>
    <w:rsid w:val="00E03ACF"/>
    <w:rsid w:val="00E46E80"/>
    <w:rsid w:val="00EC2CFC"/>
    <w:rsid w:val="00ED63C3"/>
    <w:rsid w:val="00EE4CEB"/>
    <w:rsid w:val="00EF29BE"/>
    <w:rsid w:val="00EF5004"/>
    <w:rsid w:val="00F0253F"/>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D9"/>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hackster.io/news/build-a-custom-dashboard-for-your-car-with-raspberry-pi-e66fbd46bb78" TargetMode="External"/><Relationship Id="rId4" Type="http://schemas.openxmlformats.org/officeDocument/2006/relationships/webSettings" Target="webSettings.xml"/><Relationship Id="rId9" Type="http://schemas.openxmlformats.org/officeDocument/2006/relationships/hyperlink" Target="https://www.youtube.com/watch?v=SVn9uYfEQ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95</cp:revision>
  <dcterms:created xsi:type="dcterms:W3CDTF">2019-10-03T06:03:00Z</dcterms:created>
  <dcterms:modified xsi:type="dcterms:W3CDTF">2023-10-09T14:10:00Z</dcterms:modified>
</cp:coreProperties>
</file>