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D76485" w:rsidRDefault="00163F3C" w:rsidP="0028182B">
      <w:pPr>
        <w:jc w:val="center"/>
        <w:rPr>
          <w:b/>
        </w:rPr>
      </w:pPr>
      <w:r w:rsidRPr="00D76485">
        <w:rPr>
          <w:b/>
        </w:rPr>
        <w:t>POLS 6481, Spring 20</w:t>
      </w:r>
      <w:r w:rsidR="007502A7">
        <w:rPr>
          <w:b/>
        </w:rPr>
        <w:t>2</w:t>
      </w:r>
      <w:r w:rsidR="0028789F">
        <w:rPr>
          <w:b/>
        </w:rPr>
        <w:t>1</w:t>
      </w:r>
    </w:p>
    <w:p w:rsidR="00163F3C" w:rsidRDefault="000C7D1E" w:rsidP="00924FA1">
      <w:pPr>
        <w:spacing w:after="120"/>
        <w:jc w:val="center"/>
      </w:pPr>
      <w:r>
        <w:t>P</w:t>
      </w:r>
      <w:r w:rsidR="00163F3C">
        <w:t>rof</w:t>
      </w:r>
      <w:r>
        <w:t>essor</w:t>
      </w:r>
      <w:r w:rsidR="00163F3C">
        <w:t xml:space="preserve"> Scott Basinger</w:t>
      </w:r>
    </w:p>
    <w:p w:rsidR="00163F3C" w:rsidRDefault="00163F3C" w:rsidP="0028182B">
      <w:pPr>
        <w:jc w:val="center"/>
      </w:pPr>
      <w:r>
        <w:t>H</w:t>
      </w:r>
      <w:r w:rsidR="00A227C8">
        <w:t xml:space="preserve">omework Assignment </w:t>
      </w:r>
      <w:r w:rsidR="0028789F">
        <w:t>6</w:t>
      </w:r>
    </w:p>
    <w:p w:rsidR="00163F3C" w:rsidRDefault="00A227C8" w:rsidP="0028182B">
      <w:pPr>
        <w:jc w:val="center"/>
      </w:pPr>
      <w:r>
        <w:t xml:space="preserve">Distributed </w:t>
      </w:r>
      <w:r w:rsidR="0028789F">
        <w:t>Fri</w:t>
      </w:r>
      <w:r w:rsidR="00163F3C">
        <w:t xml:space="preserve">day, </w:t>
      </w:r>
      <w:r w:rsidR="0028789F">
        <w:t>April 30</w:t>
      </w:r>
      <w:r w:rsidR="00FA3333">
        <w:t>, 20</w:t>
      </w:r>
      <w:r w:rsidR="007502A7">
        <w:t>2</w:t>
      </w:r>
      <w:r w:rsidR="0028789F">
        <w:t>1</w:t>
      </w:r>
    </w:p>
    <w:p w:rsidR="00A227C8" w:rsidRPr="007502A7" w:rsidRDefault="00A227C8" w:rsidP="007502A7">
      <w:pPr>
        <w:jc w:val="center"/>
        <w:rPr>
          <w:i/>
        </w:rPr>
      </w:pPr>
      <w:r>
        <w:t xml:space="preserve">Due </w:t>
      </w:r>
      <w:r w:rsidR="0028789F">
        <w:t>Fri</w:t>
      </w:r>
      <w:r w:rsidR="00D62C15">
        <w:t>day</w:t>
      </w:r>
      <w:r>
        <w:t xml:space="preserve">, </w:t>
      </w:r>
      <w:r w:rsidR="0028789F">
        <w:t>May 14</w:t>
      </w:r>
      <w:r w:rsidR="007502A7">
        <w:t>, 202</w:t>
      </w:r>
      <w:r w:rsidR="0028789F">
        <w:t>1</w:t>
      </w:r>
    </w:p>
    <w:p w:rsidR="008A2E1B" w:rsidRDefault="008A2E1B" w:rsidP="00924FA1">
      <w:pPr>
        <w:widowControl w:val="0"/>
      </w:pPr>
    </w:p>
    <w:p w:rsidR="0028789F" w:rsidRDefault="007B1AAD" w:rsidP="0028789F">
      <w:pPr>
        <w:widowControl w:val="0"/>
        <w:spacing w:after="120"/>
      </w:pPr>
      <w:r>
        <w:t>Downl</w:t>
      </w:r>
      <w:r w:rsidRPr="007B1AAD">
        <w:t xml:space="preserve">oad the </w:t>
      </w:r>
      <w:r>
        <w:t xml:space="preserve">dataset </w:t>
      </w:r>
      <w:r w:rsidRPr="00EF30B6">
        <w:rPr>
          <w:i/>
        </w:rPr>
        <w:t>SLEEP75.DTA</w:t>
      </w:r>
      <w:r w:rsidRPr="007B1AAD">
        <w:t xml:space="preserve"> </w:t>
      </w:r>
      <w:r>
        <w:t xml:space="preserve">which contains individual-level data collected for a study on </w:t>
      </w:r>
      <w:r w:rsidRPr="00EF30B6">
        <w:rPr>
          <w:b/>
          <w:i/>
        </w:rPr>
        <w:t>sleep</w:t>
      </w:r>
      <w:r>
        <w:t xml:space="preserve">, which is the dependent variable, measured as the </w:t>
      </w:r>
      <w:r w:rsidRPr="007B1AAD">
        <w:t xml:space="preserve">average number of </w:t>
      </w:r>
      <w:r w:rsidRPr="00EF30B6">
        <w:rPr>
          <w:u w:val="single"/>
        </w:rPr>
        <w:t>minutes</w:t>
      </w:r>
      <w:r w:rsidRPr="007B1AAD">
        <w:t xml:space="preserve"> per week</w:t>
      </w:r>
      <w:r>
        <w:t xml:space="preserve">. </w:t>
      </w:r>
    </w:p>
    <w:p w:rsidR="007502A7" w:rsidRDefault="007502A7" w:rsidP="0028789F">
      <w:pPr>
        <w:widowControl w:val="0"/>
        <w:spacing w:after="120"/>
      </w:pPr>
      <w:r>
        <w:t>Run the following line of code to l</w:t>
      </w:r>
      <w:r w:rsidR="007B1AAD">
        <w:t xml:space="preserve">imit your study to the </w:t>
      </w:r>
      <w:r w:rsidR="007B1AAD" w:rsidRPr="007B1AAD">
        <w:t>515 married adults</w:t>
      </w:r>
      <w:r w:rsidR="007B1AAD">
        <w:t xml:space="preserve"> in the sample</w:t>
      </w:r>
      <w:r>
        <w:t>:</w:t>
      </w:r>
    </w:p>
    <w:p w:rsidR="007502A7" w:rsidRPr="007B1AAD" w:rsidRDefault="007502A7" w:rsidP="001932DE">
      <w:pPr>
        <w:spacing w:after="40"/>
        <w:ind w:firstLine="360"/>
        <w:rPr>
          <w:rFonts w:ascii="Courier New" w:hAnsi="Courier New" w:cs="Courier New"/>
          <w:color w:val="0070C0"/>
          <w:sz w:val="18"/>
          <w:szCs w:val="18"/>
        </w:rPr>
      </w:pPr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&gt; sleep &lt;- </w:t>
      </w:r>
      <w:proofErr w:type="spellStart"/>
      <w:r w:rsidRPr="007B1AAD">
        <w:rPr>
          <w:rFonts w:ascii="Courier New" w:hAnsi="Courier New" w:cs="Courier New"/>
          <w:color w:val="0070C0"/>
          <w:sz w:val="18"/>
          <w:szCs w:val="18"/>
        </w:rPr>
        <w:t>read.dta</w:t>
      </w:r>
      <w:proofErr w:type="spellEnd"/>
      <w:r w:rsidRPr="007B1AAD">
        <w:rPr>
          <w:rFonts w:ascii="Courier New" w:hAnsi="Courier New" w:cs="Courier New"/>
          <w:color w:val="0070C0"/>
          <w:sz w:val="18"/>
          <w:szCs w:val="18"/>
        </w:rPr>
        <w:t>("C:/Users/Scott/SLEEP75.DTA")</w:t>
      </w:r>
    </w:p>
    <w:p w:rsidR="007502A7" w:rsidRDefault="007502A7" w:rsidP="007502A7">
      <w:pPr>
        <w:pStyle w:val="ListParagraph"/>
        <w:widowControl w:val="0"/>
        <w:spacing w:after="120"/>
        <w:ind w:left="360"/>
        <w:contextualSpacing w:val="0"/>
      </w:pPr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&gt; married &lt;- </w:t>
      </w:r>
      <w:proofErr w:type="gramStart"/>
      <w:r w:rsidRPr="007B1AAD">
        <w:rPr>
          <w:rFonts w:ascii="Courier New" w:hAnsi="Courier New" w:cs="Courier New"/>
          <w:color w:val="0070C0"/>
          <w:sz w:val="18"/>
          <w:szCs w:val="18"/>
        </w:rPr>
        <w:t>subset(</w:t>
      </w:r>
      <w:proofErr w:type="gramEnd"/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sleep, </w:t>
      </w:r>
      <w:proofErr w:type="spellStart"/>
      <w:r w:rsidRPr="007B1AAD">
        <w:rPr>
          <w:rFonts w:ascii="Courier New" w:hAnsi="Courier New" w:cs="Courier New"/>
          <w:color w:val="0070C0"/>
          <w:sz w:val="18"/>
          <w:szCs w:val="18"/>
        </w:rPr>
        <w:t>yrsmarr</w:t>
      </w:r>
      <w:proofErr w:type="spellEnd"/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 &gt; 0)</w:t>
      </w:r>
    </w:p>
    <w:p w:rsidR="00056B0D" w:rsidRDefault="00056B0D" w:rsidP="00056B0D">
      <w:pPr>
        <w:spacing w:before="180"/>
      </w:pPr>
      <w:r>
        <w:t>Recall that in Homework Assignment 5, you estimated the following regression model using ordinary least squares:</w:t>
      </w:r>
    </w:p>
    <w:p w:rsidR="00056B0D" w:rsidRDefault="00FA5378" w:rsidP="00056B0D">
      <w:pPr>
        <w:spacing w:before="120"/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sleep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totwrk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age+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age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56B0D" w:rsidRPr="007B1AAD" w:rsidRDefault="00056B0D" w:rsidP="00056B0D">
      <w:pPr>
        <w:widowControl w:val="0"/>
        <w:spacing w:before="120"/>
      </w:pPr>
      <w:r>
        <w:t xml:space="preserve">  where</w:t>
      </w:r>
      <w:r>
        <w:tab/>
      </w:r>
      <w:proofErr w:type="spellStart"/>
      <w:r w:rsidRPr="007B1AAD">
        <w:rPr>
          <w:b/>
          <w:i/>
        </w:rPr>
        <w:t>totwrk</w:t>
      </w:r>
      <w:proofErr w:type="spellEnd"/>
      <w:r w:rsidRPr="007B1AAD">
        <w:t xml:space="preserve"> is </w:t>
      </w:r>
      <w:r>
        <w:t xml:space="preserve">average </w:t>
      </w:r>
      <w:r w:rsidRPr="007B1AAD">
        <w:t>minutes worked per week, from 0 (unemployed) to 6415 (</w:t>
      </w:r>
      <w:r>
        <w:t>100+</w:t>
      </w:r>
      <w:r w:rsidRPr="007B1AAD">
        <w:t xml:space="preserve"> hours);</w:t>
      </w:r>
    </w:p>
    <w:p w:rsidR="00056B0D" w:rsidRPr="007B1AAD" w:rsidRDefault="00056B0D" w:rsidP="00056B0D">
      <w:pPr>
        <w:widowControl w:val="0"/>
        <w:ind w:left="720"/>
      </w:pPr>
      <w:r w:rsidRPr="007B1AAD">
        <w:rPr>
          <w:b/>
          <w:i/>
        </w:rPr>
        <w:t>age</w:t>
      </w:r>
      <w:r w:rsidRPr="007B1AAD">
        <w:t xml:space="preserve"> measures the respondent’s age;</w:t>
      </w:r>
    </w:p>
    <w:p w:rsidR="00056B0D" w:rsidRDefault="00056B0D" w:rsidP="00056B0D">
      <w:pPr>
        <w:widowControl w:val="0"/>
        <w:ind w:left="720"/>
      </w:pPr>
      <w:proofErr w:type="spellStart"/>
      <w:r w:rsidRPr="007B1AAD">
        <w:rPr>
          <w:b/>
          <w:i/>
        </w:rPr>
        <w:t>agesq</w:t>
      </w:r>
      <w:proofErr w:type="spellEnd"/>
      <w:r w:rsidRPr="007B1AAD">
        <w:t xml:space="preserve"> equals age</w:t>
      </w:r>
      <w:r w:rsidRPr="007B1AAD">
        <w:rPr>
          <w:vertAlign w:val="superscript"/>
        </w:rPr>
        <w:t>2</w:t>
      </w:r>
      <w:r w:rsidRPr="007B1AAD">
        <w:t>.</w:t>
      </w:r>
    </w:p>
    <w:p w:rsidR="00056B0D" w:rsidRDefault="00056B0D" w:rsidP="00056B0D">
      <w:pPr>
        <w:pStyle w:val="ListParagraph"/>
        <w:widowControl w:val="0"/>
        <w:spacing w:before="120" w:after="120"/>
        <w:ind w:left="0"/>
        <w:contextualSpacing w:val="0"/>
      </w:pPr>
      <w:r>
        <w:t xml:space="preserve">Now our attention is on three new variables: </w:t>
      </w:r>
    </w:p>
    <w:p w:rsidR="00056B0D" w:rsidRPr="007B1AAD" w:rsidRDefault="00056B0D" w:rsidP="00056B0D">
      <w:pPr>
        <w:widowControl w:val="0"/>
        <w:ind w:left="720"/>
      </w:pPr>
      <w:r w:rsidRPr="007B1AAD">
        <w:rPr>
          <w:b/>
          <w:i/>
        </w:rPr>
        <w:t>female</w:t>
      </w:r>
      <w:r w:rsidRPr="007B1AAD">
        <w:t xml:space="preserve"> indicates whether the respondent is a woman;</w:t>
      </w:r>
    </w:p>
    <w:p w:rsidR="00056B0D" w:rsidRPr="007B1AAD" w:rsidRDefault="00056B0D" w:rsidP="00056B0D">
      <w:pPr>
        <w:widowControl w:val="0"/>
        <w:ind w:left="720"/>
      </w:pPr>
      <w:proofErr w:type="spellStart"/>
      <w:r w:rsidRPr="007B1AAD">
        <w:rPr>
          <w:b/>
          <w:i/>
        </w:rPr>
        <w:t>yngkid</w:t>
      </w:r>
      <w:proofErr w:type="spellEnd"/>
      <w:r w:rsidRPr="007B1AAD">
        <w:t xml:space="preserve"> indicates whether there is a child under 3-years-old in the house;</w:t>
      </w:r>
    </w:p>
    <w:p w:rsidR="00056B0D" w:rsidRPr="007B1AAD" w:rsidRDefault="00056B0D" w:rsidP="00056B0D">
      <w:pPr>
        <w:widowControl w:val="0"/>
        <w:ind w:left="720"/>
      </w:pPr>
      <w:r w:rsidRPr="007B1AAD">
        <w:rPr>
          <w:b/>
          <w:i/>
        </w:rPr>
        <w:t>interaction</w:t>
      </w:r>
      <w:r w:rsidRPr="007B1AAD">
        <w:t xml:space="preserve"> is the product of </w:t>
      </w:r>
      <w:r w:rsidRPr="001932DE">
        <w:rPr>
          <w:b/>
          <w:i/>
        </w:rPr>
        <w:t>female</w:t>
      </w:r>
      <w:r w:rsidRPr="001932DE">
        <w:rPr>
          <w:b/>
        </w:rPr>
        <w:t>*</w:t>
      </w:r>
      <w:proofErr w:type="spellStart"/>
      <w:r w:rsidRPr="001932DE">
        <w:rPr>
          <w:b/>
          <w:i/>
        </w:rPr>
        <w:t>yngkid</w:t>
      </w:r>
      <w:proofErr w:type="spellEnd"/>
      <w:r>
        <w:t>;</w:t>
      </w:r>
    </w:p>
    <w:p w:rsidR="007B1AAD" w:rsidRDefault="00056B0D" w:rsidP="00056B0D">
      <w:pPr>
        <w:pStyle w:val="ListParagraph"/>
        <w:widowControl w:val="0"/>
        <w:spacing w:before="120" w:after="120"/>
        <w:ind w:left="0"/>
        <w:contextualSpacing w:val="0"/>
      </w:pPr>
      <w:r>
        <w:t xml:space="preserve">1. </w:t>
      </w:r>
      <w:r w:rsidR="007502A7">
        <w:t xml:space="preserve">Run the following </w:t>
      </w:r>
      <w:r>
        <w:t xml:space="preserve">two </w:t>
      </w:r>
      <w:r w:rsidR="007502A7">
        <w:t>line</w:t>
      </w:r>
      <w:r>
        <w:t>s</w:t>
      </w:r>
      <w:r w:rsidR="007502A7">
        <w:t xml:space="preserve"> of </w:t>
      </w:r>
      <w:r w:rsidR="00B66E80">
        <w:t xml:space="preserve">code </w:t>
      </w:r>
      <w:r w:rsidR="007502A7">
        <w:t xml:space="preserve">to create </w:t>
      </w:r>
      <w:r>
        <w:t>the female variable and the interaction term …</w:t>
      </w:r>
    </w:p>
    <w:p w:rsidR="001932DE" w:rsidRDefault="001932DE" w:rsidP="001932DE">
      <w:pPr>
        <w:spacing w:after="40"/>
        <w:ind w:firstLine="360"/>
        <w:rPr>
          <w:rFonts w:ascii="Courier New" w:hAnsi="Courier New" w:cs="Courier New"/>
          <w:color w:val="0070C0"/>
          <w:sz w:val="18"/>
          <w:szCs w:val="18"/>
        </w:rPr>
      </w:pPr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&gt; </w:t>
      </w:r>
      <w:proofErr w:type="spellStart"/>
      <w:r w:rsidRPr="007B1AAD">
        <w:rPr>
          <w:rFonts w:ascii="Courier New" w:hAnsi="Courier New" w:cs="Courier New"/>
          <w:color w:val="0070C0"/>
          <w:sz w:val="18"/>
          <w:szCs w:val="18"/>
        </w:rPr>
        <w:t>married$female</w:t>
      </w:r>
      <w:proofErr w:type="spellEnd"/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 = 1-married$male </w:t>
      </w:r>
    </w:p>
    <w:p w:rsidR="007502A7" w:rsidRPr="007B1AAD" w:rsidRDefault="007502A7" w:rsidP="007502A7">
      <w:pPr>
        <w:spacing w:after="120"/>
        <w:ind w:firstLine="360"/>
        <w:rPr>
          <w:rFonts w:ascii="Courier New" w:hAnsi="Courier New" w:cs="Courier New"/>
          <w:color w:val="0070C0"/>
          <w:sz w:val="18"/>
          <w:szCs w:val="18"/>
        </w:rPr>
      </w:pPr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&gt; </w:t>
      </w:r>
      <w:proofErr w:type="spellStart"/>
      <w:r w:rsidRPr="007B1AAD">
        <w:rPr>
          <w:rFonts w:ascii="Courier New" w:hAnsi="Courier New" w:cs="Courier New"/>
          <w:color w:val="0070C0"/>
          <w:sz w:val="18"/>
          <w:szCs w:val="18"/>
        </w:rPr>
        <w:t>married$interaction</w:t>
      </w:r>
      <w:proofErr w:type="spellEnd"/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 = </w:t>
      </w:r>
      <w:proofErr w:type="spellStart"/>
      <w:r w:rsidRPr="007B1AAD">
        <w:rPr>
          <w:rFonts w:ascii="Courier New" w:hAnsi="Courier New" w:cs="Courier New"/>
          <w:color w:val="0070C0"/>
          <w:sz w:val="18"/>
          <w:szCs w:val="18"/>
        </w:rPr>
        <w:t>married$</w:t>
      </w:r>
      <w:r>
        <w:rPr>
          <w:rFonts w:ascii="Courier New" w:hAnsi="Courier New" w:cs="Courier New"/>
          <w:color w:val="0070C0"/>
          <w:sz w:val="18"/>
          <w:szCs w:val="18"/>
        </w:rPr>
        <w:t>fe</w:t>
      </w:r>
      <w:r w:rsidRPr="007B1AAD">
        <w:rPr>
          <w:rFonts w:ascii="Courier New" w:hAnsi="Courier New" w:cs="Courier New"/>
          <w:color w:val="0070C0"/>
          <w:sz w:val="18"/>
          <w:szCs w:val="18"/>
        </w:rPr>
        <w:t>male</w:t>
      </w:r>
      <w:proofErr w:type="spellEnd"/>
      <w:r w:rsidRPr="007B1AAD">
        <w:rPr>
          <w:rFonts w:ascii="Courier New" w:hAnsi="Courier New" w:cs="Courier New"/>
          <w:color w:val="0070C0"/>
          <w:sz w:val="18"/>
          <w:szCs w:val="18"/>
        </w:rPr>
        <w:t>*</w:t>
      </w:r>
      <w:proofErr w:type="spellStart"/>
      <w:r w:rsidRPr="007B1AAD">
        <w:rPr>
          <w:rFonts w:ascii="Courier New" w:hAnsi="Courier New" w:cs="Courier New"/>
          <w:color w:val="0070C0"/>
          <w:sz w:val="18"/>
          <w:szCs w:val="18"/>
        </w:rPr>
        <w:t>married$yngkid</w:t>
      </w:r>
      <w:proofErr w:type="spellEnd"/>
    </w:p>
    <w:p w:rsidR="007B1AAD" w:rsidRPr="007B1AAD" w:rsidRDefault="00056B0D" w:rsidP="0028789F">
      <w:pPr>
        <w:widowControl w:val="0"/>
        <w:spacing w:before="120" w:after="120"/>
      </w:pPr>
      <w:r>
        <w:t>… then r</w:t>
      </w:r>
      <w:r w:rsidR="007B1AAD">
        <w:t xml:space="preserve">un a linear regression model with </w:t>
      </w:r>
      <w:r w:rsidR="00EF30B6">
        <w:t xml:space="preserve">these </w:t>
      </w:r>
      <w:r w:rsidR="007B1AAD" w:rsidRPr="007B1AAD">
        <w:t>six independent variables</w:t>
      </w:r>
      <w:r w:rsidR="00EF30B6">
        <w:t>, and report your results</w:t>
      </w:r>
      <w:r w:rsidR="007B1AAD" w:rsidRPr="007B1AAD">
        <w:t>:</w:t>
      </w:r>
    </w:p>
    <w:p w:rsidR="00056B0D" w:rsidRDefault="00FA5378" w:rsidP="00056B0D">
      <w:pPr>
        <w:spacing w:before="120"/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sleep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totwrk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age+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age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yk</m:t>
              </m:r>
            </m:sub>
          </m:sSub>
          <m:r>
            <w:rPr>
              <w:rFonts w:ascii="Cambria Math" w:hAnsi="Cambria Math"/>
            </w:rPr>
            <m:t>yngkid+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f∙yk</m:t>
              </m:r>
            </m:sub>
          </m:sSub>
          <m:r>
            <w:rPr>
              <w:rFonts w:ascii="Cambria Math" w:hAnsi="Cambria Math"/>
            </w:rPr>
            <m:t>interaction</m:t>
          </m:r>
        </m:oMath>
      </m:oMathPara>
    </w:p>
    <w:p w:rsidR="00EE109A" w:rsidRPr="007B1AAD" w:rsidRDefault="00056B0D" w:rsidP="00606F14">
      <w:pPr>
        <w:widowControl w:val="0"/>
        <w:spacing w:before="240"/>
        <w:ind w:left="216" w:hanging="216"/>
      </w:pPr>
      <w:r>
        <w:t>2</w:t>
      </w:r>
      <w:r w:rsidR="007B1AAD" w:rsidRPr="007B1AAD">
        <w:t xml:space="preserve">. </w:t>
      </w:r>
      <w:r w:rsidR="00606F14">
        <w:t>U</w:t>
      </w:r>
      <w:r w:rsidR="007B1AAD" w:rsidRPr="007B1AAD">
        <w:t xml:space="preserve">se </w:t>
      </w:r>
      <w:r w:rsidR="007B1AAD">
        <w:t xml:space="preserve">your </w:t>
      </w:r>
      <w:r w:rsidR="007B1AAD" w:rsidRPr="007B1AAD">
        <w:t xml:space="preserve">results </w:t>
      </w:r>
      <w:r w:rsidR="002006B4">
        <w:t xml:space="preserve">from 1. </w:t>
      </w:r>
      <w:r w:rsidR="007B1AAD" w:rsidRPr="007B1AAD">
        <w:t xml:space="preserve">to answer some </w:t>
      </w:r>
      <w:r w:rsidR="00EE109A">
        <w:t xml:space="preserve">additional </w:t>
      </w:r>
      <w:r w:rsidR="007B1AAD" w:rsidRPr="007B1AAD">
        <w:t xml:space="preserve">questions about interaction terms involving </w:t>
      </w:r>
      <w:r w:rsidR="00606F14">
        <w:t xml:space="preserve">two </w:t>
      </w:r>
      <w:r w:rsidR="0088100B">
        <w:t>binary (</w:t>
      </w:r>
      <w:r w:rsidR="00606F14">
        <w:t>qualitative</w:t>
      </w:r>
      <w:r w:rsidR="0088100B">
        <w:t>)</w:t>
      </w:r>
      <w:r w:rsidR="007B1AAD" w:rsidRPr="007B1AAD">
        <w:t xml:space="preserve"> variables, </w:t>
      </w:r>
      <w:r w:rsidR="007B1AAD" w:rsidRPr="007B1AAD">
        <w:rPr>
          <w:color w:val="0070C0"/>
        </w:rPr>
        <w:t>female</w:t>
      </w:r>
      <w:r w:rsidR="007B1AAD" w:rsidRPr="007B1AAD">
        <w:t xml:space="preserve"> and </w:t>
      </w:r>
      <w:proofErr w:type="spellStart"/>
      <w:r w:rsidR="007B1AAD" w:rsidRPr="007B1AAD">
        <w:rPr>
          <w:color w:val="0070C0"/>
        </w:rPr>
        <w:t>yngkid</w:t>
      </w:r>
      <w:proofErr w:type="spellEnd"/>
      <w:r w:rsidR="007B1AAD" w:rsidRPr="007B1AAD">
        <w:t>.</w:t>
      </w:r>
      <w:r w:rsidR="00EE109A">
        <w:t xml:space="preserve"> </w:t>
      </w:r>
    </w:p>
    <w:p w:rsidR="00606F14" w:rsidRPr="007B1AAD" w:rsidRDefault="00606F14" w:rsidP="00606F14">
      <w:pPr>
        <w:widowControl w:val="0"/>
        <w:numPr>
          <w:ilvl w:val="0"/>
          <w:numId w:val="10"/>
        </w:numPr>
        <w:spacing w:before="120"/>
      </w:pPr>
      <w:r w:rsidRPr="007B1AAD">
        <w:t xml:space="preserve">What is the marginal effect of </w:t>
      </w:r>
      <w:r>
        <w:t xml:space="preserve">having a young kid </w:t>
      </w:r>
      <w:r w:rsidRPr="007B1AAD">
        <w:t xml:space="preserve">on sleep? State it </w:t>
      </w:r>
      <w:r>
        <w:t xml:space="preserve">first as a literal equation, and then substitute numeric </w:t>
      </w:r>
      <w:r w:rsidRPr="007B1AAD">
        <w:t xml:space="preserve">values </w:t>
      </w:r>
      <w:r>
        <w:t xml:space="preserve">based on </w:t>
      </w:r>
      <w:r w:rsidRPr="007B1AAD">
        <w:t>the regression model.</w:t>
      </w:r>
    </w:p>
    <w:p w:rsidR="00606F14" w:rsidRPr="007B1AAD" w:rsidRDefault="00FA5378" w:rsidP="00606F14">
      <w:pPr>
        <w:widowControl w:val="0"/>
        <w:spacing w:before="120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Sleep</m:t>
                </m:r>
              </m:e>
            </m:acc>
          </m:num>
          <m:den>
            <m:r>
              <w:rPr>
                <w:rFonts w:ascii="Cambria Math" w:hAnsi="Cambria Math"/>
              </w:rPr>
              <m:t>∂Young Kid</m:t>
            </m:r>
          </m:den>
        </m:f>
      </m:oMath>
      <w:r w:rsidR="00606F14" w:rsidRPr="007B1AAD">
        <w:t xml:space="preserve"> =</w:t>
      </w:r>
    </w:p>
    <w:p w:rsidR="00606F14" w:rsidRPr="007B1AAD" w:rsidRDefault="00606F14" w:rsidP="00606F14">
      <w:pPr>
        <w:widowControl w:val="0"/>
        <w:spacing w:before="120"/>
        <w:ind w:left="720" w:firstLine="720"/>
      </w:pPr>
      <w:r>
        <w:t xml:space="preserve">     </w:t>
      </w:r>
      <w:r w:rsidRPr="007B1AAD">
        <w:t>=</w:t>
      </w:r>
    </w:p>
    <w:p w:rsidR="00606F14" w:rsidRPr="007B1AAD" w:rsidRDefault="00606F14" w:rsidP="00606F14">
      <w:pPr>
        <w:widowControl w:val="0"/>
        <w:numPr>
          <w:ilvl w:val="0"/>
          <w:numId w:val="10"/>
        </w:numPr>
        <w:spacing w:before="120"/>
      </w:pPr>
      <w:r w:rsidRPr="007B1AAD">
        <w:t xml:space="preserve">What is the standard error of the marginal effect of </w:t>
      </w:r>
      <w:r>
        <w:t xml:space="preserve">having a young kid </w:t>
      </w:r>
      <w:r w:rsidRPr="007B1AAD">
        <w:t xml:space="preserve">on sleep? Again, state it </w:t>
      </w:r>
      <w:r>
        <w:t xml:space="preserve">first as a literal equation, and then substitute numeric values </w:t>
      </w:r>
      <w:r w:rsidRPr="007B1AAD">
        <w:t>from the regression model</w:t>
      </w:r>
      <w:r>
        <w:t>’s variance-covariance matrix of the estimators</w:t>
      </w:r>
      <w:r w:rsidRPr="007B1AAD">
        <w:t>.</w:t>
      </w:r>
    </w:p>
    <w:p w:rsidR="00606F14" w:rsidRPr="007B1AAD" w:rsidRDefault="00606F14" w:rsidP="00606F14">
      <w:pPr>
        <w:widowControl w:val="0"/>
        <w:spacing w:before="120"/>
        <w:ind w:left="720"/>
      </w:pPr>
      <w:proofErr w:type="spellStart"/>
      <w:r w:rsidRPr="007B1AAD">
        <w:t>s.e.</w:t>
      </w:r>
      <w:proofErr w:type="spellEnd"/>
      <w:r w:rsidRPr="007B1AAD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Sleep</m:t>
                </m:r>
              </m:e>
            </m:acc>
          </m:num>
          <m:den>
            <m:r>
              <w:rPr>
                <w:rFonts w:ascii="Cambria Math" w:hAnsi="Cambria Math"/>
              </w:rPr>
              <m:t>∂Young Kid</m:t>
            </m:r>
          </m:den>
        </m:f>
      </m:oMath>
      <w:r w:rsidRPr="007B1AAD">
        <w:t>) =</w:t>
      </w:r>
    </w:p>
    <w:p w:rsidR="00606F14" w:rsidRPr="007B1AAD" w:rsidRDefault="00606F14" w:rsidP="00606F14">
      <w:pPr>
        <w:widowControl w:val="0"/>
        <w:spacing w:before="120"/>
        <w:ind w:left="720" w:firstLine="720"/>
      </w:pPr>
      <w:r w:rsidRPr="007B1AAD">
        <w:t xml:space="preserve">              =</w:t>
      </w:r>
    </w:p>
    <w:p w:rsidR="00606F14" w:rsidRPr="007B1AAD" w:rsidRDefault="00606F14" w:rsidP="00606F14">
      <w:pPr>
        <w:widowControl w:val="0"/>
        <w:numPr>
          <w:ilvl w:val="0"/>
          <w:numId w:val="10"/>
        </w:numPr>
        <w:spacing w:before="120"/>
      </w:pPr>
      <w:r w:rsidRPr="007B1AAD">
        <w:lastRenderedPageBreak/>
        <w:t xml:space="preserve">What is the marginal effect of </w:t>
      </w:r>
      <w:r>
        <w:t xml:space="preserve">gender </w:t>
      </w:r>
      <w:r w:rsidRPr="007B1AAD">
        <w:t xml:space="preserve">on sleep? State it </w:t>
      </w:r>
      <w:r>
        <w:t xml:space="preserve">first as a literal equation, and then substitute numeric </w:t>
      </w:r>
      <w:r w:rsidRPr="007B1AAD">
        <w:t xml:space="preserve">values </w:t>
      </w:r>
      <w:r>
        <w:t xml:space="preserve">based on </w:t>
      </w:r>
      <w:r w:rsidRPr="007B1AAD">
        <w:t>the regression model.</w:t>
      </w:r>
    </w:p>
    <w:p w:rsidR="00606F14" w:rsidRPr="007B1AAD" w:rsidRDefault="00FA5378" w:rsidP="00606F14">
      <w:pPr>
        <w:widowControl w:val="0"/>
        <w:spacing w:before="120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Sleep</m:t>
                </m:r>
              </m:e>
            </m:acc>
          </m:num>
          <m:den>
            <m:r>
              <w:rPr>
                <w:rFonts w:ascii="Cambria Math" w:hAnsi="Cambria Math"/>
              </w:rPr>
              <m:t>∂Female</m:t>
            </m:r>
          </m:den>
        </m:f>
      </m:oMath>
      <w:r w:rsidR="00606F14" w:rsidRPr="007B1AAD">
        <w:t xml:space="preserve"> =</w:t>
      </w:r>
    </w:p>
    <w:p w:rsidR="00606F14" w:rsidRPr="007B1AAD" w:rsidRDefault="00750650" w:rsidP="00606F14">
      <w:pPr>
        <w:widowControl w:val="0"/>
        <w:spacing w:before="120"/>
        <w:ind w:left="720" w:firstLine="720"/>
      </w:pPr>
      <w:r>
        <w:t xml:space="preserve"> </w:t>
      </w:r>
      <w:r w:rsidR="00606F14" w:rsidRPr="007B1AAD">
        <w:t>=</w:t>
      </w:r>
    </w:p>
    <w:p w:rsidR="00606F14" w:rsidRPr="007B1AAD" w:rsidRDefault="00606F14" w:rsidP="00606F14">
      <w:pPr>
        <w:widowControl w:val="0"/>
        <w:numPr>
          <w:ilvl w:val="0"/>
          <w:numId w:val="10"/>
        </w:numPr>
        <w:spacing w:before="120"/>
      </w:pPr>
      <w:r w:rsidRPr="007B1AAD">
        <w:t xml:space="preserve">What is the standard error of the marginal effect of </w:t>
      </w:r>
      <w:r>
        <w:t xml:space="preserve">gender </w:t>
      </w:r>
      <w:r w:rsidRPr="007B1AAD">
        <w:t xml:space="preserve">on sleep? Again, state it </w:t>
      </w:r>
      <w:r>
        <w:t xml:space="preserve">first as a literal equation, and then substitute numeric values </w:t>
      </w:r>
      <w:r w:rsidRPr="007B1AAD">
        <w:t>from the regression model</w:t>
      </w:r>
      <w:r>
        <w:t>’s variance-covariance matrix of the estimators</w:t>
      </w:r>
      <w:r w:rsidRPr="007B1AAD">
        <w:t>.</w:t>
      </w:r>
    </w:p>
    <w:p w:rsidR="00606F14" w:rsidRPr="007B1AAD" w:rsidRDefault="00606F14" w:rsidP="00606F14">
      <w:pPr>
        <w:widowControl w:val="0"/>
        <w:spacing w:before="120"/>
        <w:ind w:left="720"/>
      </w:pPr>
      <w:proofErr w:type="spellStart"/>
      <w:r w:rsidRPr="007B1AAD">
        <w:t>s.e.</w:t>
      </w:r>
      <w:proofErr w:type="spellEnd"/>
      <w:r w:rsidRPr="007B1AAD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Sleep</m:t>
                </m:r>
              </m:e>
            </m:acc>
          </m:num>
          <m:den>
            <m:r>
              <w:rPr>
                <w:rFonts w:ascii="Cambria Math" w:hAnsi="Cambria Math"/>
              </w:rPr>
              <m:t>∂Female</m:t>
            </m:r>
          </m:den>
        </m:f>
      </m:oMath>
      <w:r w:rsidRPr="007B1AAD">
        <w:t>) =</w:t>
      </w:r>
    </w:p>
    <w:p w:rsidR="00606F14" w:rsidRPr="007B1AAD" w:rsidRDefault="00606F14" w:rsidP="00606F14">
      <w:pPr>
        <w:widowControl w:val="0"/>
        <w:spacing w:before="120"/>
        <w:ind w:left="720" w:firstLine="720"/>
      </w:pPr>
      <w:r w:rsidRPr="007B1AAD">
        <w:t xml:space="preserve">         =</w:t>
      </w:r>
    </w:p>
    <w:p w:rsidR="007B1AAD" w:rsidRPr="007B1AAD" w:rsidRDefault="00056B0D" w:rsidP="00606F14">
      <w:pPr>
        <w:widowControl w:val="0"/>
        <w:numPr>
          <w:ilvl w:val="0"/>
          <w:numId w:val="10"/>
        </w:numPr>
        <w:spacing w:before="120"/>
      </w:pPr>
      <w:r>
        <w:t>S</w:t>
      </w:r>
      <w:r w:rsidR="008B2F7B">
        <w:t xml:space="preserve">et </w:t>
      </w:r>
      <w:r w:rsidR="00B66E80" w:rsidRPr="00B66E80">
        <w:rPr>
          <w:b/>
          <w:i/>
        </w:rPr>
        <w:t>a</w:t>
      </w:r>
      <w:r w:rsidR="008B2F7B" w:rsidRPr="007B1AAD">
        <w:rPr>
          <w:b/>
          <w:i/>
        </w:rPr>
        <w:t>ge</w:t>
      </w:r>
      <w:r w:rsidR="008B2F7B" w:rsidRPr="007B1AAD">
        <w:t xml:space="preserve"> = 3</w:t>
      </w:r>
      <w:r>
        <w:t>5,</w:t>
      </w:r>
      <w:r w:rsidR="00750650">
        <w:t xml:space="preserve"> s</w:t>
      </w:r>
      <w:r w:rsidR="008B2F7B">
        <w:t xml:space="preserve">et </w:t>
      </w:r>
      <w:proofErr w:type="spellStart"/>
      <w:r w:rsidR="00B66E80" w:rsidRPr="00B66E80">
        <w:rPr>
          <w:b/>
          <w:i/>
        </w:rPr>
        <w:t>a</w:t>
      </w:r>
      <w:r w:rsidR="008B2F7B" w:rsidRPr="007B1AAD">
        <w:rPr>
          <w:b/>
          <w:i/>
        </w:rPr>
        <w:t>g</w:t>
      </w:r>
      <w:r w:rsidR="00B66E80" w:rsidRPr="00B66E80">
        <w:rPr>
          <w:b/>
          <w:i/>
        </w:rPr>
        <w:t>esq</w:t>
      </w:r>
      <w:proofErr w:type="spellEnd"/>
      <w:r w:rsidR="008B2F7B" w:rsidRPr="007B1AAD">
        <w:t xml:space="preserve"> = 1</w:t>
      </w:r>
      <w:r>
        <w:t>225,</w:t>
      </w:r>
      <w:r w:rsidR="008B2F7B">
        <w:t xml:space="preserve"> and </w:t>
      </w:r>
      <w:r w:rsidR="00750650">
        <w:t>s</w:t>
      </w:r>
      <w:r w:rsidR="008B2F7B">
        <w:t xml:space="preserve">et </w:t>
      </w:r>
      <w:proofErr w:type="spellStart"/>
      <w:r w:rsidR="00B66E80" w:rsidRPr="00B66E80">
        <w:rPr>
          <w:b/>
          <w:i/>
        </w:rPr>
        <w:t>t</w:t>
      </w:r>
      <w:r w:rsidR="008B2F7B" w:rsidRPr="007B1AAD">
        <w:rPr>
          <w:b/>
          <w:i/>
        </w:rPr>
        <w:t>otwrk</w:t>
      </w:r>
      <w:proofErr w:type="spellEnd"/>
      <w:r w:rsidR="008B2F7B" w:rsidRPr="007B1AAD">
        <w:t xml:space="preserve"> = 2</w:t>
      </w:r>
      <w:r>
        <w:t xml:space="preserve">112; calculate </w:t>
      </w:r>
      <w:r w:rsidR="00EE109A">
        <w:t xml:space="preserve">the predicted sleep </w:t>
      </w:r>
      <w:r w:rsidR="007B1AAD" w:rsidRPr="007B1AAD">
        <w:t>per week for</w:t>
      </w:r>
      <w:r w:rsidR="00EE109A">
        <w:t>…</w:t>
      </w:r>
    </w:p>
    <w:p w:rsidR="007B1AAD" w:rsidRPr="007502A7" w:rsidRDefault="007B1AAD" w:rsidP="00056B0D">
      <w:pPr>
        <w:widowControl w:val="0"/>
        <w:ind w:left="1440"/>
        <w:rPr>
          <w:u w:val="single"/>
        </w:rPr>
      </w:pPr>
      <w:r w:rsidRPr="007B1AAD">
        <w:t>(</w:t>
      </w:r>
      <w:proofErr w:type="spellStart"/>
      <w:r w:rsidRPr="007B1AAD">
        <w:t>i</w:t>
      </w:r>
      <w:proofErr w:type="spellEnd"/>
      <w:r w:rsidRPr="007B1AAD">
        <w:t>) a male with</w:t>
      </w:r>
      <w:r w:rsidR="00056B0D">
        <w:t>out</w:t>
      </w:r>
      <w:r w:rsidRPr="007B1AAD">
        <w:t xml:space="preserve"> a young child</w:t>
      </w:r>
      <w:r w:rsidR="007502A7">
        <w:tab/>
      </w:r>
      <w:r w:rsidR="007502A7">
        <w:tab/>
      </w:r>
      <w:r w:rsidR="007502A7">
        <w:rPr>
          <w:u w:val="single"/>
        </w:rPr>
        <w:tab/>
      </w:r>
      <w:r w:rsidR="007502A7">
        <w:t xml:space="preserve"> minutes</w:t>
      </w:r>
    </w:p>
    <w:p w:rsidR="00056B0D" w:rsidRPr="007502A7" w:rsidRDefault="00056B0D" w:rsidP="00056B0D">
      <w:pPr>
        <w:widowControl w:val="0"/>
        <w:spacing w:before="180"/>
        <w:ind w:left="1440"/>
        <w:rPr>
          <w:u w:val="single"/>
        </w:rPr>
      </w:pPr>
      <w:r w:rsidRPr="007B1AAD">
        <w:t>(</w:t>
      </w:r>
      <w:r>
        <w:t>i</w:t>
      </w:r>
      <w:r w:rsidRPr="007B1AAD">
        <w:t>i) a male with a young child</w:t>
      </w:r>
      <w:r>
        <w:tab/>
      </w:r>
      <w:r>
        <w:tab/>
      </w:r>
      <w:r>
        <w:rPr>
          <w:u w:val="single"/>
        </w:rPr>
        <w:tab/>
      </w:r>
      <w:r>
        <w:t xml:space="preserve"> minutes</w:t>
      </w:r>
    </w:p>
    <w:p w:rsidR="007B1AAD" w:rsidRPr="007502A7" w:rsidRDefault="007B1AAD" w:rsidP="00056B0D">
      <w:pPr>
        <w:widowControl w:val="0"/>
        <w:spacing w:before="180"/>
        <w:ind w:left="1440"/>
        <w:rPr>
          <w:u w:val="single"/>
        </w:rPr>
      </w:pPr>
      <w:r w:rsidRPr="007B1AAD">
        <w:t>(</w:t>
      </w:r>
      <w:r w:rsidR="00056B0D">
        <w:t>i</w:t>
      </w:r>
      <w:r w:rsidRPr="007B1AAD">
        <w:t>ii) a female without a young child</w:t>
      </w:r>
      <w:r w:rsidR="007502A7">
        <w:tab/>
      </w:r>
      <w:r w:rsidR="007502A7">
        <w:rPr>
          <w:u w:val="single"/>
        </w:rPr>
        <w:tab/>
      </w:r>
      <w:r w:rsidR="007502A7">
        <w:t xml:space="preserve"> minutes</w:t>
      </w:r>
    </w:p>
    <w:p w:rsidR="0088100B" w:rsidRDefault="007B1AAD" w:rsidP="00056B0D">
      <w:pPr>
        <w:widowControl w:val="0"/>
        <w:spacing w:before="180" w:after="240"/>
        <w:ind w:left="1440"/>
      </w:pPr>
      <w:r w:rsidRPr="007B1AAD">
        <w:t>(i</w:t>
      </w:r>
      <w:r w:rsidR="00056B0D">
        <w:t>v</w:t>
      </w:r>
      <w:r w:rsidRPr="007B1AAD">
        <w:t>) a female with a young child</w:t>
      </w:r>
      <w:r w:rsidR="007502A7">
        <w:tab/>
      </w:r>
      <w:r w:rsidR="007502A7">
        <w:tab/>
      </w:r>
      <w:r w:rsidR="007502A7">
        <w:rPr>
          <w:u w:val="single"/>
        </w:rPr>
        <w:tab/>
      </w:r>
      <w:r w:rsidR="007502A7">
        <w:t xml:space="preserve"> minutes</w:t>
      </w:r>
    </w:p>
    <w:p w:rsidR="00606F14" w:rsidRDefault="00EE109A" w:rsidP="0088100B">
      <w:pPr>
        <w:widowControl w:val="0"/>
        <w:numPr>
          <w:ilvl w:val="0"/>
          <w:numId w:val="10"/>
        </w:numPr>
        <w:spacing w:before="120" w:after="480"/>
      </w:pPr>
      <w:r>
        <w:t xml:space="preserve">For a </w:t>
      </w:r>
      <w:r w:rsidRPr="00B66E80">
        <w:rPr>
          <w:u w:val="single"/>
        </w:rPr>
        <w:t>man</w:t>
      </w:r>
      <w:r>
        <w:t xml:space="preserve">, how does having a young child impact sleep? </w:t>
      </w:r>
      <w:r w:rsidR="00606F14">
        <w:t xml:space="preserve">Use the values in e. to calculate </w:t>
      </w:r>
      <w:r w:rsidR="00750650">
        <w:t xml:space="preserve">the difference in predicted sleep. </w:t>
      </w:r>
    </w:p>
    <w:p w:rsidR="00004054" w:rsidRDefault="00EE109A" w:rsidP="0088100B">
      <w:pPr>
        <w:widowControl w:val="0"/>
        <w:numPr>
          <w:ilvl w:val="0"/>
          <w:numId w:val="10"/>
        </w:numPr>
        <w:spacing w:before="120" w:after="480"/>
      </w:pPr>
      <w:r>
        <w:t>Is this effect statistically significant?</w:t>
      </w:r>
      <w:r w:rsidR="00004054">
        <w:t xml:space="preserve"> </w:t>
      </w:r>
      <w:r w:rsidR="007502A7">
        <w:t>U</w:t>
      </w:r>
      <w:r w:rsidR="00004054">
        <w:t xml:space="preserve">se </w:t>
      </w:r>
      <w:r w:rsidR="0088100B">
        <w:t>your answer to b. t</w:t>
      </w:r>
      <w:r w:rsidR="00004054">
        <w:t xml:space="preserve">o calculate </w:t>
      </w:r>
      <w:r w:rsidR="00F2633B">
        <w:t>the standard error</w:t>
      </w:r>
      <w:r w:rsidR="00606F14">
        <w:t xml:space="preserve"> of the marginal effect and</w:t>
      </w:r>
      <w:r w:rsidR="00F2633B">
        <w:t xml:space="preserve"> </w:t>
      </w:r>
      <w:r w:rsidR="00F2633B" w:rsidRPr="00606F14">
        <w:rPr>
          <w:i/>
        </w:rPr>
        <w:t xml:space="preserve">t </w:t>
      </w:r>
      <w:r w:rsidR="00F2633B">
        <w:t>statistic.</w:t>
      </w:r>
    </w:p>
    <w:p w:rsidR="00606F14" w:rsidRDefault="00004054" w:rsidP="0088100B">
      <w:pPr>
        <w:widowControl w:val="0"/>
        <w:numPr>
          <w:ilvl w:val="0"/>
          <w:numId w:val="10"/>
        </w:numPr>
        <w:spacing w:before="120" w:after="480"/>
      </w:pPr>
      <w:r>
        <w:t xml:space="preserve">For a </w:t>
      </w:r>
      <w:r w:rsidRPr="00B66E80">
        <w:rPr>
          <w:u w:val="single"/>
        </w:rPr>
        <w:t>woman</w:t>
      </w:r>
      <w:r>
        <w:t xml:space="preserve">, how does having a young child impact sleep? </w:t>
      </w:r>
      <w:r w:rsidR="00606F14">
        <w:t xml:space="preserve">Use the values in e. to calculate </w:t>
      </w:r>
      <w:r w:rsidR="00750650">
        <w:t xml:space="preserve">the difference in predicted sleep. </w:t>
      </w:r>
    </w:p>
    <w:p w:rsidR="00004054" w:rsidRPr="007B1AAD" w:rsidRDefault="00004054" w:rsidP="0088100B">
      <w:pPr>
        <w:widowControl w:val="0"/>
        <w:numPr>
          <w:ilvl w:val="0"/>
          <w:numId w:val="10"/>
        </w:numPr>
        <w:spacing w:before="120" w:after="480"/>
      </w:pPr>
      <w:r w:rsidRPr="007B1AAD">
        <w:t>Is this effect statistically significant?</w:t>
      </w:r>
      <w:r w:rsidR="00606F14">
        <w:t xml:space="preserve"> </w:t>
      </w:r>
      <w:r w:rsidR="007502A7">
        <w:t>U</w:t>
      </w:r>
      <w:r>
        <w:t xml:space="preserve">se </w:t>
      </w:r>
      <w:r w:rsidR="0088100B">
        <w:t xml:space="preserve">your answer to b. </w:t>
      </w:r>
      <w:r>
        <w:t xml:space="preserve">to calculate </w:t>
      </w:r>
      <w:r w:rsidR="00F2633B">
        <w:t>the standard error</w:t>
      </w:r>
      <w:r w:rsidR="00606F14">
        <w:t xml:space="preserve"> of the marginal effect</w:t>
      </w:r>
      <w:r w:rsidR="00F2633B">
        <w:t xml:space="preserve"> and </w:t>
      </w:r>
      <w:r w:rsidR="00F2633B" w:rsidRPr="00606F14">
        <w:rPr>
          <w:i/>
        </w:rPr>
        <w:t xml:space="preserve">t </w:t>
      </w:r>
      <w:r w:rsidR="00F2633B">
        <w:t>statistic.</w:t>
      </w:r>
    </w:p>
    <w:p w:rsidR="001932DE" w:rsidRDefault="007B1AAD" w:rsidP="00606F14">
      <w:pPr>
        <w:widowControl w:val="0"/>
        <w:numPr>
          <w:ilvl w:val="0"/>
          <w:numId w:val="10"/>
        </w:numPr>
        <w:spacing w:before="120"/>
      </w:pPr>
      <w:r w:rsidRPr="007B1AAD">
        <w:t>Check your answer</w:t>
      </w:r>
      <w:r w:rsidR="007502A7">
        <w:t>s</w:t>
      </w:r>
      <w:r w:rsidRPr="007B1AAD">
        <w:t xml:space="preserve"> to </w:t>
      </w:r>
      <w:r w:rsidR="009361E6">
        <w:t>g</w:t>
      </w:r>
      <w:r w:rsidR="0088100B">
        <w:t>.</w:t>
      </w:r>
      <w:r w:rsidR="00AA5F1C">
        <w:t xml:space="preserve"> and </w:t>
      </w:r>
      <w:proofErr w:type="spellStart"/>
      <w:r w:rsidR="0088100B">
        <w:t>i</w:t>
      </w:r>
      <w:proofErr w:type="spellEnd"/>
      <w:r w:rsidRPr="007B1AAD">
        <w:t>. using the trick I taught in class, changing the baseline group from males to females</w:t>
      </w:r>
      <w:r w:rsidR="001932DE">
        <w:t>. You will need to r</w:t>
      </w:r>
      <w:r w:rsidRPr="007B1AAD">
        <w:t>eplac</w:t>
      </w:r>
      <w:r w:rsidR="001932DE">
        <w:t>e</w:t>
      </w:r>
      <w:r w:rsidRPr="007B1AAD">
        <w:t xml:space="preserve"> the variable </w:t>
      </w:r>
      <w:r w:rsidRPr="007B1AAD">
        <w:rPr>
          <w:color w:val="0070C0"/>
        </w:rPr>
        <w:t>female</w:t>
      </w:r>
      <w:r w:rsidRPr="007B1AAD">
        <w:t xml:space="preserve"> with the variable </w:t>
      </w:r>
      <w:r w:rsidRPr="007B1AAD">
        <w:rPr>
          <w:color w:val="0070C0"/>
        </w:rPr>
        <w:t>male</w:t>
      </w:r>
      <w:r w:rsidR="001932DE">
        <w:t xml:space="preserve"> and run the following line of code to create </w:t>
      </w:r>
      <w:r w:rsidRPr="007B1AAD">
        <w:t xml:space="preserve">an interaction </w:t>
      </w:r>
      <w:r w:rsidR="001932DE">
        <w:t>between</w:t>
      </w:r>
      <w:r w:rsidRPr="007B1AAD">
        <w:t xml:space="preserve"> </w:t>
      </w:r>
      <w:r w:rsidRPr="007B1AAD">
        <w:rPr>
          <w:color w:val="0070C0"/>
        </w:rPr>
        <w:t>male</w:t>
      </w:r>
      <w:r w:rsidR="001932DE" w:rsidRPr="001932DE">
        <w:t xml:space="preserve"> and </w:t>
      </w:r>
      <w:proofErr w:type="spellStart"/>
      <w:r w:rsidRPr="007B1AAD">
        <w:rPr>
          <w:color w:val="0070C0"/>
        </w:rPr>
        <w:t>yngkid</w:t>
      </w:r>
      <w:proofErr w:type="spellEnd"/>
      <w:r w:rsidR="001932DE">
        <w:t>:</w:t>
      </w:r>
    </w:p>
    <w:p w:rsidR="001932DE" w:rsidRPr="007B1AAD" w:rsidRDefault="001932DE" w:rsidP="0088100B">
      <w:pPr>
        <w:spacing w:before="120" w:after="480"/>
        <w:ind w:firstLine="720"/>
        <w:rPr>
          <w:rFonts w:ascii="Courier New" w:hAnsi="Courier New" w:cs="Courier New"/>
          <w:color w:val="0070C0"/>
          <w:sz w:val="18"/>
          <w:szCs w:val="18"/>
        </w:rPr>
      </w:pPr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&gt; </w:t>
      </w:r>
      <w:proofErr w:type="spellStart"/>
      <w:r w:rsidRPr="007B1AAD">
        <w:rPr>
          <w:rFonts w:ascii="Courier New" w:hAnsi="Courier New" w:cs="Courier New"/>
          <w:color w:val="0070C0"/>
          <w:sz w:val="18"/>
          <w:szCs w:val="18"/>
        </w:rPr>
        <w:t>married$interaction</w:t>
      </w:r>
      <w:r>
        <w:rPr>
          <w:rFonts w:ascii="Courier New" w:hAnsi="Courier New" w:cs="Courier New"/>
          <w:color w:val="0070C0"/>
          <w:sz w:val="18"/>
          <w:szCs w:val="18"/>
        </w:rPr>
        <w:t>_m</w:t>
      </w:r>
      <w:proofErr w:type="spellEnd"/>
      <w:r w:rsidRPr="007B1AAD">
        <w:rPr>
          <w:rFonts w:ascii="Courier New" w:hAnsi="Courier New" w:cs="Courier New"/>
          <w:color w:val="0070C0"/>
          <w:sz w:val="18"/>
          <w:szCs w:val="18"/>
        </w:rPr>
        <w:t xml:space="preserve"> = </w:t>
      </w:r>
      <w:proofErr w:type="spellStart"/>
      <w:r w:rsidRPr="007B1AAD">
        <w:rPr>
          <w:rFonts w:ascii="Courier New" w:hAnsi="Courier New" w:cs="Courier New"/>
          <w:color w:val="0070C0"/>
          <w:sz w:val="18"/>
          <w:szCs w:val="18"/>
        </w:rPr>
        <w:t>married$male</w:t>
      </w:r>
      <w:proofErr w:type="spellEnd"/>
      <w:r w:rsidRPr="007B1AAD">
        <w:rPr>
          <w:rFonts w:ascii="Courier New" w:hAnsi="Courier New" w:cs="Courier New"/>
          <w:color w:val="0070C0"/>
          <w:sz w:val="18"/>
          <w:szCs w:val="18"/>
        </w:rPr>
        <w:t>*</w:t>
      </w:r>
      <w:proofErr w:type="spellStart"/>
      <w:r w:rsidRPr="007B1AAD">
        <w:rPr>
          <w:rFonts w:ascii="Courier New" w:hAnsi="Courier New" w:cs="Courier New"/>
          <w:color w:val="0070C0"/>
          <w:sz w:val="18"/>
          <w:szCs w:val="18"/>
        </w:rPr>
        <w:t>married$yngkid</w:t>
      </w:r>
      <w:proofErr w:type="spellEnd"/>
    </w:p>
    <w:p w:rsidR="00DC466D" w:rsidRDefault="00DC466D">
      <w:pPr>
        <w:spacing w:after="200" w:line="276" w:lineRule="auto"/>
      </w:pPr>
      <w:r>
        <w:br w:type="page"/>
      </w:r>
    </w:p>
    <w:p w:rsidR="007B1AAD" w:rsidRDefault="007C50BC" w:rsidP="002C75A2">
      <w:pPr>
        <w:spacing w:after="180"/>
      </w:pPr>
      <w:r>
        <w:lastRenderedPageBreak/>
        <w:t>Downl</w:t>
      </w:r>
      <w:r w:rsidRPr="007B1AAD">
        <w:t xml:space="preserve">oad the </w:t>
      </w:r>
      <w:r>
        <w:t xml:space="preserve">dataset </w:t>
      </w:r>
      <w:r w:rsidR="002C75A2">
        <w:rPr>
          <w:i/>
        </w:rPr>
        <w:t>TradeConflictK12</w:t>
      </w:r>
      <w:r w:rsidRPr="00EF30B6">
        <w:rPr>
          <w:i/>
        </w:rPr>
        <w:t>.</w:t>
      </w:r>
      <w:r w:rsidR="002C75A2">
        <w:rPr>
          <w:i/>
        </w:rPr>
        <w:t>dta</w:t>
      </w:r>
      <w:r w:rsidRPr="007B1AAD">
        <w:t xml:space="preserve"> </w:t>
      </w:r>
      <w:r>
        <w:t xml:space="preserve">which contains dyadic data collected for a study on </w:t>
      </w:r>
      <w:proofErr w:type="spellStart"/>
      <w:r>
        <w:rPr>
          <w:b/>
          <w:i/>
        </w:rPr>
        <w:t>trade</w:t>
      </w:r>
      <w:r w:rsidR="00D10769">
        <w:rPr>
          <w:b/>
          <w:i/>
          <w:vertAlign w:val="subscript"/>
        </w:rPr>
        <w:t>ijt</w:t>
      </w:r>
      <w:proofErr w:type="spellEnd"/>
      <w:r>
        <w:t xml:space="preserve">, which is the dependent variable, measured as the natural log of trade </w:t>
      </w:r>
      <w:r w:rsidR="00D10769">
        <w:t>in constant 1992 dollars i</w:t>
      </w:r>
      <w:r w:rsidR="00D0127A">
        <w:t>n a specific year</w:t>
      </w:r>
      <w:r w:rsidR="00D10769">
        <w:t xml:space="preserve"> (</w:t>
      </w:r>
      <w:r w:rsidR="00D10769">
        <w:rPr>
          <w:b/>
          <w:i/>
        </w:rPr>
        <w:t>t</w:t>
      </w:r>
      <w:r w:rsidR="00D10769">
        <w:t>)</w:t>
      </w:r>
      <w:r w:rsidR="00D0127A">
        <w:t xml:space="preserve"> </w:t>
      </w:r>
      <w:r>
        <w:t xml:space="preserve">between </w:t>
      </w:r>
      <w:r w:rsidR="00D0127A">
        <w:t>a</w:t>
      </w:r>
      <w:r>
        <w:t xml:space="preserve"> </w:t>
      </w:r>
      <w:r w:rsidR="00D0127A">
        <w:t xml:space="preserve">specific pair of </w:t>
      </w:r>
      <w:r>
        <w:t>countries</w:t>
      </w:r>
      <w:r w:rsidR="00D0127A">
        <w:t xml:space="preserve"> </w:t>
      </w:r>
      <w:r w:rsidR="00D10769">
        <w:t>(</w:t>
      </w:r>
      <w:proofErr w:type="spellStart"/>
      <w:r w:rsidR="00D10769" w:rsidRPr="00D10769">
        <w:rPr>
          <w:b/>
          <w:i/>
        </w:rPr>
        <w:t>i</w:t>
      </w:r>
      <w:proofErr w:type="spellEnd"/>
      <w:r w:rsidR="00D10769">
        <w:t xml:space="preserve"> &amp; </w:t>
      </w:r>
      <w:r w:rsidR="00D10769" w:rsidRPr="00D10769">
        <w:rPr>
          <w:b/>
          <w:i/>
        </w:rPr>
        <w:t>j</w:t>
      </w:r>
      <w:r w:rsidR="00D10769">
        <w:t>)</w:t>
      </w:r>
      <w:r>
        <w:t xml:space="preserve">. The dataset covers </w:t>
      </w:r>
      <w:r w:rsidR="002C75A2">
        <w:t>76 countries for the years 1961 to 1992</w:t>
      </w:r>
      <w:r>
        <w:t xml:space="preserve">. </w:t>
      </w:r>
      <w:r w:rsidR="002C75A2">
        <w:t xml:space="preserve">The data were collected by Scott </w:t>
      </w:r>
      <w:proofErr w:type="spellStart"/>
      <w:r w:rsidR="002C75A2">
        <w:t>Kastner</w:t>
      </w:r>
      <w:proofErr w:type="spellEnd"/>
      <w:r w:rsidR="002C75A2">
        <w:t xml:space="preserve"> for his 2007 article, “When Do Conflicting Political Relations Affect International Trade?” </w:t>
      </w:r>
      <w:r w:rsidR="002C75A2">
        <w:rPr>
          <w:i/>
        </w:rPr>
        <w:t>Journal of Conflict Resolution</w:t>
      </w:r>
      <w:r w:rsidR="002C75A2">
        <w:t xml:space="preserve"> 51: 664-688. </w:t>
      </w:r>
    </w:p>
    <w:p w:rsidR="002C75A2" w:rsidRDefault="002C75A2" w:rsidP="002C75A2">
      <w:pPr>
        <w:spacing w:after="180"/>
      </w:pPr>
      <w:proofErr w:type="spellStart"/>
      <w:r>
        <w:t>Kastner</w:t>
      </w:r>
      <w:proofErr w:type="spellEnd"/>
      <w:r>
        <w:t xml:space="preserve"> argues that the level of trade depends on conflicting interests between countries and the strength of domestic actors who benefit from trade. </w:t>
      </w:r>
      <w:proofErr w:type="spellStart"/>
      <w:r>
        <w:t>Kastner</w:t>
      </w:r>
      <w:proofErr w:type="spellEnd"/>
      <w:r>
        <w:t xml:space="preserve"> cannot measure this latter variable directly, so he uses the extent of trade barriers as a proxy variable that is inversely related to the strength of pro-internationalist domestic actors. </w:t>
      </w:r>
    </w:p>
    <w:p w:rsidR="002C75A2" w:rsidRDefault="002C75A2" w:rsidP="002C75A2">
      <w:pPr>
        <w:spacing w:after="180"/>
      </w:pPr>
      <w:proofErr w:type="spellStart"/>
      <w:r>
        <w:t>Kastner’s</w:t>
      </w:r>
      <w:proofErr w:type="spellEnd"/>
      <w:r>
        <w:t xml:space="preserve"> theoretical argument is fundamentally interactive: he contends that while higher levels of conflict reduce trade, this effect is greatest when there are many trade barriers (indicating weak pro-internationalist interests). He estimates the following model: </w:t>
      </w:r>
    </w:p>
    <w:p w:rsidR="002C75A2" w:rsidRDefault="00FA5378" w:rsidP="002C75A2">
      <w:pPr>
        <w:spacing w:before="120"/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(trade)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conflict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trade barriers+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c∙t</m:t>
              </m:r>
            </m:sub>
          </m:sSub>
          <m:r>
            <w:rPr>
              <w:rFonts w:ascii="Cambria Math" w:hAnsi="Cambria Math"/>
            </w:rPr>
            <m:t>interaction +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controls</m:t>
          </m:r>
        </m:oMath>
      </m:oMathPara>
    </w:p>
    <w:p w:rsidR="002C75A2" w:rsidRPr="007B1AAD" w:rsidRDefault="00D0127A" w:rsidP="00D0127A">
      <w:pPr>
        <w:widowControl w:val="0"/>
        <w:spacing w:before="120" w:after="60"/>
        <w:ind w:left="720" w:hanging="720"/>
      </w:pPr>
      <w:r>
        <w:t xml:space="preserve">  </w:t>
      </w:r>
      <w:r w:rsidR="002C75A2">
        <w:t>where</w:t>
      </w:r>
      <w:r w:rsidR="002C75A2">
        <w:tab/>
      </w:r>
      <w:r w:rsidR="002C75A2">
        <w:rPr>
          <w:b/>
          <w:i/>
        </w:rPr>
        <w:t>conflict</w:t>
      </w:r>
      <w:r w:rsidR="002C75A2" w:rsidRPr="007B1AAD">
        <w:t xml:space="preserve"> </w:t>
      </w:r>
      <w:r>
        <w:t>measures the degree of dissimilarity between the two countries’ voting patterns in the United Nations; its range is from 0 to 1.1, with an average of 0.37</w:t>
      </w:r>
    </w:p>
    <w:p w:rsidR="002C75A2" w:rsidRPr="007B1AAD" w:rsidRDefault="002C75A2" w:rsidP="00D0127A">
      <w:pPr>
        <w:widowControl w:val="0"/>
        <w:spacing w:after="60"/>
        <w:ind w:left="720"/>
      </w:pPr>
      <w:r>
        <w:rPr>
          <w:b/>
          <w:i/>
        </w:rPr>
        <w:t>trade barriers</w:t>
      </w:r>
      <w:r w:rsidRPr="007B1AAD">
        <w:t xml:space="preserve"> measures</w:t>
      </w:r>
      <w:r w:rsidR="00D0127A">
        <w:t xml:space="preserve"> policy distortions to international trade, from fixed effects estimated by </w:t>
      </w:r>
      <w:proofErr w:type="spellStart"/>
      <w:r w:rsidR="00D0127A">
        <w:t>Hiscox</w:t>
      </w:r>
      <w:proofErr w:type="spellEnd"/>
      <w:r w:rsidR="00D0127A">
        <w:t xml:space="preserve"> and </w:t>
      </w:r>
      <w:proofErr w:type="spellStart"/>
      <w:r w:rsidR="00D0127A">
        <w:t>Kastner</w:t>
      </w:r>
      <w:proofErr w:type="spellEnd"/>
      <w:r w:rsidR="00D0127A">
        <w:t xml:space="preserve"> (2002)</w:t>
      </w:r>
      <w:r w:rsidRPr="007B1AAD">
        <w:t>;</w:t>
      </w:r>
      <w:r w:rsidR="00D0127A">
        <w:t xml:space="preserve"> its range is from 0.96 to 4.12 with an average of 3.42</w:t>
      </w:r>
    </w:p>
    <w:p w:rsidR="002C75A2" w:rsidRPr="007B1AAD" w:rsidRDefault="002C75A2" w:rsidP="00D0127A">
      <w:pPr>
        <w:widowControl w:val="0"/>
        <w:spacing w:after="60"/>
        <w:ind w:left="720"/>
      </w:pPr>
      <w:r w:rsidRPr="007B1AAD">
        <w:rPr>
          <w:b/>
          <w:i/>
        </w:rPr>
        <w:t>interaction</w:t>
      </w:r>
      <w:r w:rsidRPr="007B1AAD">
        <w:t xml:space="preserve"> is the product of </w:t>
      </w:r>
      <w:r>
        <w:rPr>
          <w:b/>
          <w:i/>
        </w:rPr>
        <w:t>conflict</w:t>
      </w:r>
      <w:r w:rsidRPr="001932DE">
        <w:rPr>
          <w:b/>
        </w:rPr>
        <w:t>*</w:t>
      </w:r>
      <w:r>
        <w:rPr>
          <w:b/>
          <w:i/>
        </w:rPr>
        <w:t>trade barriers</w:t>
      </w:r>
      <w:r w:rsidR="00D0127A">
        <w:t xml:space="preserve">; its range is from 0 to 4.27, with an average of 1.26. </w:t>
      </w:r>
    </w:p>
    <w:p w:rsidR="002C75A2" w:rsidRDefault="002C75A2" w:rsidP="002C75A2">
      <w:pPr>
        <w:pStyle w:val="ListParagraph"/>
        <w:widowControl w:val="0"/>
        <w:spacing w:before="120" w:after="120"/>
        <w:ind w:left="0"/>
        <w:contextualSpacing w:val="0"/>
      </w:pPr>
      <w:r>
        <w:t xml:space="preserve">For controls, you will use four variables: </w:t>
      </w:r>
    </w:p>
    <w:p w:rsidR="002C75A2" w:rsidRPr="007B1AAD" w:rsidRDefault="00D0127A" w:rsidP="002C75A2">
      <w:pPr>
        <w:widowControl w:val="0"/>
        <w:ind w:left="720"/>
      </w:pPr>
      <w:proofErr w:type="spellStart"/>
      <w:r>
        <w:rPr>
          <w:b/>
          <w:i/>
        </w:rPr>
        <w:t>laglnrtrade</w:t>
      </w:r>
      <w:proofErr w:type="spellEnd"/>
      <w:r w:rsidR="002C75A2" w:rsidRPr="007B1AAD">
        <w:t xml:space="preserve"> i</w:t>
      </w:r>
      <w:r>
        <w:t>s the lagged dependent variable</w:t>
      </w:r>
    </w:p>
    <w:p w:rsidR="002C75A2" w:rsidRPr="007B1AAD" w:rsidRDefault="00D0127A" w:rsidP="002C75A2">
      <w:pPr>
        <w:widowControl w:val="0"/>
        <w:ind w:left="720"/>
      </w:pPr>
      <w:proofErr w:type="spellStart"/>
      <w:r>
        <w:rPr>
          <w:b/>
          <w:i/>
        </w:rPr>
        <w:t>lnrgdpab</w:t>
      </w:r>
      <w:proofErr w:type="spellEnd"/>
      <w:r w:rsidR="002C75A2" w:rsidRPr="007B1AAD">
        <w:t xml:space="preserve"> </w:t>
      </w:r>
      <w:r>
        <w:t>is the natural log of the product of gross domestic products of the two countries</w:t>
      </w:r>
    </w:p>
    <w:p w:rsidR="002C75A2" w:rsidRPr="007B1AAD" w:rsidRDefault="00D0127A" w:rsidP="002C75A2">
      <w:pPr>
        <w:widowControl w:val="0"/>
        <w:ind w:left="720"/>
      </w:pPr>
      <w:proofErr w:type="spellStart"/>
      <w:r>
        <w:rPr>
          <w:b/>
          <w:i/>
        </w:rPr>
        <w:t>lndist</w:t>
      </w:r>
      <w:proofErr w:type="spellEnd"/>
      <w:r w:rsidR="002C75A2" w:rsidRPr="007B1AAD">
        <w:t xml:space="preserve"> i</w:t>
      </w:r>
      <w:r>
        <w:t>s the natural log of the distance between the two countries</w:t>
      </w:r>
    </w:p>
    <w:p w:rsidR="002C75A2" w:rsidRDefault="00D0127A" w:rsidP="00DC466D">
      <w:pPr>
        <w:widowControl w:val="0"/>
        <w:ind w:left="720"/>
      </w:pPr>
      <w:r>
        <w:rPr>
          <w:b/>
          <w:i/>
        </w:rPr>
        <w:t>landlocked</w:t>
      </w:r>
      <w:r>
        <w:t xml:space="preserve"> counts the number of countries in a dyad (0, 1, 2) that are land-locked </w:t>
      </w:r>
    </w:p>
    <w:p w:rsidR="00DC466D" w:rsidRDefault="00E64034" w:rsidP="00DC466D">
      <w:pPr>
        <w:spacing w:before="120" w:after="180"/>
      </w:pPr>
      <w:r>
        <w:t xml:space="preserve">3. Estimate the regression model and report your results. </w:t>
      </w:r>
    </w:p>
    <w:p w:rsidR="002C75A2" w:rsidRPr="00DC466D" w:rsidRDefault="00E64034" w:rsidP="00DC466D">
      <w:pPr>
        <w:spacing w:after="180"/>
        <w:ind w:left="245"/>
        <w:rPr>
          <w:i/>
        </w:rPr>
      </w:pPr>
      <w:r w:rsidRPr="00DC466D">
        <w:rPr>
          <w:i/>
        </w:rPr>
        <w:t xml:space="preserve">Note that </w:t>
      </w:r>
      <w:proofErr w:type="spellStart"/>
      <w:r w:rsidRPr="00DC466D">
        <w:rPr>
          <w:i/>
        </w:rPr>
        <w:t>Kastner</w:t>
      </w:r>
      <w:proofErr w:type="spellEnd"/>
      <w:r w:rsidRPr="00DC466D">
        <w:rPr>
          <w:i/>
        </w:rPr>
        <w:t xml:space="preserve"> clusters his standard errors by dyad, which makes his standard errors larger (and his t statistics smaller) than what you will find using ordinary standard errors. </w:t>
      </w:r>
    </w:p>
    <w:p w:rsidR="00DC466D" w:rsidRDefault="00E64034" w:rsidP="002C75A2">
      <w:pPr>
        <w:spacing w:after="180"/>
      </w:pPr>
      <w:r>
        <w:t xml:space="preserve">4. Use the results in 3. to interpret the coefficients for </w:t>
      </w:r>
      <w:r>
        <w:rPr>
          <w:b/>
          <w:i/>
        </w:rPr>
        <w:t>conflict</w:t>
      </w:r>
      <w:r>
        <w:t xml:space="preserve">, </w:t>
      </w:r>
      <w:r>
        <w:rPr>
          <w:b/>
          <w:i/>
        </w:rPr>
        <w:t>trade barriers</w:t>
      </w:r>
      <w:r>
        <w:t xml:space="preserve">. </w:t>
      </w:r>
      <w:r w:rsidR="00DC466D">
        <w:t xml:space="preserve">Make sure to note when the coefficients are nonsensical or at least how our ability to interpret them is impaired by the ranges of these two variables. </w:t>
      </w:r>
    </w:p>
    <w:p w:rsidR="00D86F1D" w:rsidRDefault="00E64034" w:rsidP="002C75A2">
      <w:pPr>
        <w:spacing w:after="180"/>
      </w:pPr>
      <w:r>
        <w:t xml:space="preserve">Next, use the results to calculate </w:t>
      </w:r>
      <w:r w:rsidR="00D86F1D">
        <w:t>the following:</w:t>
      </w:r>
    </w:p>
    <w:p w:rsidR="00D86F1D" w:rsidRDefault="00D86F1D" w:rsidP="002C75A2">
      <w:pPr>
        <w:spacing w:after="180"/>
      </w:pPr>
      <w:r>
        <w:t xml:space="preserve">a) </w:t>
      </w:r>
      <w:r w:rsidR="00E64034">
        <w:t xml:space="preserve">the </w:t>
      </w:r>
      <w:r>
        <w:t xml:space="preserve">linear equation that expresses the </w:t>
      </w:r>
      <w:r w:rsidR="00E64034">
        <w:t xml:space="preserve">marginal effects of </w:t>
      </w:r>
      <w:r w:rsidR="00E64034">
        <w:rPr>
          <w:b/>
          <w:i/>
        </w:rPr>
        <w:t>conflict</w:t>
      </w:r>
      <w:r w:rsidR="00E64034">
        <w:t xml:space="preserve"> on trade (at all levels of </w:t>
      </w:r>
      <w:r w:rsidR="00E64034">
        <w:rPr>
          <w:b/>
          <w:i/>
        </w:rPr>
        <w:t>trade barriers</w:t>
      </w:r>
      <w:r w:rsidR="00E64034">
        <w:t>)</w:t>
      </w:r>
      <w:r w:rsidR="00DC466D">
        <w:t xml:space="preserve">. </w:t>
      </w:r>
      <w:r w:rsidR="00DC466D" w:rsidRPr="007B1AAD">
        <w:t xml:space="preserve">State it </w:t>
      </w:r>
      <w:r w:rsidR="00DC466D">
        <w:t xml:space="preserve">first as a literal equation, and then substitute numeric </w:t>
      </w:r>
      <w:r w:rsidR="00DC466D" w:rsidRPr="007B1AAD">
        <w:t xml:space="preserve">values </w:t>
      </w:r>
      <w:r w:rsidR="00DC466D">
        <w:t xml:space="preserve">based on </w:t>
      </w:r>
      <w:r w:rsidR="00DC466D" w:rsidRPr="007B1AAD">
        <w:t>the regression model.</w:t>
      </w:r>
    </w:p>
    <w:p w:rsidR="00D86F1D" w:rsidRDefault="00FA5378" w:rsidP="00D86F1D">
      <w:pPr>
        <w:widowControl w:val="0"/>
        <w:spacing w:before="120" w:after="120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trade</m:t>
                </m:r>
              </m:e>
            </m:acc>
          </m:num>
          <m:den>
            <m:r>
              <w:rPr>
                <w:rFonts w:ascii="Cambria Math" w:hAnsi="Cambria Math"/>
              </w:rPr>
              <m:t>∂conflict</m:t>
            </m:r>
          </m:den>
        </m:f>
      </m:oMath>
      <w:r w:rsidR="00D86F1D" w:rsidRPr="007B1AAD">
        <w:t xml:space="preserve"> =</w:t>
      </w:r>
    </w:p>
    <w:p w:rsidR="00DC466D" w:rsidRDefault="00DC466D" w:rsidP="00DC466D">
      <w:pPr>
        <w:widowControl w:val="0"/>
        <w:spacing w:before="120" w:after="120"/>
      </w:pPr>
      <w:r>
        <w:tab/>
      </w:r>
      <w:r>
        <w:tab/>
        <w:t xml:space="preserve">  =</w:t>
      </w:r>
    </w:p>
    <w:p w:rsidR="00E64034" w:rsidRDefault="00D86F1D" w:rsidP="002C75A2">
      <w:pPr>
        <w:spacing w:after="180"/>
      </w:pPr>
      <w:r>
        <w:t xml:space="preserve">b) the linear equation that expresses </w:t>
      </w:r>
      <w:r w:rsidR="00E64034">
        <w:t xml:space="preserve">the marginal effects of </w:t>
      </w:r>
      <w:r w:rsidR="00E64034">
        <w:rPr>
          <w:b/>
          <w:i/>
        </w:rPr>
        <w:t>trade barriers</w:t>
      </w:r>
      <w:r w:rsidR="00E64034">
        <w:t xml:space="preserve"> on trade (at all levels of </w:t>
      </w:r>
      <w:r w:rsidR="00E64034">
        <w:rPr>
          <w:b/>
          <w:i/>
        </w:rPr>
        <w:t>conflict</w:t>
      </w:r>
      <w:r>
        <w:t>)</w:t>
      </w:r>
      <w:r w:rsidR="00DC466D">
        <w:t>. Again, s</w:t>
      </w:r>
      <w:r w:rsidR="00DC466D" w:rsidRPr="007B1AAD">
        <w:t xml:space="preserve">tate it </w:t>
      </w:r>
      <w:r w:rsidR="00DC466D">
        <w:t xml:space="preserve">first as a literal equation, and then substitute numeric </w:t>
      </w:r>
      <w:r w:rsidR="00DC466D" w:rsidRPr="007B1AAD">
        <w:t xml:space="preserve">values </w:t>
      </w:r>
      <w:r w:rsidR="00DC466D">
        <w:t xml:space="preserve">based on </w:t>
      </w:r>
      <w:r w:rsidR="00DC466D" w:rsidRPr="007B1AAD">
        <w:t>the regression model.</w:t>
      </w:r>
    </w:p>
    <w:p w:rsidR="00D86F1D" w:rsidRDefault="00FA5378" w:rsidP="00D86F1D">
      <w:pPr>
        <w:widowControl w:val="0"/>
        <w:spacing w:before="120" w:after="120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trade</m:t>
                </m:r>
              </m:e>
            </m:acc>
          </m:num>
          <m:den>
            <m:r>
              <w:rPr>
                <w:rFonts w:ascii="Cambria Math" w:hAnsi="Cambria Math"/>
              </w:rPr>
              <m:t>∂trade barriers</m:t>
            </m:r>
          </m:den>
        </m:f>
      </m:oMath>
      <w:r w:rsidR="00D86F1D" w:rsidRPr="007B1AAD">
        <w:t xml:space="preserve"> =</w:t>
      </w:r>
    </w:p>
    <w:p w:rsidR="00DC466D" w:rsidRDefault="00DC466D" w:rsidP="00DC466D">
      <w:pPr>
        <w:widowControl w:val="0"/>
        <w:spacing w:before="120" w:after="120"/>
      </w:pPr>
      <w:r>
        <w:tab/>
      </w:r>
      <w:r>
        <w:tab/>
        <w:t xml:space="preserve">            =</w:t>
      </w:r>
    </w:p>
    <w:p w:rsidR="00D86F1D" w:rsidRDefault="00D86F1D" w:rsidP="00D86F1D">
      <w:pPr>
        <w:spacing w:after="180"/>
      </w:pPr>
      <w:r>
        <w:t xml:space="preserve">5. Generate </w:t>
      </w:r>
      <w:r w:rsidR="00DC466D">
        <w:t xml:space="preserve">and display </w:t>
      </w:r>
      <w:r>
        <w:t>the variance-covariance matrix of the estimators</w:t>
      </w:r>
      <w:r w:rsidR="00DC466D">
        <w:t xml:space="preserve">. Then, </w:t>
      </w:r>
      <w:r>
        <w:t xml:space="preserve">use </w:t>
      </w:r>
      <w:r w:rsidR="00DC466D">
        <w:t>this matrix</w:t>
      </w:r>
      <w:r>
        <w:t xml:space="preserve"> to calculate the following:</w:t>
      </w:r>
    </w:p>
    <w:p w:rsidR="00D86F1D" w:rsidRDefault="00D86F1D" w:rsidP="00D86F1D">
      <w:pPr>
        <w:spacing w:after="180"/>
      </w:pPr>
      <w:r>
        <w:t xml:space="preserve">a) the </w:t>
      </w:r>
      <w:r w:rsidR="00DC466D">
        <w:t xml:space="preserve">quadratic </w:t>
      </w:r>
      <w:r>
        <w:t xml:space="preserve">equation that expresses the standard error of the marginal effects of </w:t>
      </w:r>
      <w:r>
        <w:rPr>
          <w:b/>
          <w:i/>
        </w:rPr>
        <w:t>conflict</w:t>
      </w:r>
      <w:r>
        <w:t xml:space="preserve"> on trade (a</w:t>
      </w:r>
      <w:r w:rsidR="00DC466D">
        <w:t>cross</w:t>
      </w:r>
      <w:r>
        <w:t xml:space="preserve"> all levels of </w:t>
      </w:r>
      <w:r>
        <w:rPr>
          <w:b/>
          <w:i/>
        </w:rPr>
        <w:t>trade barriers</w:t>
      </w:r>
      <w:r>
        <w:t>)</w:t>
      </w:r>
    </w:p>
    <w:p w:rsidR="00D86F1D" w:rsidRDefault="00D86F1D" w:rsidP="00D86F1D">
      <w:pPr>
        <w:widowControl w:val="0"/>
        <w:spacing w:before="120" w:after="120"/>
        <w:ind w:left="720"/>
      </w:pPr>
      <w:proofErr w:type="spellStart"/>
      <w:r>
        <w:rPr>
          <w:rFonts w:eastAsiaTheme="minorEastAsia"/>
        </w:rPr>
        <w:t>s.e.</w:t>
      </w:r>
      <w:proofErr w:type="spellEnd"/>
      <w:r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trade</m:t>
                </m:r>
              </m:e>
            </m:acc>
          </m:num>
          <m:den>
            <m:r>
              <w:rPr>
                <w:rFonts w:ascii="Cambria Math" w:hAnsi="Cambria Math"/>
              </w:rPr>
              <m:t>∂conflict</m:t>
            </m:r>
          </m:den>
        </m:f>
      </m:oMath>
      <w:r>
        <w:t xml:space="preserve">) </w:t>
      </w:r>
      <w:r w:rsidRPr="007B1AAD">
        <w:t>=</w:t>
      </w:r>
    </w:p>
    <w:p w:rsidR="00DC466D" w:rsidRDefault="00DC466D" w:rsidP="00DC466D">
      <w:pPr>
        <w:widowControl w:val="0"/>
        <w:spacing w:before="120" w:after="120"/>
      </w:pPr>
      <w:r>
        <w:tab/>
      </w:r>
      <w:r>
        <w:tab/>
        <w:t xml:space="preserve">            =</w:t>
      </w:r>
    </w:p>
    <w:p w:rsidR="00D86F1D" w:rsidRDefault="00D86F1D" w:rsidP="00D86F1D">
      <w:pPr>
        <w:spacing w:after="180"/>
      </w:pPr>
      <w:r>
        <w:t xml:space="preserve">b) the </w:t>
      </w:r>
      <w:r w:rsidR="00DC466D">
        <w:t xml:space="preserve">quadratic </w:t>
      </w:r>
      <w:r>
        <w:t xml:space="preserve">equation that expresses the standard error of the marginal effects of </w:t>
      </w:r>
      <w:r>
        <w:rPr>
          <w:b/>
          <w:i/>
        </w:rPr>
        <w:t>trade barriers</w:t>
      </w:r>
      <w:r w:rsidR="00DC466D">
        <w:t xml:space="preserve"> on trade (across</w:t>
      </w:r>
      <w:r>
        <w:t xml:space="preserve"> all levels of </w:t>
      </w:r>
      <w:r>
        <w:rPr>
          <w:b/>
          <w:i/>
        </w:rPr>
        <w:t>conflict</w:t>
      </w:r>
      <w:r>
        <w:t>)</w:t>
      </w:r>
    </w:p>
    <w:p w:rsidR="00D86F1D" w:rsidRDefault="00D86F1D" w:rsidP="00D86F1D">
      <w:pPr>
        <w:widowControl w:val="0"/>
        <w:spacing w:before="120" w:after="120"/>
        <w:ind w:left="720"/>
      </w:pPr>
      <w:proofErr w:type="spellStart"/>
      <w:r>
        <w:rPr>
          <w:rFonts w:eastAsiaTheme="minorEastAsia"/>
        </w:rPr>
        <w:t>s.e.</w:t>
      </w:r>
      <w:proofErr w:type="spellEnd"/>
      <w:r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trade</m:t>
                </m:r>
              </m:e>
            </m:acc>
          </m:num>
          <m:den>
            <m:r>
              <w:rPr>
                <w:rFonts w:ascii="Cambria Math" w:hAnsi="Cambria Math"/>
              </w:rPr>
              <m:t>∂trade barriers</m:t>
            </m:r>
          </m:den>
        </m:f>
      </m:oMath>
      <w:r>
        <w:t xml:space="preserve">) </w:t>
      </w:r>
      <w:r w:rsidRPr="007B1AAD">
        <w:t>=</w:t>
      </w:r>
    </w:p>
    <w:p w:rsidR="00DC466D" w:rsidRDefault="00DC466D" w:rsidP="00DC466D">
      <w:pPr>
        <w:widowControl w:val="0"/>
        <w:spacing w:before="120" w:after="120"/>
      </w:pPr>
      <w:r>
        <w:tab/>
      </w:r>
      <w:r>
        <w:tab/>
      </w:r>
      <w:r>
        <w:tab/>
      </w:r>
      <w:r>
        <w:t xml:space="preserve">       =</w:t>
      </w:r>
    </w:p>
    <w:p w:rsidR="00D86F1D" w:rsidRDefault="00E64034" w:rsidP="002C75A2">
      <w:pPr>
        <w:spacing w:after="180"/>
      </w:pPr>
      <w:proofErr w:type="spellStart"/>
      <w:r>
        <w:t>Kastner’s</w:t>
      </w:r>
      <w:proofErr w:type="spellEnd"/>
      <w:r>
        <w:t xml:space="preserve"> focus is on how the strength or weakness of internationalist interests moderates the effect of conflict (and not the other way around), </w:t>
      </w:r>
      <w:r w:rsidR="00A41C24">
        <w:t xml:space="preserve">but Berry, </w:t>
      </w:r>
      <w:proofErr w:type="spellStart"/>
      <w:r w:rsidR="00A41C24">
        <w:t>Golder</w:t>
      </w:r>
      <w:proofErr w:type="spellEnd"/>
      <w:r w:rsidR="00A41C24">
        <w:t xml:space="preserve">, and Milton (2012) show that </w:t>
      </w:r>
      <w:proofErr w:type="spellStart"/>
      <w:r w:rsidR="00A41C24">
        <w:t>Kastner’s</w:t>
      </w:r>
      <w:proofErr w:type="spellEnd"/>
      <w:r w:rsidR="00A41C24">
        <w:t xml:space="preserve"> theory is not well supported by the data</w:t>
      </w:r>
      <w:r w:rsidR="00DC466D">
        <w:t>, so instead…</w:t>
      </w:r>
      <w:r w:rsidR="00A41C24">
        <w:t xml:space="preserve"> </w:t>
      </w:r>
    </w:p>
    <w:p w:rsidR="00DC466D" w:rsidRDefault="00D86F1D" w:rsidP="002C75A2">
      <w:pPr>
        <w:spacing w:after="180"/>
      </w:pPr>
      <w:r>
        <w:t xml:space="preserve">6. </w:t>
      </w:r>
      <w:r w:rsidR="00DC466D">
        <w:t>T</w:t>
      </w:r>
      <w:r w:rsidR="00E64034">
        <w:t xml:space="preserve">reat </w:t>
      </w:r>
      <w:r w:rsidR="00A41C24">
        <w:rPr>
          <w:b/>
          <w:i/>
        </w:rPr>
        <w:t>trade barriers</w:t>
      </w:r>
      <w:r w:rsidR="00E64034">
        <w:t xml:space="preserve"> as the variable whose effect </w:t>
      </w:r>
      <w:r>
        <w:t xml:space="preserve">you </w:t>
      </w:r>
      <w:r w:rsidR="00E64034">
        <w:t xml:space="preserve">are interested in, and treat </w:t>
      </w:r>
      <w:r w:rsidR="00A41C24">
        <w:rPr>
          <w:b/>
          <w:i/>
        </w:rPr>
        <w:t>conflict</w:t>
      </w:r>
      <w:r w:rsidR="00E64034">
        <w:t xml:space="preserve"> as the moderator. </w:t>
      </w:r>
      <w:r w:rsidR="00DC466D">
        <w:t xml:space="preserve">The obvious hypothesis is </w:t>
      </w:r>
      <w:r>
        <w:t xml:space="preserve">that </w:t>
      </w:r>
      <w:r w:rsidRPr="00D86F1D">
        <w:rPr>
          <w:b/>
          <w:i/>
        </w:rPr>
        <w:t>trade barriers</w:t>
      </w:r>
      <w:r>
        <w:t xml:space="preserve"> will have a negative effect on trade, and the size of this effect should be exacerbated by </w:t>
      </w:r>
      <w:r w:rsidRPr="00D86F1D">
        <w:rPr>
          <w:b/>
          <w:i/>
        </w:rPr>
        <w:t>conflict</w:t>
      </w:r>
      <w:r>
        <w:t xml:space="preserve">. Show this by plotting the marginal effect of </w:t>
      </w:r>
      <w:r>
        <w:rPr>
          <w:b/>
          <w:i/>
        </w:rPr>
        <w:t>trade barriers</w:t>
      </w:r>
      <w:r>
        <w:t xml:space="preserve"> on </w:t>
      </w:r>
      <w:r>
        <w:rPr>
          <w:b/>
          <w:i/>
        </w:rPr>
        <w:t>trade</w:t>
      </w:r>
      <w:r>
        <w:t xml:space="preserve"> across all levels of </w:t>
      </w:r>
      <w:r w:rsidRPr="00D86F1D">
        <w:rPr>
          <w:b/>
          <w:i/>
        </w:rPr>
        <w:t>conflict</w:t>
      </w:r>
      <w:r w:rsidR="00DC466D">
        <w:t>. I</w:t>
      </w:r>
      <w:r w:rsidRPr="00D86F1D">
        <w:t>nclud</w:t>
      </w:r>
      <w:r>
        <w:t xml:space="preserve">e the </w:t>
      </w:r>
      <w:r w:rsidR="00DC466D">
        <w:t xml:space="preserve">95% </w:t>
      </w:r>
      <w:r>
        <w:t xml:space="preserve">confidence interval for the marginal effect. </w:t>
      </w:r>
    </w:p>
    <w:p w:rsidR="00E64034" w:rsidRPr="00D86F1D" w:rsidRDefault="00DC466D" w:rsidP="002C75A2">
      <w:pPr>
        <w:spacing w:after="180"/>
        <w:rPr>
          <w:b/>
        </w:rPr>
      </w:pPr>
      <w:r>
        <w:t xml:space="preserve">Use the results of </w:t>
      </w:r>
      <w:r w:rsidR="00FA5378">
        <w:t xml:space="preserve">either (a) this plot, or (b) </w:t>
      </w:r>
      <w:r w:rsidR="00FA5378">
        <w:rPr>
          <w:i/>
        </w:rPr>
        <w:t xml:space="preserve">t </w:t>
      </w:r>
      <w:r w:rsidR="00FA5378">
        <w:t xml:space="preserve">statistics calculated for specific values of </w:t>
      </w:r>
      <w:r w:rsidR="00FA5378">
        <w:rPr>
          <w:b/>
          <w:i/>
        </w:rPr>
        <w:t>conflict</w:t>
      </w:r>
      <w:r w:rsidR="00FA5378">
        <w:t xml:space="preserve">, </w:t>
      </w:r>
      <w:r>
        <w:t>to identify regions where</w:t>
      </w:r>
      <w:r w:rsidR="00FA5378">
        <w:t xml:space="preserve"> </w:t>
      </w:r>
      <w:r w:rsidRPr="00FA5378">
        <w:rPr>
          <w:b/>
          <w:i/>
        </w:rPr>
        <w:t>trade barriers</w:t>
      </w:r>
      <w:r>
        <w:t xml:space="preserve"> </w:t>
      </w:r>
      <w:proofErr w:type="gramStart"/>
      <w:r>
        <w:t>has</w:t>
      </w:r>
      <w:proofErr w:type="gramEnd"/>
      <w:r>
        <w:t xml:space="preserve"> </w:t>
      </w:r>
      <w:bookmarkStart w:id="0" w:name="_GoBack"/>
      <w:bookmarkEnd w:id="0"/>
      <w:r>
        <w:t xml:space="preserve">a statistically significant effect on the amount of trade in a dyad. </w:t>
      </w:r>
    </w:p>
    <w:sectPr w:rsidR="00E64034" w:rsidRPr="00D86F1D" w:rsidSect="007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0FD"/>
    <w:multiLevelType w:val="hybridMultilevel"/>
    <w:tmpl w:val="FAA40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3B4CA5"/>
    <w:multiLevelType w:val="hybridMultilevel"/>
    <w:tmpl w:val="E60E2FA4"/>
    <w:lvl w:ilvl="0" w:tplc="A08456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D3060"/>
    <w:multiLevelType w:val="hybridMultilevel"/>
    <w:tmpl w:val="3C285054"/>
    <w:lvl w:ilvl="0" w:tplc="2B9EDB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63B0C"/>
    <w:multiLevelType w:val="hybridMultilevel"/>
    <w:tmpl w:val="02222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C65B0"/>
    <w:multiLevelType w:val="hybridMultilevel"/>
    <w:tmpl w:val="DE060A00"/>
    <w:lvl w:ilvl="0" w:tplc="A08456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04054"/>
    <w:rsid w:val="00041B34"/>
    <w:rsid w:val="00043D2A"/>
    <w:rsid w:val="00046449"/>
    <w:rsid w:val="00056B0D"/>
    <w:rsid w:val="00071F6F"/>
    <w:rsid w:val="000839D2"/>
    <w:rsid w:val="000857B2"/>
    <w:rsid w:val="000C7D1E"/>
    <w:rsid w:val="000F2289"/>
    <w:rsid w:val="00130A3B"/>
    <w:rsid w:val="00163F3C"/>
    <w:rsid w:val="00182F41"/>
    <w:rsid w:val="001932DE"/>
    <w:rsid w:val="00197043"/>
    <w:rsid w:val="00197366"/>
    <w:rsid w:val="002006B4"/>
    <w:rsid w:val="0025782C"/>
    <w:rsid w:val="0028182B"/>
    <w:rsid w:val="0028789F"/>
    <w:rsid w:val="002B49A7"/>
    <w:rsid w:val="002B6D89"/>
    <w:rsid w:val="002C75A2"/>
    <w:rsid w:val="002E2D74"/>
    <w:rsid w:val="003031C1"/>
    <w:rsid w:val="0031587D"/>
    <w:rsid w:val="004110CF"/>
    <w:rsid w:val="0055388B"/>
    <w:rsid w:val="005F6B1B"/>
    <w:rsid w:val="005F73AC"/>
    <w:rsid w:val="00600E61"/>
    <w:rsid w:val="00606F14"/>
    <w:rsid w:val="006175C0"/>
    <w:rsid w:val="006601A9"/>
    <w:rsid w:val="006607AF"/>
    <w:rsid w:val="006A29B0"/>
    <w:rsid w:val="006C3DD9"/>
    <w:rsid w:val="007154F0"/>
    <w:rsid w:val="007502A7"/>
    <w:rsid w:val="00750650"/>
    <w:rsid w:val="007820E0"/>
    <w:rsid w:val="007B1AAD"/>
    <w:rsid w:val="007C50BC"/>
    <w:rsid w:val="007E5123"/>
    <w:rsid w:val="00843AF2"/>
    <w:rsid w:val="0088100B"/>
    <w:rsid w:val="008A2E1B"/>
    <w:rsid w:val="008B2F7B"/>
    <w:rsid w:val="008D5B99"/>
    <w:rsid w:val="008D66D5"/>
    <w:rsid w:val="009215DE"/>
    <w:rsid w:val="00924FA1"/>
    <w:rsid w:val="009361E6"/>
    <w:rsid w:val="00996F86"/>
    <w:rsid w:val="009C38E8"/>
    <w:rsid w:val="00A227C8"/>
    <w:rsid w:val="00A2284C"/>
    <w:rsid w:val="00A41C24"/>
    <w:rsid w:val="00A83085"/>
    <w:rsid w:val="00AA5F1C"/>
    <w:rsid w:val="00B40118"/>
    <w:rsid w:val="00B66E80"/>
    <w:rsid w:val="00BC6650"/>
    <w:rsid w:val="00BD1AE0"/>
    <w:rsid w:val="00BF0478"/>
    <w:rsid w:val="00C5586E"/>
    <w:rsid w:val="00C629F5"/>
    <w:rsid w:val="00CC47D3"/>
    <w:rsid w:val="00CE53C1"/>
    <w:rsid w:val="00D0082D"/>
    <w:rsid w:val="00D0127A"/>
    <w:rsid w:val="00D10769"/>
    <w:rsid w:val="00D37E18"/>
    <w:rsid w:val="00D62B76"/>
    <w:rsid w:val="00D62C15"/>
    <w:rsid w:val="00D76410"/>
    <w:rsid w:val="00D86F1D"/>
    <w:rsid w:val="00DA5D0E"/>
    <w:rsid w:val="00DA667A"/>
    <w:rsid w:val="00DB43CF"/>
    <w:rsid w:val="00DC466D"/>
    <w:rsid w:val="00DC7909"/>
    <w:rsid w:val="00DE5071"/>
    <w:rsid w:val="00DE7DC6"/>
    <w:rsid w:val="00E43463"/>
    <w:rsid w:val="00E51427"/>
    <w:rsid w:val="00E64034"/>
    <w:rsid w:val="00E71940"/>
    <w:rsid w:val="00ED47C3"/>
    <w:rsid w:val="00ED7D64"/>
    <w:rsid w:val="00EE109A"/>
    <w:rsid w:val="00EF30B6"/>
    <w:rsid w:val="00F11BFE"/>
    <w:rsid w:val="00F24C7B"/>
    <w:rsid w:val="00F2633B"/>
    <w:rsid w:val="00FA3333"/>
    <w:rsid w:val="00FA4978"/>
    <w:rsid w:val="00FA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E683"/>
  <w15:docId w15:val="{9A948F90-5771-4101-8AD2-79DB77F2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7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6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380BE-2F53-4B9F-82C5-9CD07E34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1462</Words>
  <Characters>6890</Characters>
  <Application>Microsoft Office Word</Application>
  <DocSecurity>0</DocSecurity>
  <Lines>405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3</cp:revision>
  <cp:lastPrinted>2020-03-25T16:54:00Z</cp:lastPrinted>
  <dcterms:created xsi:type="dcterms:W3CDTF">2021-05-06T20:02:00Z</dcterms:created>
  <dcterms:modified xsi:type="dcterms:W3CDTF">2021-05-06T21:36:00Z</dcterms:modified>
</cp:coreProperties>
</file>