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3C" w:rsidRPr="00C32F94" w:rsidRDefault="00163F3C" w:rsidP="008A64DF">
      <w:pPr>
        <w:jc w:val="center"/>
      </w:pPr>
      <w:r w:rsidRPr="00C32F94">
        <w:t>POLS 6481, Spring 20</w:t>
      </w:r>
      <w:r w:rsidR="004B5E7A">
        <w:t>2</w:t>
      </w:r>
      <w:r w:rsidR="009B2861">
        <w:t>1</w:t>
      </w:r>
    </w:p>
    <w:p w:rsidR="00163F3C" w:rsidRDefault="00163F3C" w:rsidP="008A64DF">
      <w:pPr>
        <w:jc w:val="center"/>
      </w:pPr>
      <w:r>
        <w:t>Prof</w:t>
      </w:r>
      <w:r w:rsidR="00C32F94">
        <w:t>essor</w:t>
      </w:r>
      <w:r>
        <w:t xml:space="preserve"> Scott Basinger</w:t>
      </w:r>
    </w:p>
    <w:p w:rsidR="00D62B76" w:rsidRDefault="00D62B76" w:rsidP="008A64DF">
      <w:pPr>
        <w:jc w:val="center"/>
      </w:pPr>
    </w:p>
    <w:p w:rsidR="00163F3C" w:rsidRDefault="00C32F94" w:rsidP="008A64DF">
      <w:pPr>
        <w:jc w:val="center"/>
      </w:pPr>
      <w:r>
        <w:t>Reading</w:t>
      </w:r>
      <w:r w:rsidR="00461C6E">
        <w:t xml:space="preserve"> Assignment </w:t>
      </w:r>
      <w:r w:rsidR="00AB0346">
        <w:t>W</w:t>
      </w:r>
      <w:r w:rsidR="00FE5697">
        <w:t>eek</w:t>
      </w:r>
      <w:r w:rsidR="00AB0346">
        <w:t xml:space="preserve"> </w:t>
      </w:r>
      <w:r w:rsidR="009D75A4">
        <w:t>11</w:t>
      </w:r>
    </w:p>
    <w:p w:rsidR="009E11FE" w:rsidRDefault="009E11FE" w:rsidP="008A64DF">
      <w:pPr>
        <w:jc w:val="center"/>
      </w:pPr>
      <w:r>
        <w:t xml:space="preserve">Distributed </w:t>
      </w:r>
      <w:r w:rsidR="00374FEC">
        <w:t>Wednes</w:t>
      </w:r>
      <w:r w:rsidR="00971F48">
        <w:t xml:space="preserve">day, </w:t>
      </w:r>
      <w:r w:rsidR="00AC3E86">
        <w:t>April</w:t>
      </w:r>
      <w:r w:rsidR="009B2861">
        <w:t xml:space="preserve"> </w:t>
      </w:r>
      <w:r w:rsidR="00374FEC">
        <w:t>7</w:t>
      </w:r>
    </w:p>
    <w:p w:rsidR="009E11FE" w:rsidRDefault="009E11FE" w:rsidP="008A64DF">
      <w:pPr>
        <w:jc w:val="center"/>
      </w:pPr>
      <w:r>
        <w:t xml:space="preserve">Due </w:t>
      </w:r>
      <w:r w:rsidR="00A2757C">
        <w:t>T</w:t>
      </w:r>
      <w:r w:rsidR="004B5E7A">
        <w:t>hur</w:t>
      </w:r>
      <w:r w:rsidR="00A2757C">
        <w:t>sday</w:t>
      </w:r>
      <w:r>
        <w:t xml:space="preserve">, </w:t>
      </w:r>
      <w:r w:rsidR="009B2861">
        <w:t>April 1</w:t>
      </w:r>
      <w:r w:rsidR="009D75A4">
        <w:t>5</w:t>
      </w:r>
    </w:p>
    <w:p w:rsidR="009E11FE" w:rsidRDefault="009E11FE" w:rsidP="008A64DF">
      <w:pPr>
        <w:jc w:val="center"/>
      </w:pPr>
    </w:p>
    <w:p w:rsidR="00427488" w:rsidRDefault="009E11FE" w:rsidP="008A64DF">
      <w:pPr>
        <w:jc w:val="center"/>
      </w:pPr>
      <w:r>
        <w:t xml:space="preserve">Required reading: </w:t>
      </w:r>
      <w:r w:rsidR="00C32F94">
        <w:t xml:space="preserve">Wooldridge </w:t>
      </w:r>
      <w:r w:rsidR="004B5E7A">
        <w:t>6</w:t>
      </w:r>
      <w:r w:rsidR="003779D6">
        <w:t>.2</w:t>
      </w:r>
      <w:r w:rsidR="006B371E">
        <w:t>b</w:t>
      </w:r>
      <w:r w:rsidR="00C32F94">
        <w:t xml:space="preserve"> </w:t>
      </w:r>
      <w:r w:rsidR="004B5E7A">
        <w:t>+ 9.1</w:t>
      </w:r>
    </w:p>
    <w:p w:rsidR="00F93945" w:rsidRPr="00B15DB5" w:rsidRDefault="00F93945" w:rsidP="00F93945">
      <w:pPr>
        <w:jc w:val="center"/>
      </w:pPr>
      <w:proofErr w:type="spellStart"/>
      <w:r w:rsidRPr="0012389B">
        <w:t>Kam</w:t>
      </w:r>
      <w:proofErr w:type="spellEnd"/>
      <w:r w:rsidRPr="0012389B">
        <w:t xml:space="preserve"> and Franzese, </w:t>
      </w:r>
      <w:proofErr w:type="spellStart"/>
      <w:proofErr w:type="gramStart"/>
      <w:r w:rsidRPr="0012389B">
        <w:rPr>
          <w:i/>
        </w:rPr>
        <w:t>Mod.and.Int.Int.Hyp.in.Reg.Analy</w:t>
      </w:r>
      <w:proofErr w:type="spellEnd"/>
      <w:proofErr w:type="gramEnd"/>
      <w:r w:rsidRPr="0012389B">
        <w:rPr>
          <w:i/>
        </w:rPr>
        <w:t>.</w:t>
      </w:r>
      <w:r w:rsidRPr="0012389B">
        <w:t>, 33–34, 57–58, 69–71, 8</w:t>
      </w:r>
      <w:r w:rsidR="00E3053D" w:rsidRPr="0012389B">
        <w:t>5–87</w:t>
      </w:r>
    </w:p>
    <w:p w:rsidR="008A64DF" w:rsidRDefault="008A64DF"/>
    <w:p w:rsidR="00E73E9C" w:rsidRPr="00381E4E" w:rsidRDefault="00E73E9C" w:rsidP="00E73E9C">
      <w:r>
        <w:t xml:space="preserve">1. What are two practical limitations on using polynomial (e.g., quadratic, cubic) regression models? </w:t>
      </w:r>
    </w:p>
    <w:p w:rsidR="00E73E9C" w:rsidRDefault="00E73E9C" w:rsidP="00E73E9C"/>
    <w:p w:rsidR="00E73E9C" w:rsidRPr="00381E4E" w:rsidRDefault="00E73E9C" w:rsidP="00E73E9C"/>
    <w:p w:rsidR="00E73E9C" w:rsidRDefault="00E73E9C" w:rsidP="00E73E9C">
      <w:r>
        <w:t xml:space="preserve">2A. What is the equation for the turning point (or vertex) of a quadratic regression function? </w:t>
      </w:r>
    </w:p>
    <w:p w:rsidR="00E73E9C" w:rsidRDefault="00E73E9C" w:rsidP="00E73E9C"/>
    <w:p w:rsidR="00E73E9C" w:rsidRDefault="00E73E9C" w:rsidP="00E73E9C"/>
    <w:p w:rsidR="00E73E9C" w:rsidRPr="002F336E" w:rsidRDefault="00E73E9C" w:rsidP="00E73E9C">
      <w:r>
        <w:t xml:space="preserve">2B. Suppose you estimate the model in Wooldridge’s Example 6.5 (equation [6.32]) for which predicted college GPA = 1.493 + .00149*(SAT score) </w:t>
      </w:r>
      <w:r>
        <w:sym w:font="Symbol" w:char="F02D"/>
      </w:r>
      <w:r>
        <w:t xml:space="preserve"> .01386*(%</w:t>
      </w:r>
      <w:proofErr w:type="spellStart"/>
      <w:r>
        <w:t>ile</w:t>
      </w:r>
      <w:proofErr w:type="spellEnd"/>
      <w:r>
        <w:t xml:space="preserve"> in HS class) </w:t>
      </w:r>
      <w:r>
        <w:sym w:font="Symbol" w:char="F02D"/>
      </w:r>
      <w:r>
        <w:t xml:space="preserve"> .06088*(</w:t>
      </w:r>
      <w:proofErr w:type="spellStart"/>
      <w:r w:rsidRPr="002F336E">
        <w:rPr>
          <w:i/>
        </w:rPr>
        <w:t>hsize</w:t>
      </w:r>
      <w:proofErr w:type="spellEnd"/>
      <w:r>
        <w:t>) + .00546*(</w:t>
      </w:r>
      <w:r w:rsidRPr="002F336E">
        <w:rPr>
          <w:i/>
        </w:rPr>
        <w:t>hsize</w:t>
      </w:r>
      <w:r w:rsidRPr="002F336E">
        <w:rPr>
          <w:i/>
          <w:vertAlign w:val="superscript"/>
        </w:rPr>
        <w:t>2</w:t>
      </w:r>
      <w:r>
        <w:t xml:space="preserve">), where </w:t>
      </w:r>
      <w:proofErr w:type="spellStart"/>
      <w:r>
        <w:rPr>
          <w:i/>
        </w:rPr>
        <w:t>hsize</w:t>
      </w:r>
      <w:proofErr w:type="spellEnd"/>
      <w:r>
        <w:rPr>
          <w:i/>
        </w:rPr>
        <w:t xml:space="preserve"> </w:t>
      </w:r>
      <w:r>
        <w:t xml:space="preserve">is size of high school class in hundreds (i.e., </w:t>
      </w:r>
      <w:proofErr w:type="spellStart"/>
      <w:r>
        <w:rPr>
          <w:i/>
        </w:rPr>
        <w:t>hsize</w:t>
      </w:r>
      <w:proofErr w:type="spellEnd"/>
      <w:r>
        <w:t xml:space="preserve"> = 5 means 500 students). At what value of </w:t>
      </w:r>
      <w:proofErr w:type="spellStart"/>
      <w:r>
        <w:rPr>
          <w:i/>
        </w:rPr>
        <w:t>hsize</w:t>
      </w:r>
      <w:proofErr w:type="spellEnd"/>
      <w:r>
        <w:rPr>
          <w:i/>
        </w:rPr>
        <w:t xml:space="preserve"> </w:t>
      </w:r>
      <w:r>
        <w:t>does an increase in its value change from having a negative effect to having a positive effect?</w:t>
      </w:r>
    </w:p>
    <w:p w:rsidR="00E73E9C" w:rsidRDefault="00E73E9C" w:rsidP="00E73E9C"/>
    <w:p w:rsidR="00E73E9C" w:rsidRDefault="00E73E9C" w:rsidP="00E73E9C"/>
    <w:p w:rsidR="00E73E9C" w:rsidRDefault="00E73E9C" w:rsidP="00E73E9C">
      <w:r>
        <w:t>3A</w:t>
      </w:r>
      <w:r w:rsidRPr="00381E4E">
        <w:t xml:space="preserve">. </w:t>
      </w:r>
      <w:r>
        <w:t xml:space="preserve">What is the equation for the marginal effect of </w:t>
      </w:r>
      <w:r>
        <w:sym w:font="Symbol" w:char="F044"/>
      </w:r>
      <w:r>
        <w:rPr>
          <w:i/>
        </w:rPr>
        <w:t>x</w:t>
      </w:r>
      <w:r>
        <w:t xml:space="preserve"> on </w:t>
      </w:r>
      <w:r>
        <w:sym w:font="Symbol" w:char="F044"/>
      </w:r>
      <w:r>
        <w:rPr>
          <w:i/>
        </w:rPr>
        <w:t>y</w:t>
      </w:r>
      <w:r>
        <w:t xml:space="preserve"> in a quadratic regression model? </w:t>
      </w:r>
    </w:p>
    <w:p w:rsidR="00E73E9C" w:rsidRDefault="00E73E9C" w:rsidP="00E73E9C"/>
    <w:p w:rsidR="00E73E9C" w:rsidRDefault="00E73E9C" w:rsidP="00E73E9C"/>
    <w:p w:rsidR="00E73E9C" w:rsidRPr="002F336E" w:rsidRDefault="00E73E9C" w:rsidP="00E73E9C">
      <w:r>
        <w:t xml:space="preserve">3B. Solve the equation for the marginal effect of </w:t>
      </w:r>
      <w:r w:rsidR="00374FEC">
        <w:sym w:font="Symbol" w:char="F044"/>
      </w:r>
      <w:proofErr w:type="spellStart"/>
      <w:r>
        <w:rPr>
          <w:i/>
        </w:rPr>
        <w:t>hsize</w:t>
      </w:r>
      <w:proofErr w:type="spellEnd"/>
      <w:r>
        <w:t xml:space="preserve"> on </w:t>
      </w:r>
      <w:r w:rsidR="00374FEC">
        <w:sym w:font="Symbol" w:char="F044"/>
      </w:r>
      <w:r>
        <w:t xml:space="preserve"> college GPA, and then graph the marginal effect function (the horizontal axis is </w:t>
      </w:r>
      <w:proofErr w:type="spellStart"/>
      <w:r>
        <w:rPr>
          <w:i/>
        </w:rPr>
        <w:t>hsize</w:t>
      </w:r>
      <w:proofErr w:type="spellEnd"/>
      <w:r>
        <w:t xml:space="preserve">, the vertical axis is </w:t>
      </w:r>
      <w:proofErr w:type="spellStart"/>
      <w:r>
        <w:rPr>
          <w:i/>
        </w:rPr>
        <w:t>colgpa</w:t>
      </w:r>
      <w:proofErr w:type="spellEnd"/>
      <w:r>
        <w:t>). (Note:</w:t>
      </w:r>
      <w:r w:rsidRPr="00F57D9B">
        <w:t xml:space="preserve"> because </w:t>
      </w:r>
      <w:r>
        <w:t>you are graphing marginal effects, you do not need to know SAT score or %</w:t>
      </w:r>
      <w:proofErr w:type="spellStart"/>
      <w:r>
        <w:t>ile</w:t>
      </w:r>
      <w:proofErr w:type="spellEnd"/>
      <w:r>
        <w:t xml:space="preserve"> in </w:t>
      </w:r>
      <w:r w:rsidR="00374FEC">
        <w:t xml:space="preserve">HS </w:t>
      </w:r>
      <w:r>
        <w:t>class</w:t>
      </w:r>
      <w:r w:rsidR="00374FEC">
        <w:t>!</w:t>
      </w:r>
      <w:r>
        <w:t>)</w:t>
      </w:r>
    </w:p>
    <w:p w:rsidR="00E73E9C" w:rsidRDefault="00E73E9C" w:rsidP="00E73E9C"/>
    <w:p w:rsidR="00E73E9C" w:rsidRDefault="00E73E9C" w:rsidP="00E73E9C"/>
    <w:p w:rsidR="00E73E9C" w:rsidRDefault="00E73E9C" w:rsidP="00E73E9C">
      <w:r>
        <w:t xml:space="preserve">4A. What is the equation for the </w:t>
      </w:r>
      <w:r w:rsidRPr="00374FEC">
        <w:rPr>
          <w:u w:val="single"/>
        </w:rPr>
        <w:t>standard error</w:t>
      </w:r>
      <w:r>
        <w:t xml:space="preserve"> of the marginal effect of </w:t>
      </w:r>
      <w:r>
        <w:sym w:font="Symbol" w:char="F044"/>
      </w:r>
      <w:r>
        <w:rPr>
          <w:i/>
        </w:rPr>
        <w:t>x</w:t>
      </w:r>
      <w:r>
        <w:t xml:space="preserve"> on </w:t>
      </w:r>
      <w:r>
        <w:sym w:font="Symbol" w:char="F044"/>
      </w:r>
      <w:r>
        <w:rPr>
          <w:i/>
        </w:rPr>
        <w:t>y</w:t>
      </w:r>
      <w:r>
        <w:t xml:space="preserve"> in a quadratic regression model?</w:t>
      </w:r>
    </w:p>
    <w:p w:rsidR="00E73E9C" w:rsidRDefault="00E73E9C" w:rsidP="00E73E9C"/>
    <w:p w:rsidR="00E73E9C" w:rsidRDefault="00E73E9C" w:rsidP="00E73E9C"/>
    <w:p w:rsidR="00E73E9C" w:rsidRPr="00CB6777" w:rsidRDefault="00E73E9C" w:rsidP="00E73E9C">
      <w:r>
        <w:t xml:space="preserve">4B. Suppose the </w:t>
      </w:r>
      <w:r w:rsidRPr="00374FEC">
        <w:rPr>
          <w:b/>
          <w:i/>
          <w:sz w:val="21"/>
          <w:szCs w:val="21"/>
        </w:rPr>
        <w:t>variance-covariance matrix of the estimator</w:t>
      </w:r>
      <w:r>
        <w:t xml:space="preserve"> for the example in </w:t>
      </w:r>
      <w:r w:rsidR="00F93945">
        <w:t>2</w:t>
      </w:r>
      <w:r>
        <w:t xml:space="preserve">B and </w:t>
      </w:r>
      <w:r w:rsidR="00F93945">
        <w:t>3</w:t>
      </w:r>
      <w:r>
        <w:t xml:space="preserve">B yields: </w:t>
      </w:r>
      <w:proofErr w:type="spellStart"/>
      <w:r>
        <w:t>var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hsize</m:t>
            </m:r>
          </m:sub>
        </m:sSub>
      </m:oMath>
      <w:r>
        <w:rPr>
          <w:rFonts w:eastAsiaTheme="minorEastAsia"/>
        </w:rPr>
        <w:t>)</w:t>
      </w:r>
      <w:r>
        <w:t xml:space="preserve"> = .0002723; </w:t>
      </w:r>
      <w:proofErr w:type="spellStart"/>
      <w:r>
        <w:t>var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hsize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rPr>
          <w:rFonts w:eastAsiaTheme="minorEastAsia"/>
        </w:rPr>
        <w:t>) = .0000052; and covar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hsize</m:t>
            </m:r>
          </m:sub>
        </m:sSub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hsize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</m:oMath>
      <w:r>
        <w:rPr>
          <w:rFonts w:eastAsiaTheme="minorEastAsia"/>
        </w:rPr>
        <w:t xml:space="preserve">) = </w:t>
      </w:r>
      <w:r>
        <w:rPr>
          <w:rFonts w:eastAsiaTheme="minorEastAsia"/>
        </w:rPr>
        <w:sym w:font="Symbol" w:char="F02D"/>
      </w:r>
      <w:r>
        <w:rPr>
          <w:rFonts w:eastAsiaTheme="minorEastAsia"/>
        </w:rPr>
        <w:t xml:space="preserve">.0000357. </w:t>
      </w:r>
      <w:r w:rsidR="00F93945">
        <w:rPr>
          <w:rFonts w:eastAsiaTheme="minorEastAsia"/>
        </w:rPr>
        <w:t>Using</w:t>
      </w:r>
      <w:r>
        <w:rPr>
          <w:rFonts w:eastAsiaTheme="minorEastAsia"/>
        </w:rPr>
        <w:t xml:space="preserve"> the equation in </w:t>
      </w:r>
      <w:r w:rsidR="00F93945">
        <w:rPr>
          <w:rFonts w:eastAsiaTheme="minorEastAsia"/>
        </w:rPr>
        <w:t xml:space="preserve">4A, calculate </w:t>
      </w:r>
      <w:r>
        <w:rPr>
          <w:rFonts w:eastAsiaTheme="minorEastAsia"/>
        </w:rPr>
        <w:t xml:space="preserve">the </w:t>
      </w:r>
      <w:r w:rsidRPr="00374FEC">
        <w:rPr>
          <w:rFonts w:eastAsiaTheme="minorEastAsia"/>
          <w:u w:val="single"/>
        </w:rPr>
        <w:t>s</w:t>
      </w:r>
      <w:r w:rsidR="00374FEC" w:rsidRPr="00374FEC">
        <w:rPr>
          <w:rFonts w:eastAsiaTheme="minorEastAsia"/>
          <w:u w:val="single"/>
        </w:rPr>
        <w:t xml:space="preserve">tandard </w:t>
      </w:r>
      <w:r w:rsidRPr="00374FEC">
        <w:rPr>
          <w:rFonts w:eastAsiaTheme="minorEastAsia"/>
          <w:u w:val="single"/>
        </w:rPr>
        <w:t>e</w:t>
      </w:r>
      <w:r w:rsidR="00374FEC" w:rsidRPr="00374FEC">
        <w:rPr>
          <w:rFonts w:eastAsiaTheme="minorEastAsia"/>
          <w:u w:val="single"/>
        </w:rPr>
        <w:t>rror</w:t>
      </w:r>
      <w:r>
        <w:rPr>
          <w:rFonts w:eastAsiaTheme="minorEastAsia"/>
        </w:rPr>
        <w:t xml:space="preserve"> of the marginal effect of </w:t>
      </w:r>
      <w:r w:rsidR="00374FEC">
        <w:sym w:font="Symbol" w:char="F044"/>
      </w:r>
      <w:proofErr w:type="spellStart"/>
      <w:r>
        <w:rPr>
          <w:rFonts w:eastAsiaTheme="minorEastAsia"/>
          <w:i/>
        </w:rPr>
        <w:t>hsize</w:t>
      </w:r>
      <w:proofErr w:type="spellEnd"/>
      <w:r>
        <w:rPr>
          <w:rFonts w:eastAsiaTheme="minorEastAsia"/>
        </w:rPr>
        <w:t xml:space="preserve"> on </w:t>
      </w:r>
      <w:r w:rsidR="00374FEC">
        <w:sym w:font="Symbol" w:char="F044"/>
      </w:r>
      <w:r w:rsidR="00374FEC">
        <w:t xml:space="preserve"> </w:t>
      </w:r>
      <w:r>
        <w:rPr>
          <w:rFonts w:eastAsiaTheme="minorEastAsia"/>
        </w:rPr>
        <w:t>college GPA.</w:t>
      </w:r>
    </w:p>
    <w:p w:rsidR="00E73E9C" w:rsidRDefault="00E73E9C" w:rsidP="00E73E9C"/>
    <w:p w:rsidR="00F93945" w:rsidRPr="000D4426" w:rsidRDefault="00F93945" w:rsidP="00F93945">
      <w:pPr>
        <w:rPr>
          <w:rFonts w:eastAsiaTheme="minorEastAsia"/>
        </w:rPr>
      </w:pPr>
    </w:p>
    <w:p w:rsidR="00F93945" w:rsidRPr="000D4426" w:rsidRDefault="00F93945" w:rsidP="00F93945">
      <w:pPr>
        <w:jc w:val="both"/>
      </w:pPr>
      <w:r>
        <w:t>5A</w:t>
      </w:r>
      <w:r w:rsidRPr="000D4426">
        <w:t xml:space="preserve">. </w:t>
      </w:r>
      <w:proofErr w:type="spellStart"/>
      <w:r w:rsidRPr="000D4426">
        <w:t>Kam</w:t>
      </w:r>
      <w:proofErr w:type="spellEnd"/>
      <w:r w:rsidRPr="000D4426">
        <w:t xml:space="preserve"> and Franzese</w:t>
      </w:r>
      <w:r>
        <w:t xml:space="preserve"> never quite finish </w:t>
      </w:r>
      <w:r w:rsidRPr="000D4426">
        <w:t>deriv</w:t>
      </w:r>
      <w:r>
        <w:t>ing</w:t>
      </w:r>
      <w:r w:rsidRPr="000D4426">
        <w:t xml:space="preserve"> the variance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GD</m:t>
                </m:r>
              </m:e>
            </m:acc>
          </m:num>
          <m:den>
            <m:r>
              <w:rPr>
                <w:rFonts w:ascii="Cambria Math" w:hAnsi="Cambria Math"/>
              </w:rPr>
              <m:t>∂PS</m:t>
            </m:r>
          </m:den>
        </m:f>
      </m:oMath>
      <w:r>
        <w:rPr>
          <w:rFonts w:eastAsiaTheme="minorEastAsia"/>
        </w:rPr>
        <w:t>, w</w:t>
      </w:r>
      <w:r>
        <w:t xml:space="preserve">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GD</m:t>
            </m:r>
          </m:e>
        </m:acc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PS+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r w:rsidR="00E3053D">
        <w:rPr>
          <w:rFonts w:eastAsiaTheme="minorEastAsia"/>
        </w:rPr>
        <w:t xml:space="preserve">(Instead they jump to a solution for one value of PS.) </w:t>
      </w:r>
      <w:r w:rsidRPr="000D4426">
        <w:rPr>
          <w:rFonts w:eastAsiaTheme="minorEastAsia"/>
        </w:rPr>
        <w:t>Fill in that missing equation</w:t>
      </w:r>
      <w:r w:rsidR="00374FEC">
        <w:rPr>
          <w:rFonts w:eastAsiaTheme="minorEastAsia"/>
        </w:rPr>
        <w:t>, first in the abstract and next</w:t>
      </w:r>
      <w:r w:rsidR="00E3053D">
        <w:rPr>
          <w:rFonts w:eastAsiaTheme="minorEastAsia"/>
        </w:rPr>
        <w:t xml:space="preserve"> </w:t>
      </w:r>
      <w:r w:rsidR="00374FEC">
        <w:rPr>
          <w:rFonts w:eastAsiaTheme="minorEastAsia"/>
        </w:rPr>
        <w:t xml:space="preserve">numerically, using </w:t>
      </w:r>
      <w:r w:rsidR="00E3053D">
        <w:rPr>
          <w:rFonts w:eastAsiaTheme="minorEastAsia"/>
        </w:rPr>
        <w:t xml:space="preserve">the variances and </w:t>
      </w:r>
      <w:proofErr w:type="spellStart"/>
      <w:r w:rsidR="00E3053D">
        <w:rPr>
          <w:rFonts w:eastAsiaTheme="minorEastAsia"/>
        </w:rPr>
        <w:t>covariances</w:t>
      </w:r>
      <w:proofErr w:type="spellEnd"/>
      <w:r w:rsidR="00E3053D">
        <w:rPr>
          <w:rFonts w:eastAsiaTheme="minorEastAsia"/>
        </w:rPr>
        <w:t xml:space="preserve"> </w:t>
      </w:r>
      <w:r w:rsidR="00E3053D" w:rsidRPr="00374FEC">
        <w:rPr>
          <w:rFonts w:eastAsiaTheme="minorEastAsia"/>
        </w:rPr>
        <w:t>of the estimators</w:t>
      </w:r>
      <w:r w:rsidR="00E3053D">
        <w:rPr>
          <w:rFonts w:eastAsiaTheme="minorEastAsia"/>
        </w:rPr>
        <w:t xml:space="preserve"> </w:t>
      </w:r>
      <w:r w:rsidR="00374FEC">
        <w:rPr>
          <w:rFonts w:eastAsiaTheme="minorEastAsia"/>
        </w:rPr>
        <w:t xml:space="preserve">shown </w:t>
      </w:r>
      <w:r w:rsidR="00E3053D">
        <w:rPr>
          <w:rFonts w:eastAsiaTheme="minorEastAsia"/>
        </w:rPr>
        <w:t>on page 58</w:t>
      </w:r>
      <w:r w:rsidRPr="000D4426">
        <w:t>.</w:t>
      </w:r>
    </w:p>
    <w:p w:rsidR="00F93945" w:rsidRPr="000D4426" w:rsidRDefault="00F93945" w:rsidP="00F93945">
      <w:pPr>
        <w:jc w:val="both"/>
      </w:pPr>
    </w:p>
    <w:p w:rsidR="00F93945" w:rsidRPr="000D4426" w:rsidRDefault="00F93945" w:rsidP="00F93945">
      <w:pPr>
        <w:jc w:val="both"/>
      </w:pPr>
    </w:p>
    <w:p w:rsidR="00F93945" w:rsidRPr="000D4426" w:rsidRDefault="00F93945" w:rsidP="00F93945">
      <w:pPr>
        <w:jc w:val="both"/>
      </w:pPr>
      <w:r w:rsidRPr="000D4426">
        <w:t>5</w:t>
      </w:r>
      <w:r>
        <w:t>B</w:t>
      </w:r>
      <w:r w:rsidRPr="000D4426">
        <w:t xml:space="preserve">. Using algebra, calculus, or a drawing, show why the equation </w:t>
      </w:r>
      <w:r>
        <w:t>that you filled in for 5A.</w:t>
      </w:r>
      <w:r w:rsidRPr="000D4426">
        <w:t xml:space="preserve"> attains its lowest value </w:t>
      </w:r>
      <w:r>
        <w:t>near</w:t>
      </w:r>
      <w:r w:rsidRPr="000D4426">
        <w:t xml:space="preserve"> </w:t>
      </w:r>
      <w:r w:rsidRPr="000D4426">
        <w:rPr>
          <w:i/>
        </w:rPr>
        <w:t xml:space="preserve">PS </w:t>
      </w:r>
      <w:r>
        <w:t>=</w:t>
      </w:r>
      <w:r w:rsidRPr="000D4426">
        <w:t xml:space="preserve"> 61.</w:t>
      </w:r>
    </w:p>
    <w:p w:rsidR="00D76284" w:rsidRDefault="00D76284">
      <w:bookmarkStart w:id="0" w:name="_GoBack"/>
      <w:bookmarkEnd w:id="0"/>
    </w:p>
    <w:sectPr w:rsidR="00D76284" w:rsidSect="007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2160"/>
    <w:multiLevelType w:val="hybridMultilevel"/>
    <w:tmpl w:val="12FA5C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267CEB"/>
    <w:multiLevelType w:val="hybridMultilevel"/>
    <w:tmpl w:val="4BBE2408"/>
    <w:lvl w:ilvl="0" w:tplc="678E3F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7FAB"/>
    <w:multiLevelType w:val="hybridMultilevel"/>
    <w:tmpl w:val="3C4A4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2E42E0"/>
    <w:multiLevelType w:val="hybridMultilevel"/>
    <w:tmpl w:val="A984D0F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3C"/>
    <w:rsid w:val="00041B34"/>
    <w:rsid w:val="0007735B"/>
    <w:rsid w:val="000B45AF"/>
    <w:rsid w:val="000F2289"/>
    <w:rsid w:val="0012389B"/>
    <w:rsid w:val="001579E1"/>
    <w:rsid w:val="00161A29"/>
    <w:rsid w:val="00163F3C"/>
    <w:rsid w:val="00173211"/>
    <w:rsid w:val="00182F41"/>
    <w:rsid w:val="001D2FBF"/>
    <w:rsid w:val="00212A3D"/>
    <w:rsid w:val="00250A37"/>
    <w:rsid w:val="002A76F0"/>
    <w:rsid w:val="002B6D54"/>
    <w:rsid w:val="002B6D89"/>
    <w:rsid w:val="002B7000"/>
    <w:rsid w:val="002C273D"/>
    <w:rsid w:val="00300477"/>
    <w:rsid w:val="00317BEB"/>
    <w:rsid w:val="00340CF0"/>
    <w:rsid w:val="003608E5"/>
    <w:rsid w:val="00367374"/>
    <w:rsid w:val="00374FEC"/>
    <w:rsid w:val="003779D6"/>
    <w:rsid w:val="003D501A"/>
    <w:rsid w:val="003F123D"/>
    <w:rsid w:val="003F5734"/>
    <w:rsid w:val="004110CF"/>
    <w:rsid w:val="00427488"/>
    <w:rsid w:val="00461C6E"/>
    <w:rsid w:val="004B5E7A"/>
    <w:rsid w:val="004F5AB0"/>
    <w:rsid w:val="0056103A"/>
    <w:rsid w:val="005C1F57"/>
    <w:rsid w:val="005F73AC"/>
    <w:rsid w:val="00602D4A"/>
    <w:rsid w:val="0063336D"/>
    <w:rsid w:val="006601A9"/>
    <w:rsid w:val="006707F0"/>
    <w:rsid w:val="006B371E"/>
    <w:rsid w:val="00727CB2"/>
    <w:rsid w:val="007820E0"/>
    <w:rsid w:val="007A040B"/>
    <w:rsid w:val="007C304A"/>
    <w:rsid w:val="007D26D7"/>
    <w:rsid w:val="007E4111"/>
    <w:rsid w:val="00843AF2"/>
    <w:rsid w:val="00865530"/>
    <w:rsid w:val="008A2E1B"/>
    <w:rsid w:val="008A64DF"/>
    <w:rsid w:val="008D66D5"/>
    <w:rsid w:val="00924268"/>
    <w:rsid w:val="00970295"/>
    <w:rsid w:val="00971F48"/>
    <w:rsid w:val="009B2861"/>
    <w:rsid w:val="009B4FC1"/>
    <w:rsid w:val="009D75A4"/>
    <w:rsid w:val="009E11FE"/>
    <w:rsid w:val="009F07F4"/>
    <w:rsid w:val="00A20594"/>
    <w:rsid w:val="00A227C8"/>
    <w:rsid w:val="00A2757C"/>
    <w:rsid w:val="00A4752E"/>
    <w:rsid w:val="00A540D5"/>
    <w:rsid w:val="00A63B4D"/>
    <w:rsid w:val="00A66326"/>
    <w:rsid w:val="00A70596"/>
    <w:rsid w:val="00A72588"/>
    <w:rsid w:val="00A95163"/>
    <w:rsid w:val="00AB0346"/>
    <w:rsid w:val="00AC1899"/>
    <w:rsid w:val="00AC3E86"/>
    <w:rsid w:val="00AE1ECD"/>
    <w:rsid w:val="00B134E3"/>
    <w:rsid w:val="00B302F4"/>
    <w:rsid w:val="00BA0139"/>
    <w:rsid w:val="00BA4DA0"/>
    <w:rsid w:val="00BA738D"/>
    <w:rsid w:val="00BB1583"/>
    <w:rsid w:val="00C22E99"/>
    <w:rsid w:val="00C32F94"/>
    <w:rsid w:val="00C82F35"/>
    <w:rsid w:val="00C96C9E"/>
    <w:rsid w:val="00CA537A"/>
    <w:rsid w:val="00CC14B5"/>
    <w:rsid w:val="00D55A77"/>
    <w:rsid w:val="00D62B76"/>
    <w:rsid w:val="00D76284"/>
    <w:rsid w:val="00D76410"/>
    <w:rsid w:val="00DF701B"/>
    <w:rsid w:val="00E3053D"/>
    <w:rsid w:val="00E37834"/>
    <w:rsid w:val="00E406A0"/>
    <w:rsid w:val="00E51427"/>
    <w:rsid w:val="00E73E9C"/>
    <w:rsid w:val="00E75B14"/>
    <w:rsid w:val="00F248C9"/>
    <w:rsid w:val="00F24C7B"/>
    <w:rsid w:val="00F34F8B"/>
    <w:rsid w:val="00F760DE"/>
    <w:rsid w:val="00F93945"/>
    <w:rsid w:val="00FB4D9D"/>
    <w:rsid w:val="00FC2BFD"/>
    <w:rsid w:val="00FE5697"/>
    <w:rsid w:val="00F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87BB"/>
  <w15:docId w15:val="{15F1D105-5A2D-4D37-B425-CAD74F39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F3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7B"/>
    <w:pPr>
      <w:ind w:left="720"/>
      <w:contextualSpacing/>
    </w:pPr>
  </w:style>
  <w:style w:type="table" w:styleId="TableGrid">
    <w:name w:val="Table Grid"/>
    <w:basedOn w:val="TableNormal"/>
    <w:uiPriority w:val="59"/>
    <w:rsid w:val="0066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D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5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sjbasing</dc:creator>
  <cp:lastModifiedBy>Basinger, Scott</cp:lastModifiedBy>
  <cp:revision>5</cp:revision>
  <cp:lastPrinted>2015-03-02T15:32:00Z</cp:lastPrinted>
  <dcterms:created xsi:type="dcterms:W3CDTF">2021-03-19T20:05:00Z</dcterms:created>
  <dcterms:modified xsi:type="dcterms:W3CDTF">2021-04-07T20:15:00Z</dcterms:modified>
</cp:coreProperties>
</file>