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6409" w14:textId="6852643C" w:rsidR="00221355" w:rsidRPr="00221355" w:rsidRDefault="00221355" w:rsidP="00221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1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Don’t Just Lead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 w:rsidRPr="00221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 the Growth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</w:p>
    <w:p w14:paraId="0C5D8025" w14:textId="77777777" w:rsidR="00221355" w:rsidRPr="00221355" w:rsidRDefault="00221355" w:rsidP="0022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1355">
        <w:rPr>
          <w:rFonts w:ascii="Times New Roman" w:eastAsia="Times New Roman" w:hAnsi="Times New Roman" w:cs="Times New Roman"/>
          <w:b/>
          <w:bCs/>
          <w:sz w:val="27"/>
          <w:szCs w:val="27"/>
        </w:rPr>
        <w:t>Why leader development should be captured, not left to memory</w:t>
      </w:r>
    </w:p>
    <w:p w14:paraId="7A09BADE" w14:textId="0DE97FAF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At LDRLOG, we believe leadership growth should not be accidental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52D606" w14:textId="296AF6CB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Too often, leaders assume development will happen naturally with time, tougher assignments, or greater responsibility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But </w:t>
      </w: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ADP 6-22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makes clear that leader development is not passive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It begins with </w:t>
      </w: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self-awareness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, continues through </w:t>
      </w: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focused self-development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>, and depends on feedback, reflection, and lifelong learning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E99C4B" w14:textId="67C49BF0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That is why logging leader development matters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1DA33F" w14:textId="27C8CA79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A leader can go through a difficult season, make dozens of decisions, lead teams through friction, receive feedback, and still miss the lesson if none of it is captured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Experience alone does not guarantee growth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What transforms experience into development is reflection, honest assessment, and applying what was learned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ADP 6-22 says leaders who “reflect upon their experiences and learn from them will often find better ways of doing things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>”</w:t>
      </w:r>
      <w:proofErr w:type="gramEnd"/>
    </w:p>
    <w:p w14:paraId="230C4BA1" w14:textId="3CC24070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That one idea sits at the heart of LDRLOG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BE2B9F" w14:textId="77777777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A leadership log creates space to ask the questions many leaders do not pause long enough to consider: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What happened today?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What did I do well?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Where did I fall short?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What feedback did I receive?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What pattern is emerging in how I lead?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What needs to change next time?</w:t>
      </w:r>
    </w:p>
    <w:p w14:paraId="7F9C2BDB" w14:textId="26A0F817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These are not administrative questions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They are growth questions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4B5A22" w14:textId="79C4B96F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ADP 6-22 also says self-development is continuous and is strengthened by quality feedback from peers, subordinates, and superiors to establish development goals and courses of 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In other words, growth is meant to be intentional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A leader should not simply hope to improve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A leader should identify what needs work, capture feedback, and act on 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Logging provides a practical structure for doing exactly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CDA1A4" w14:textId="15754518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The doctrine goes even further: Army leaders “read about, write about, and practice their profession,” and lifelong learning includes study, reflection, and understanding how to apply knowledge when needed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That matters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Writing is not separate from leadership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Writing is part of leadership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When leaders write down their lessons, challenges, decisions, and insights, they are doing more than recording events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They are building professional understanding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BF01DF" w14:textId="473FEB50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lastRenderedPageBreak/>
        <w:t>This is one reason LDRLOG exists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B79411" w14:textId="6D06694A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We do not believe leaders should have to rely on memory alone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Memory is inconsistent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It forgets detail, softens mistakes, and often misses patterns that only become visible over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A log helps preserve the truth of the leadership journey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It shows whether a leader is actually becoming more disciplined, more self-aware, more adaptable, and more effective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It turns scattered moments into visible progress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B811A9" w14:textId="1E28B0EF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Logging also strengthens the feedback loop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ADP 6-22 says feedback significantly contributes to development, accelerates learning in day-to-day experiences, and translates into better performance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It also emphasizes observing and recording performance over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That is a powerful doctrinal signal: development improves when it is noticed, recorded, and revisited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8A7729" w14:textId="2D65EC68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In practice, that means a leadership log is not just a journal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It is a development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0A0F8D" w14:textId="21CE4B9F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It helps leaders: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capture lessons while they are still fresh,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track recurring strengths and blind spots,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connect feedback to future action,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measure progress over time,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and become more deliberate about the kind of leader they are becoming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035BC8" w14:textId="47722E5C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Most importantly, it helps leaders prepare themselves for greater responsibility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ADP 6-22 says leader preparation begins with self-awareness and that leaders must become lifelong learners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Leaders who assume they already know enough set themselves and their organizations up for failure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Logging development is one way to resist that complacency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It keeps the leader humble, alert, and engaged in the work of becoming better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E4CD0A" w14:textId="6E35B1CB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For us, this is not just about Army doctrine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It is about leadership reality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9ADA1D" w14:textId="78A35CD9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The leaders who grow best are rarely the ones who simply do more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They are the ones who notice more, reflect more honestly, and learn more intentionally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They do not leave growth to chance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They document 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They review 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They build on 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AE7071" w14:textId="3464EDEE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That is the vision behind LDRLOG: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to help leaders move from vague intention to visible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1C53B9" w14:textId="0DCDF069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>Because leadership is too important to be left unexamined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  <w:t>And growth is too important to be left untracked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C4D4A6" w14:textId="77777777" w:rsidR="00221355" w:rsidRPr="00221355" w:rsidRDefault="00221355" w:rsidP="00221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355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701EB932" w14:textId="50153915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ADP 6-22, Army Leadership and the Profession (31 July 2019)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Self-awareness and focused self-development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</w: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ADP 6-22, Army Leadership and the Profession (31 July 2019)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Leaders read, write, and practice their profession; lifelong learning includes reflection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</w: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ADP 6-22, Army Leadership and the Profession (31 July 2019)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Leaders who reflect on experiences find better ways of doing things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br/>
      </w: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ADP 6-22, Army Leadership and the Profession (31 July 2019)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 Feedback and recorded observations support development and better performance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B3ABA6" w14:textId="64309E20" w:rsidR="00221355" w:rsidRPr="00221355" w:rsidRDefault="00221355" w:rsidP="0022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I can also make this sound more like a </w:t>
      </w: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website launch post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article</w:t>
      </w:r>
      <w:r w:rsidRPr="0022135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Substack</w:t>
      </w:r>
      <w:proofErr w:type="spellEnd"/>
      <w:r w:rsidRPr="00221355">
        <w:rPr>
          <w:rFonts w:ascii="Times New Roman" w:eastAsia="Times New Roman" w:hAnsi="Times New Roman" w:cs="Times New Roman"/>
          <w:b/>
          <w:bCs/>
          <w:sz w:val="24"/>
          <w:szCs w:val="24"/>
        </w:rPr>
        <w:t>-style founder note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73E4E5" w14:textId="77777777" w:rsidR="00221355" w:rsidRDefault="00221355"/>
    <w:sectPr w:rsidR="00221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2B6CC" w14:textId="77777777" w:rsidR="0061680C" w:rsidRDefault="0061680C" w:rsidP="00221355">
      <w:pPr>
        <w:spacing w:after="0" w:line="240" w:lineRule="auto"/>
      </w:pPr>
      <w:r>
        <w:separator/>
      </w:r>
    </w:p>
  </w:endnote>
  <w:endnote w:type="continuationSeparator" w:id="0">
    <w:p w14:paraId="0499A7C0" w14:textId="77777777" w:rsidR="0061680C" w:rsidRDefault="0061680C" w:rsidP="00221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2970C" w14:textId="77777777" w:rsidR="0061680C" w:rsidRDefault="0061680C" w:rsidP="00221355">
      <w:pPr>
        <w:spacing w:after="0" w:line="240" w:lineRule="auto"/>
      </w:pPr>
      <w:r>
        <w:separator/>
      </w:r>
    </w:p>
  </w:footnote>
  <w:footnote w:type="continuationSeparator" w:id="0">
    <w:p w14:paraId="41AC4094" w14:textId="77777777" w:rsidR="0061680C" w:rsidRDefault="0061680C" w:rsidP="002213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55"/>
    <w:rsid w:val="00221355"/>
    <w:rsid w:val="0061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49707"/>
  <w15:chartTrackingRefBased/>
  <w15:docId w15:val="{5BE5B5F1-9458-475C-92BF-964B8923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13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1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1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13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13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1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1355"/>
    <w:rPr>
      <w:b/>
      <w:bCs/>
    </w:rPr>
  </w:style>
  <w:style w:type="paragraph" w:styleId="ListParagraph">
    <w:name w:val="List Paragraph"/>
    <w:basedOn w:val="Normal"/>
    <w:uiPriority w:val="34"/>
    <w:qFormat/>
    <w:rsid w:val="00221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3A662-DA9F-4FD2-9EBB-F97CEBD92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</dc:creator>
  <cp:keywords/>
  <dc:description/>
  <cp:lastModifiedBy>T H</cp:lastModifiedBy>
  <cp:revision>1</cp:revision>
  <dcterms:created xsi:type="dcterms:W3CDTF">2026-03-21T14:58:00Z</dcterms:created>
  <dcterms:modified xsi:type="dcterms:W3CDTF">2026-03-21T15:02:00Z</dcterms:modified>
</cp:coreProperties>
</file>