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SOURCE DOCUMENT</w:t>
      </w:r>
    </w:p>
    <w:p>
      <w:r>
        <w:rPr>
          <w:rFonts w:ascii="Arial" w:hAnsi="Arial"/>
          <w:i/>
          <w:color w:val="646464"/>
          <w:sz w:val="22"/>
        </w:rPr>
        <w:t>[LESSON TITLE]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Source: [Source Title, Author, Date]</w:t>
      </w:r>
    </w:p>
    <w:p>
      <w:r>
        <w:rPr>
          <w:rFonts w:ascii="Arial" w:hAnsi="Arial"/>
          <w:b/>
          <w:i w:val="0"/>
          <w:sz w:val="22"/>
        </w:rPr>
        <w:t>Source Type: [Primary/Secondary — letter, speech, diary, article, etc.]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Context</w:t>
      </w:r>
    </w:p>
    <w:p>
      <w:r>
        <w:rPr>
          <w:rFonts w:ascii="Arial" w:hAnsi="Arial"/>
          <w:i/>
          <w:color w:val="646464"/>
          <w:sz w:val="22"/>
        </w:rPr>
        <w:t>[2-3 sentence context paragraph: Who created this, why, what was happening]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Key Vocabulary</w:t>
      </w:r>
    </w:p>
    <w:p>
      <w:r>
        <w:rPr>
          <w:rFonts w:ascii="Arial" w:hAnsi="Arial"/>
          <w:b w:val="0"/>
          <w:i w:val="0"/>
          <w:sz w:val="22"/>
        </w:rPr>
        <w:t>1. [Word] — [definition]</w:t>
      </w:r>
    </w:p>
    <w:p>
      <w:r>
        <w:rPr>
          <w:rFonts w:ascii="Arial" w:hAnsi="Arial"/>
          <w:b w:val="0"/>
          <w:i w:val="0"/>
          <w:sz w:val="22"/>
        </w:rPr>
        <w:t>2. [Word] — [definition]</w:t>
      </w:r>
    </w:p>
    <w:p>
      <w:r>
        <w:rPr>
          <w:rFonts w:ascii="Arial" w:hAnsi="Arial"/>
          <w:b w:val="0"/>
          <w:i w:val="0"/>
          <w:sz w:val="22"/>
        </w:rPr>
        <w:t>3. [Word] — [definition]</w:t>
      </w:r>
    </w:p>
    <w:p>
      <w:r>
        <w:rPr>
          <w:rFonts w:ascii="Arial" w:hAnsi="Arial"/>
          <w:b w:val="0"/>
          <w:i w:val="0"/>
          <w:sz w:val="22"/>
        </w:rPr>
        <w:t>4. [Word] — [definition]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The Source</w:t>
      </w:r>
    </w:p>
    <w:p>
      <w:r>
        <w:rPr>
          <w:rFonts w:ascii="Arial" w:hAnsi="Arial"/>
          <w:i/>
          <w:color w:val="646464"/>
          <w:sz w:val="22"/>
        </w:rPr>
        <w:t>[SOURCE TEXT AREA — 150-350 words of actual source content]</w:t>
      </w:r>
    </w:p>
    <w:p>
      <w:r>
        <w:rPr>
          <w:rFonts w:ascii="Arial" w:hAnsi="Arial"/>
          <w:i/>
          <w:color w:val="646464"/>
          <w:sz w:val="22"/>
        </w:rPr>
        <w:t>[Bordered or shaded box to visually distinguish from surrounding material]</w:t>
      </w:r>
    </w:p>
    <w:p>
      <w:r>
        <w:rPr>
          <w:rFonts w:ascii="Arial" w:hAnsi="Arial"/>
          <w:i/>
          <w:color w:val="646464"/>
          <w:sz w:val="22"/>
        </w:rPr>
        <w:t>[For primary sources: actual historical language with vocab support above]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Transfer Task</w:t>
      </w:r>
    </w:p>
    <w:p>
      <w:r>
        <w:rPr>
          <w:rFonts w:ascii="Arial" w:hAnsi="Arial"/>
          <w:b/>
          <w:i w:val="0"/>
          <w:sz w:val="22"/>
        </w:rPr>
        <w:t>Using the [Bridge Tool Name], analyze this source.</w:t>
      </w:r>
    </w:p>
    <w:p>
      <w:r>
        <w:rPr>
          <w:rFonts w:ascii="Arial" w:hAnsi="Arial"/>
          <w:i/>
          <w:color w:val="646464"/>
          <w:sz w:val="22"/>
        </w:rPr>
        <w:t>[1-2 specific guiding questions that connect the bridge tool to this source]</w:t>
      </w:r>
    </w:p>
    <w:p>
      <w:r>
        <w:rPr>
          <w:rFonts w:ascii="Arial" w:hAnsi="Arial"/>
          <w:i/>
          <w:color w:val="646464"/>
          <w:sz w:val="22"/>
        </w:rPr>
        <w:t>[e.g., 'Using the Pressure Map, identify the pressures acting on this person. Which seems strongest? Why?']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