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STUDENT WORKSHEET</w:t>
      </w:r>
    </w:p>
    <w:p>
      <w:r>
        <w:rPr>
          <w:rFonts w:ascii="Arial" w:hAnsi="Arial"/>
          <w:i/>
          <w:color w:val="646464"/>
          <w:sz w:val="22"/>
        </w:rPr>
        <w:t>[LESSON TITLE — Self-to-Source Bridge]</w:t>
      </w:r>
    </w:p>
    <w:p>
      <w:r>
        <w:rPr>
          <w:rFonts w:ascii="Arial" w:hAnsi="Arial"/>
          <w:b w:val="0"/>
          <w:i w:val="0"/>
          <w:sz w:val="22"/>
        </w:rPr>
        <w:t>Name: ___________________________    Date: ___________    Period: _____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8"/>
        </w:rPr>
        <w:t>Section 1: Personal Entry</w:t>
      </w:r>
    </w:p>
    <w:p>
      <w:r>
        <w:rPr>
          <w:rFonts w:ascii="Arial" w:hAnsi="Arial"/>
          <w:i/>
          <w:color w:val="646464"/>
          <w:sz w:val="22"/>
        </w:rPr>
        <w:t>[OPENER PROMPT — accessible, safe, connected to the lesson theme]</w:t>
      </w:r>
    </w:p>
    <w:p>
      <w:r>
        <w:rPr>
          <w:rFonts w:ascii="Arial" w:hAnsi="Arial"/>
          <w:i/>
          <w:color w:val="646464"/>
          <w:sz w:val="22"/>
        </w:rPr>
        <w:t>[e.g., 'Think of a time when you felt pressure from more than one direction...']</w:t>
      </w:r>
    </w:p>
    <w:p>
      <w:r>
        <w:rPr>
          <w:rFonts w:ascii="Arial" w:hAnsi="Arial"/>
          <w:b w:val="0"/>
          <w:i/>
          <w:sz w:val="20"/>
        </w:rPr>
        <w:t>You choose what to share. You do not have to share anything personal.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8"/>
        </w:rPr>
        <w:t>Section 2: The Bridge Tool</w:t>
      </w:r>
    </w:p>
    <w:p>
      <w:r>
        <w:rPr>
          <w:rFonts w:ascii="Arial" w:hAnsi="Arial"/>
          <w:b/>
          <w:i w:val="0"/>
          <w:sz w:val="22"/>
        </w:rPr>
        <w:t>Today's tool: [BRIDGE TOOL NAME]</w:t>
      </w:r>
    </w:p>
    <w:p>
      <w:r>
        <w:rPr>
          <w:rFonts w:ascii="Arial" w:hAnsi="Arial"/>
          <w:i/>
          <w:color w:val="646464"/>
          <w:sz w:val="22"/>
        </w:rPr>
        <w:t>[1-2 sentence explanation of what this tool does and what it helps us see]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i w:val="0"/>
          <w:sz w:val="22"/>
        </w:rPr>
        <w:t>Model Example:</w:t>
      </w:r>
    </w:p>
    <w:p>
      <w:r>
        <w:rPr>
          <w:rFonts w:ascii="Arial" w:hAnsi="Arial"/>
          <w:i/>
          <w:color w:val="646464"/>
          <w:sz w:val="22"/>
        </w:rPr>
        <w:t>[Brief model showing the tool applied to a shared/familiar example]</w:t>
      </w:r>
    </w:p>
    <w:p>
      <w:r>
        <w:rPr>
          <w:rFonts w:ascii="Arial" w:hAnsi="Arial"/>
          <w:b w:val="0"/>
          <w:i w:val="0"/>
          <w:sz w:val="22"/>
        </w:rPr>
        <w:t>What did you notice about how this tool works?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8"/>
        </w:rPr>
        <w:t>Section 3: Tool Practice</w:t>
      </w:r>
    </w:p>
    <w:p>
      <w:r>
        <w:rPr>
          <w:rFonts w:ascii="Arial" w:hAnsi="Arial"/>
          <w:i/>
          <w:color w:val="646464"/>
          <w:sz w:val="22"/>
        </w:rPr>
        <w:t>[Prompt directing students to apply the tool to themselves or a low-risk scenario]</w:t>
      </w:r>
    </w:p>
    <w:p>
      <w:r>
        <w:rPr>
          <w:rFonts w:ascii="Arial" w:hAnsi="Arial"/>
          <w:b w:val="0"/>
          <w:i/>
          <w:sz w:val="22"/>
        </w:rPr>
        <w:t>Use the Bridge Tool Organizer to complete this step.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8"/>
        </w:rPr>
        <w:t>Section 4: Source Transfer</w:t>
      </w:r>
    </w:p>
    <w:p>
      <w:r>
        <w:rPr>
          <w:rFonts w:ascii="Arial" w:hAnsi="Arial"/>
          <w:b/>
          <w:i w:val="0"/>
          <w:sz w:val="22"/>
        </w:rPr>
        <w:t>Now read the Source Document and apply the same tool to the source.</w:t>
      </w:r>
    </w:p>
    <w:p>
      <w:r>
        <w:rPr>
          <w:rFonts w:ascii="Arial" w:hAnsi="Arial"/>
          <w:i/>
          <w:color w:val="646464"/>
          <w:sz w:val="22"/>
        </w:rPr>
        <w:t>[1-2 guiding questions specific to the source and tool]</w:t>
      </w:r>
    </w:p>
    <w:p>
      <w:r>
        <w:rPr>
          <w:rFonts w:ascii="Arial" w:hAnsi="Arial"/>
          <w:b w:val="0"/>
          <w:i/>
          <w:sz w:val="22"/>
        </w:rPr>
        <w:t>Use a fresh organizer or the reverse side for this step.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8"/>
        </w:rPr>
        <w:t>Section 5: Compare &amp; Share</w:t>
      </w:r>
    </w:p>
    <w:p>
      <w:r>
        <w:rPr>
          <w:rFonts w:ascii="Arial" w:hAnsi="Arial"/>
          <w:b w:val="0"/>
          <w:i w:val="0"/>
          <w:sz w:val="22"/>
        </w:rPr>
        <w:t>Discuss with your partner:</w:t>
      </w:r>
    </w:p>
    <w:p>
      <w:r>
        <w:rPr>
          <w:rFonts w:ascii="Arial" w:hAnsi="Arial"/>
          <w:b w:val="0"/>
          <w:i w:val="0"/>
          <w:sz w:val="22"/>
        </w:rPr>
        <w:t>1. What did your partner's organizer reveal that yours didn't?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  <w:t>2. Where did you disagree? Why?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  <w:t>3. What surprised you about applying this tool to the source?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b w:val="0"/>
          <w:i w:val="0"/>
          <w:sz w:val="22"/>
        </w:rPr>
      </w:r>
    </w:p>
    <w:p>
      <w:r>
        <w:rPr>
          <w:rFonts w:ascii="Arial" w:hAnsi="Arial"/>
          <w:b/>
          <w:sz w:val="28"/>
        </w:rPr>
        <w:t>Section 6: Final Reflection</w:t>
      </w:r>
    </w:p>
    <w:p>
      <w:r>
        <w:rPr>
          <w:rFonts w:ascii="Arial" w:hAnsi="Arial"/>
          <w:i/>
          <w:color w:val="646464"/>
          <w:sz w:val="22"/>
        </w:rPr>
        <w:t>[PROMPT — Individual written synthesis connecting personal entry to academic analysis]</w:t>
      </w:r>
    </w:p>
    <w:p>
      <w:r>
        <w:rPr>
          <w:rFonts w:ascii="Arial" w:hAnsi="Arial"/>
          <w:i/>
          <w:color w:val="646464"/>
          <w:sz w:val="22"/>
        </w:rPr>
        <w:t>[2-3 prompt options, e.g.:]</w:t>
      </w:r>
    </w:p>
    <w:p>
      <w:r>
        <w:rPr>
          <w:rFonts w:ascii="Arial" w:hAnsi="Arial"/>
          <w:b w:val="0"/>
          <w:i/>
          <w:sz w:val="22"/>
        </w:rPr>
        <w:t>Option A: 'Using the [tool] helped me understand that this person/group was shaped by...'</w:t>
      </w:r>
    </w:p>
    <w:p>
      <w:r>
        <w:rPr>
          <w:rFonts w:ascii="Arial" w:hAnsi="Arial"/>
          <w:b w:val="0"/>
          <w:i/>
          <w:sz w:val="22"/>
        </w:rPr>
        <w:t>Option B: 'One important difference between how I first thought about this issue and how I think about it now is...'</w:t>
      </w:r>
    </w:p>
    <w:p>
      <w:r>
        <w:rPr>
          <w:rFonts w:ascii="Arial" w:hAnsi="Arial"/>
          <w:b w:val="0"/>
          <w:i/>
          <w:sz w:val="22"/>
        </w:rPr>
        <w:t>Option C: 'The tool revealed ___, but it did not fully capture ___.'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p>
      <w:r>
        <w:rPr>
          <w:rFonts w:ascii="Arial" w:hAnsi="Arial"/>
          <w:color w:val="B4B4B4"/>
          <w:sz w:val="22"/>
        </w:rPr>
        <w:t>______________________________________________________________________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