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PERSPECTIVE READING</w:t>
      </w:r>
    </w:p>
    <w:p>
      <w:r>
        <w:rPr>
          <w:rFonts w:ascii="Arial" w:hAnsi="Arial"/>
          <w:i/>
          <w:color w:val="646464"/>
          <w:sz w:val="22"/>
        </w:rPr>
        <w:t>[LESSON TITLE — Town Hall Circle]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Reading [#]: [READING TITLE]</w:t>
      </w:r>
    </w:p>
    <w:p>
      <w:r>
        <w:rPr>
          <w:rFonts w:ascii="Arial" w:hAnsi="Arial"/>
          <w:b/>
          <w:i w:val="0"/>
          <w:sz w:val="22"/>
        </w:rPr>
        <w:t>Perspective: [Who this reading represents]</w:t>
      </w:r>
    </w:p>
    <w:p>
      <w:r>
        <w:rPr>
          <w:rFonts w:ascii="Arial" w:hAnsi="Arial"/>
          <w:b w:val="0"/>
          <w:i/>
          <w:sz w:val="20"/>
        </w:rPr>
        <w:t>Source: [Real source citation or 'Adapted for classroom use']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Context</w:t>
      </w:r>
    </w:p>
    <w:p>
      <w:r>
        <w:rPr>
          <w:rFonts w:ascii="Arial" w:hAnsi="Arial"/>
          <w:i/>
          <w:color w:val="646464"/>
          <w:sz w:val="22"/>
        </w:rPr>
        <w:t>[2-3 sentences: Who holds this perspective, why, what their situation is]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Key Vocabulary</w:t>
      </w:r>
    </w:p>
    <w:p>
      <w:r>
        <w:rPr>
          <w:rFonts w:ascii="Arial" w:hAnsi="Arial"/>
          <w:b w:val="0"/>
          <w:i w:val="0"/>
          <w:sz w:val="22"/>
        </w:rPr>
        <w:t>1. [Word] — [definition]</w:t>
      </w:r>
    </w:p>
    <w:p>
      <w:r>
        <w:rPr>
          <w:rFonts w:ascii="Arial" w:hAnsi="Arial"/>
          <w:b w:val="0"/>
          <w:i w:val="0"/>
          <w:sz w:val="22"/>
        </w:rPr>
        <w:t>2. [Word] — [definition]</w:t>
      </w:r>
    </w:p>
    <w:p>
      <w:r>
        <w:rPr>
          <w:rFonts w:ascii="Arial" w:hAnsi="Arial"/>
          <w:b w:val="0"/>
          <w:i w:val="0"/>
          <w:sz w:val="22"/>
        </w:rPr>
        <w:t>3. [Word] — [definition]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The Reading</w:t>
      </w:r>
    </w:p>
    <w:p>
      <w:r>
        <w:rPr>
          <w:rFonts w:ascii="Arial" w:hAnsi="Arial"/>
          <w:i/>
          <w:color w:val="646464"/>
          <w:sz w:val="22"/>
        </w:rPr>
        <w:t>[READING CONTENT — 250-400 words]</w:t>
      </w:r>
    </w:p>
    <w:p>
      <w:r>
        <w:rPr>
          <w:rFonts w:ascii="Arial" w:hAnsi="Arial"/>
          <w:i/>
          <w:color w:val="646464"/>
          <w:sz w:val="22"/>
        </w:rPr>
        <w:t>[Should include facts, opinions, and reasoning from this perspective's viewpoint]</w:t>
      </w:r>
    </w:p>
    <w:p>
      <w:r>
        <w:rPr>
          <w:rFonts w:ascii="Arial" w:hAnsi="Arial"/>
          <w:i/>
          <w:color w:val="646464"/>
          <w:sz w:val="22"/>
        </w:rPr>
        <w:t>[Bordered or shaded box to distinguish reading text]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Group Discussion Questions</w:t>
      </w:r>
    </w:p>
    <w:p>
      <w:r>
        <w:rPr>
          <w:rFonts w:ascii="Arial" w:hAnsi="Arial"/>
          <w:b w:val="0"/>
          <w:i w:val="0"/>
          <w:sz w:val="22"/>
        </w:rPr>
        <w:t>1. What are the main facts presented in this reading?</w:t>
      </w:r>
    </w:p>
    <w:p>
      <w:r>
        <w:rPr>
          <w:rFonts w:ascii="Arial" w:hAnsi="Arial"/>
          <w:b w:val="0"/>
          <w:i w:val="0"/>
          <w:sz w:val="22"/>
        </w:rPr>
        <w:t>2. What opinions or arguments does this perspective offer?</w:t>
      </w:r>
    </w:p>
    <w:p>
      <w:r>
        <w:rPr>
          <w:rFonts w:ascii="Arial" w:hAnsi="Arial"/>
          <w:b w:val="0"/>
          <w:i w:val="0"/>
          <w:sz w:val="22"/>
        </w:rPr>
        <w:t>3. Why does this person/group hold this perspective?</w:t>
      </w:r>
    </w:p>
    <w:p>
      <w:r>
        <w:rPr>
          <w:rFonts w:ascii="Arial" w:hAnsi="Arial"/>
          <w:b w:val="0"/>
          <w:i w:val="0"/>
          <w:sz w:val="22"/>
        </w:rPr>
        <w:t>4. What might someone from a different perspective say about this?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20"/>
        </w:rPr>
        <w:t>Repeat this template for each of 4-5 readings (one per group).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