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21C3E" w14:textId="77777777" w:rsidR="008B002D" w:rsidRPr="001F18A8" w:rsidRDefault="002A56F9">
      <w:pPr>
        <w:spacing w:after="253" w:line="259" w:lineRule="auto"/>
        <w:ind w:left="0" w:right="775" w:firstLine="0"/>
        <w:jc w:val="right"/>
        <w:rPr>
          <w:lang w:val="hr-HR"/>
        </w:rPr>
      </w:pPr>
      <w:r w:rsidRPr="001F18A8">
        <w:rPr>
          <w:b/>
          <w:sz w:val="28"/>
          <w:lang w:val="hr-HR"/>
        </w:rPr>
        <w:t xml:space="preserve">SVEUČILIŠTE JOSIPA JURJA STROSSMAYERA U OSIJEKU </w:t>
      </w:r>
    </w:p>
    <w:p w14:paraId="76625082" w14:textId="633596AD" w:rsidR="008B002D" w:rsidRPr="001F18A8" w:rsidRDefault="00502784" w:rsidP="00294D65">
      <w:pPr>
        <w:spacing w:after="249" w:line="263" w:lineRule="auto"/>
        <w:ind w:left="0" w:firstLine="0"/>
        <w:jc w:val="center"/>
        <w:rPr>
          <w:lang w:val="hr-HR"/>
        </w:rPr>
      </w:pPr>
      <w:r w:rsidRPr="001F18A8">
        <w:rPr>
          <w:b/>
          <w:sz w:val="28"/>
          <w:lang w:val="hr-HR"/>
        </w:rPr>
        <w:t>FAKULTET ELEKTROTEHNIKE, RAČUNARSTVA I INFORMACIJSKIH TEHNOLOGIJA</w:t>
      </w:r>
      <w:r w:rsidR="000030E1" w:rsidRPr="001F18A8">
        <w:rPr>
          <w:b/>
          <w:sz w:val="28"/>
          <w:lang w:val="hr-HR"/>
        </w:rPr>
        <w:t xml:space="preserve"> OSIJEK</w:t>
      </w:r>
    </w:p>
    <w:p w14:paraId="34B79133" w14:textId="77777777" w:rsidR="008B002D" w:rsidRPr="001F18A8" w:rsidRDefault="002A56F9">
      <w:pPr>
        <w:spacing w:after="254" w:line="259" w:lineRule="auto"/>
        <w:ind w:left="0" w:firstLine="0"/>
        <w:jc w:val="left"/>
        <w:rPr>
          <w:lang w:val="hr-HR"/>
        </w:rPr>
      </w:pPr>
      <w:r w:rsidRPr="001F18A8">
        <w:rPr>
          <w:b/>
          <w:sz w:val="28"/>
          <w:lang w:val="hr-HR"/>
        </w:rPr>
        <w:t xml:space="preserve"> </w:t>
      </w:r>
    </w:p>
    <w:p w14:paraId="014A22AE" w14:textId="08F15CDC" w:rsidR="008B002D" w:rsidRPr="001F18A8" w:rsidRDefault="00403B1D">
      <w:pPr>
        <w:spacing w:after="252" w:line="259" w:lineRule="auto"/>
        <w:ind w:left="10" w:right="40" w:hanging="10"/>
        <w:jc w:val="center"/>
        <w:rPr>
          <w:lang w:val="hr-HR"/>
        </w:rPr>
      </w:pPr>
      <w:r>
        <w:rPr>
          <w:b/>
          <w:sz w:val="28"/>
          <w:lang w:val="hr-HR"/>
        </w:rPr>
        <w:t>Diplomski studij</w:t>
      </w:r>
    </w:p>
    <w:p w14:paraId="142115D3" w14:textId="77777777" w:rsidR="008B002D" w:rsidRPr="001F18A8" w:rsidRDefault="002A56F9">
      <w:pPr>
        <w:spacing w:after="254" w:line="259" w:lineRule="auto"/>
        <w:ind w:left="34" w:firstLine="0"/>
        <w:jc w:val="center"/>
        <w:rPr>
          <w:lang w:val="hr-HR"/>
        </w:rPr>
      </w:pPr>
      <w:r w:rsidRPr="001F18A8">
        <w:rPr>
          <w:b/>
          <w:sz w:val="28"/>
          <w:lang w:val="hr-HR"/>
        </w:rPr>
        <w:t xml:space="preserve"> </w:t>
      </w:r>
    </w:p>
    <w:p w14:paraId="544F045D" w14:textId="77777777" w:rsidR="008B002D" w:rsidRPr="001F18A8" w:rsidRDefault="002A56F9">
      <w:pPr>
        <w:spacing w:after="254" w:line="259" w:lineRule="auto"/>
        <w:ind w:left="34" w:firstLine="0"/>
        <w:jc w:val="center"/>
        <w:rPr>
          <w:lang w:val="hr-HR"/>
        </w:rPr>
      </w:pPr>
      <w:r w:rsidRPr="001F18A8">
        <w:rPr>
          <w:b/>
          <w:sz w:val="28"/>
          <w:lang w:val="hr-HR"/>
        </w:rPr>
        <w:t xml:space="preserve"> </w:t>
      </w:r>
    </w:p>
    <w:p w14:paraId="70EC2DBF" w14:textId="724712D3" w:rsidR="008B002D" w:rsidRDefault="008B002D">
      <w:pPr>
        <w:spacing w:after="290" w:line="259" w:lineRule="auto"/>
        <w:ind w:left="0" w:right="38" w:firstLine="0"/>
        <w:jc w:val="center"/>
        <w:rPr>
          <w:b/>
          <w:sz w:val="36"/>
          <w:szCs w:val="36"/>
          <w:lang w:val="hr-HR"/>
        </w:rPr>
      </w:pPr>
    </w:p>
    <w:p w14:paraId="2BAA1EAA" w14:textId="52957089" w:rsidR="003E3181" w:rsidRPr="003E3181" w:rsidRDefault="003E3181">
      <w:pPr>
        <w:spacing w:after="290" w:line="259" w:lineRule="auto"/>
        <w:ind w:left="0" w:right="38" w:firstLine="0"/>
        <w:jc w:val="center"/>
        <w:rPr>
          <w:b/>
          <w:sz w:val="36"/>
          <w:szCs w:val="36"/>
          <w:lang w:val="hr-HR"/>
        </w:rPr>
      </w:pPr>
      <w:r>
        <w:rPr>
          <w:b/>
          <w:sz w:val="36"/>
          <w:szCs w:val="36"/>
          <w:lang w:val="hr-HR"/>
        </w:rPr>
        <w:t>PREDVIĐANJE TIPA RAKA DOJKE</w:t>
      </w:r>
    </w:p>
    <w:p w14:paraId="2FA3E050" w14:textId="77777777" w:rsidR="008B002D" w:rsidRPr="001F18A8" w:rsidRDefault="002A56F9">
      <w:pPr>
        <w:spacing w:after="214" w:line="259" w:lineRule="auto"/>
        <w:ind w:left="54" w:firstLine="0"/>
        <w:jc w:val="center"/>
        <w:rPr>
          <w:lang w:val="hr-HR"/>
        </w:rPr>
      </w:pPr>
      <w:r w:rsidRPr="001F18A8">
        <w:rPr>
          <w:b/>
          <w:sz w:val="36"/>
          <w:lang w:val="hr-HR"/>
        </w:rPr>
        <w:t xml:space="preserve"> </w:t>
      </w:r>
    </w:p>
    <w:p w14:paraId="3CE13481" w14:textId="52428059" w:rsidR="008B002D" w:rsidRDefault="003E3181">
      <w:pPr>
        <w:spacing w:after="252" w:line="259" w:lineRule="auto"/>
        <w:ind w:left="10" w:right="41" w:hanging="10"/>
        <w:jc w:val="center"/>
        <w:rPr>
          <w:b/>
          <w:sz w:val="28"/>
          <w:lang w:val="hr-HR"/>
        </w:rPr>
      </w:pPr>
      <w:r>
        <w:rPr>
          <w:b/>
          <w:sz w:val="28"/>
          <w:lang w:val="hr-HR"/>
        </w:rPr>
        <w:t>SEMINARSKI RAD</w:t>
      </w:r>
    </w:p>
    <w:p w14:paraId="5C42ACA6" w14:textId="5D6DAEED" w:rsidR="003E3181" w:rsidRPr="003E3181" w:rsidRDefault="003E3181">
      <w:pPr>
        <w:spacing w:after="252" w:line="259" w:lineRule="auto"/>
        <w:ind w:left="10" w:right="41" w:hanging="10"/>
        <w:jc w:val="center"/>
        <w:rPr>
          <w:b/>
          <w:lang w:val="hr-HR"/>
        </w:rPr>
      </w:pPr>
      <w:r w:rsidRPr="003E3181">
        <w:rPr>
          <w:b/>
          <w:lang w:val="hr-HR"/>
        </w:rPr>
        <w:t>RAČUNARSTVO USLUGA I ANALIZA PODATAKA</w:t>
      </w:r>
    </w:p>
    <w:p w14:paraId="26A811BB" w14:textId="77777777" w:rsidR="008B002D" w:rsidRPr="001F18A8" w:rsidRDefault="002A56F9">
      <w:pPr>
        <w:spacing w:after="254" w:line="259" w:lineRule="auto"/>
        <w:ind w:left="34" w:firstLine="0"/>
        <w:jc w:val="center"/>
        <w:rPr>
          <w:lang w:val="hr-HR"/>
        </w:rPr>
      </w:pPr>
      <w:r w:rsidRPr="001F18A8">
        <w:rPr>
          <w:b/>
          <w:sz w:val="28"/>
          <w:lang w:val="hr-HR"/>
        </w:rPr>
        <w:t xml:space="preserve"> </w:t>
      </w:r>
    </w:p>
    <w:p w14:paraId="18BCF6BF" w14:textId="77777777" w:rsidR="008B002D" w:rsidRPr="001F18A8" w:rsidRDefault="002A56F9">
      <w:pPr>
        <w:spacing w:after="254" w:line="259" w:lineRule="auto"/>
        <w:ind w:left="34" w:firstLine="0"/>
        <w:jc w:val="center"/>
        <w:rPr>
          <w:lang w:val="hr-HR"/>
        </w:rPr>
      </w:pPr>
      <w:r w:rsidRPr="001F18A8">
        <w:rPr>
          <w:b/>
          <w:sz w:val="28"/>
          <w:lang w:val="hr-HR"/>
        </w:rPr>
        <w:t xml:space="preserve"> </w:t>
      </w:r>
    </w:p>
    <w:p w14:paraId="2452BFA0" w14:textId="77777777" w:rsidR="008B002D" w:rsidRPr="001F18A8" w:rsidRDefault="002A56F9">
      <w:pPr>
        <w:spacing w:after="250" w:line="259" w:lineRule="auto"/>
        <w:ind w:left="34" w:firstLine="0"/>
        <w:jc w:val="center"/>
        <w:rPr>
          <w:lang w:val="hr-HR"/>
        </w:rPr>
      </w:pPr>
      <w:r w:rsidRPr="001F18A8">
        <w:rPr>
          <w:b/>
          <w:sz w:val="28"/>
          <w:lang w:val="hr-HR"/>
        </w:rPr>
        <w:t xml:space="preserve"> </w:t>
      </w:r>
    </w:p>
    <w:p w14:paraId="158E267C" w14:textId="77777777" w:rsidR="008B002D" w:rsidRPr="001F18A8" w:rsidRDefault="002A56F9">
      <w:pPr>
        <w:spacing w:after="290" w:line="259" w:lineRule="auto"/>
        <w:ind w:left="34" w:firstLine="0"/>
        <w:jc w:val="center"/>
        <w:rPr>
          <w:lang w:val="hr-HR"/>
        </w:rPr>
      </w:pPr>
      <w:r w:rsidRPr="001F18A8">
        <w:rPr>
          <w:b/>
          <w:sz w:val="28"/>
          <w:lang w:val="hr-HR"/>
        </w:rPr>
        <w:t xml:space="preserve"> </w:t>
      </w:r>
    </w:p>
    <w:p w14:paraId="54939CC6" w14:textId="0C51490F" w:rsidR="003E3181" w:rsidRDefault="003E3181">
      <w:pPr>
        <w:spacing w:after="200" w:line="259" w:lineRule="auto"/>
        <w:ind w:left="0" w:right="44" w:firstLine="0"/>
        <w:jc w:val="center"/>
        <w:rPr>
          <w:b/>
          <w:sz w:val="32"/>
          <w:lang w:val="hr-HR"/>
        </w:rPr>
      </w:pPr>
      <w:r>
        <w:rPr>
          <w:b/>
          <w:sz w:val="32"/>
          <w:lang w:val="hr-HR"/>
        </w:rPr>
        <w:t>Tomislav Cajbert</w:t>
      </w:r>
    </w:p>
    <w:p w14:paraId="09670FDC" w14:textId="53DCB188" w:rsidR="008B002D" w:rsidRPr="001F18A8" w:rsidRDefault="000B1292">
      <w:pPr>
        <w:spacing w:after="200" w:line="259" w:lineRule="auto"/>
        <w:ind w:left="0" w:right="44" w:firstLine="0"/>
        <w:jc w:val="center"/>
        <w:rPr>
          <w:lang w:val="hr-HR"/>
        </w:rPr>
      </w:pPr>
      <w:r w:rsidRPr="001F18A8">
        <w:rPr>
          <w:b/>
          <w:sz w:val="32"/>
          <w:lang w:val="hr-HR"/>
        </w:rPr>
        <w:t>Matej Milić</w:t>
      </w:r>
    </w:p>
    <w:p w14:paraId="51D80FDC" w14:textId="77777777" w:rsidR="008B002D" w:rsidRPr="001F18A8" w:rsidRDefault="002A56F9">
      <w:pPr>
        <w:spacing w:after="236" w:line="259" w:lineRule="auto"/>
        <w:ind w:left="24" w:firstLine="0"/>
        <w:jc w:val="center"/>
        <w:rPr>
          <w:b/>
          <w:lang w:val="hr-HR"/>
        </w:rPr>
      </w:pPr>
      <w:r w:rsidRPr="001F18A8">
        <w:rPr>
          <w:b/>
          <w:lang w:val="hr-HR"/>
        </w:rPr>
        <w:t xml:space="preserve"> </w:t>
      </w:r>
    </w:p>
    <w:p w14:paraId="68E559D0" w14:textId="77777777" w:rsidR="000B1292" w:rsidRPr="001F18A8" w:rsidRDefault="000B1292">
      <w:pPr>
        <w:spacing w:after="236" w:line="259" w:lineRule="auto"/>
        <w:ind w:left="24" w:firstLine="0"/>
        <w:jc w:val="center"/>
        <w:rPr>
          <w:b/>
          <w:lang w:val="hr-HR"/>
        </w:rPr>
      </w:pPr>
    </w:p>
    <w:p w14:paraId="41B37A2C" w14:textId="77777777" w:rsidR="000B1292" w:rsidRPr="001F18A8" w:rsidRDefault="000B1292">
      <w:pPr>
        <w:spacing w:after="236" w:line="259" w:lineRule="auto"/>
        <w:ind w:left="24" w:firstLine="0"/>
        <w:jc w:val="center"/>
        <w:rPr>
          <w:b/>
          <w:lang w:val="hr-HR"/>
        </w:rPr>
      </w:pPr>
    </w:p>
    <w:p w14:paraId="1D62BC42" w14:textId="77777777" w:rsidR="000B1292" w:rsidRPr="001F18A8" w:rsidRDefault="000B1292">
      <w:pPr>
        <w:spacing w:after="236" w:line="259" w:lineRule="auto"/>
        <w:ind w:left="24" w:firstLine="0"/>
        <w:jc w:val="center"/>
        <w:rPr>
          <w:lang w:val="hr-HR"/>
        </w:rPr>
      </w:pPr>
    </w:p>
    <w:p w14:paraId="6FDCF462" w14:textId="77777777" w:rsidR="008B002D" w:rsidRPr="001F18A8" w:rsidRDefault="002A56F9">
      <w:pPr>
        <w:spacing w:after="232" w:line="259" w:lineRule="auto"/>
        <w:ind w:left="24" w:firstLine="0"/>
        <w:jc w:val="center"/>
        <w:rPr>
          <w:lang w:val="hr-HR"/>
        </w:rPr>
      </w:pPr>
      <w:r w:rsidRPr="001F18A8">
        <w:rPr>
          <w:b/>
          <w:lang w:val="hr-HR"/>
        </w:rPr>
        <w:t xml:space="preserve"> </w:t>
      </w:r>
    </w:p>
    <w:p w14:paraId="0A984D97" w14:textId="77777777" w:rsidR="008B002D" w:rsidRPr="001F18A8" w:rsidRDefault="002A56F9">
      <w:pPr>
        <w:spacing w:after="236" w:line="259" w:lineRule="auto"/>
        <w:ind w:left="24" w:firstLine="0"/>
        <w:jc w:val="center"/>
        <w:rPr>
          <w:lang w:val="hr-HR"/>
        </w:rPr>
      </w:pPr>
      <w:r w:rsidRPr="001F18A8">
        <w:rPr>
          <w:b/>
          <w:lang w:val="hr-HR"/>
        </w:rPr>
        <w:t xml:space="preserve"> </w:t>
      </w:r>
    </w:p>
    <w:p w14:paraId="1F5554F8" w14:textId="07F61795" w:rsidR="002A56F9" w:rsidRPr="003E3181" w:rsidRDefault="002A56F9" w:rsidP="003E3181">
      <w:pPr>
        <w:spacing w:after="232" w:line="259" w:lineRule="auto"/>
        <w:ind w:left="24" w:firstLine="0"/>
        <w:jc w:val="center"/>
        <w:rPr>
          <w:lang w:val="hr-HR"/>
        </w:rPr>
      </w:pPr>
      <w:r w:rsidRPr="001F18A8">
        <w:rPr>
          <w:b/>
          <w:lang w:val="hr-HR"/>
        </w:rPr>
        <w:t xml:space="preserve"> Osijek, 201</w:t>
      </w:r>
      <w:r w:rsidR="003E3181">
        <w:rPr>
          <w:b/>
          <w:lang w:val="hr-HR"/>
        </w:rPr>
        <w:t>9</w:t>
      </w:r>
      <w:r w:rsidRPr="001F18A8">
        <w:rPr>
          <w:b/>
          <w:lang w:val="hr-HR"/>
        </w:rPr>
        <w:t xml:space="preserve">. </w:t>
      </w:r>
    </w:p>
    <w:p w14:paraId="29783F8C" w14:textId="4BABB46E" w:rsidR="008B002D" w:rsidRPr="001F18A8" w:rsidRDefault="002A56F9" w:rsidP="00F515B0">
      <w:pPr>
        <w:spacing w:after="160" w:line="259" w:lineRule="auto"/>
        <w:ind w:left="0" w:firstLine="583"/>
        <w:jc w:val="left"/>
        <w:rPr>
          <w:b/>
          <w:lang w:val="hr-HR"/>
        </w:rPr>
      </w:pPr>
      <w:r w:rsidRPr="001F18A8">
        <w:rPr>
          <w:b/>
          <w:lang w:val="hr-HR"/>
        </w:rPr>
        <w:lastRenderedPageBreak/>
        <w:t xml:space="preserve">SADRŽAJ </w:t>
      </w:r>
      <w:r w:rsidR="002F22D6" w:rsidRPr="001F18A8">
        <w:rPr>
          <w:b/>
          <w:lang w:val="hr-HR"/>
        </w:rPr>
        <w:tab/>
      </w:r>
    </w:p>
    <w:p w14:paraId="052AA6D8" w14:textId="77777777" w:rsidR="008B002D" w:rsidRPr="001F18A8" w:rsidRDefault="002A56F9">
      <w:pPr>
        <w:spacing w:after="245" w:line="259" w:lineRule="auto"/>
        <w:ind w:left="568" w:firstLine="0"/>
        <w:jc w:val="left"/>
        <w:rPr>
          <w:lang w:val="hr-HR"/>
        </w:rPr>
      </w:pPr>
      <w:r w:rsidRPr="001F18A8">
        <w:rPr>
          <w:lang w:val="hr-HR"/>
        </w:rPr>
        <w:t xml:space="preserve"> </w:t>
      </w:r>
    </w:p>
    <w:sdt>
      <w:sdtPr>
        <w:rPr>
          <w:lang w:val="hr-HR"/>
        </w:rPr>
        <w:id w:val="1577014784"/>
        <w:docPartObj>
          <w:docPartGallery w:val="Table of Contents"/>
        </w:docPartObj>
      </w:sdtPr>
      <w:sdtEndPr/>
      <w:sdtContent>
        <w:p w14:paraId="1101D8CA" w14:textId="12412F25" w:rsidR="00E05A77" w:rsidRDefault="002A56F9">
          <w:pPr>
            <w:pStyle w:val="Sadraj1"/>
            <w:tabs>
              <w:tab w:val="left" w:pos="1100"/>
              <w:tab w:val="right" w:leader="dot" w:pos="9381"/>
            </w:tabs>
            <w:rPr>
              <w:rFonts w:asciiTheme="minorHAnsi" w:eastAsiaTheme="minorEastAsia" w:hAnsiTheme="minorHAnsi" w:cstheme="minorBidi"/>
              <w:noProof/>
              <w:color w:val="auto"/>
              <w:sz w:val="22"/>
            </w:rPr>
          </w:pPr>
          <w:r w:rsidRPr="001F18A8">
            <w:rPr>
              <w:lang w:val="hr-HR"/>
            </w:rPr>
            <w:fldChar w:fldCharType="begin"/>
          </w:r>
          <w:r w:rsidRPr="001F18A8">
            <w:rPr>
              <w:lang w:val="hr-HR"/>
            </w:rPr>
            <w:instrText xml:space="preserve"> TOC \o "1-2" \h \z \u </w:instrText>
          </w:r>
          <w:r w:rsidRPr="001F18A8">
            <w:rPr>
              <w:lang w:val="hr-HR"/>
            </w:rPr>
            <w:fldChar w:fldCharType="separate"/>
          </w:r>
          <w:hyperlink w:anchor="_Toc12125495" w:history="1">
            <w:r w:rsidR="00E05A77" w:rsidRPr="0060021C">
              <w:rPr>
                <w:rStyle w:val="Hiperveza"/>
                <w:bCs/>
                <w:noProof/>
                <w:lang w:val="hr-HR"/>
              </w:rPr>
              <w:t>1.</w:t>
            </w:r>
            <w:r w:rsidR="00E05A77">
              <w:rPr>
                <w:rFonts w:asciiTheme="minorHAnsi" w:eastAsiaTheme="minorEastAsia" w:hAnsiTheme="minorHAnsi" w:cstheme="minorBidi"/>
                <w:noProof/>
                <w:color w:val="auto"/>
                <w:sz w:val="22"/>
              </w:rPr>
              <w:tab/>
            </w:r>
            <w:r w:rsidR="00E05A77" w:rsidRPr="0060021C">
              <w:rPr>
                <w:rStyle w:val="Hiperveza"/>
                <w:noProof/>
                <w:lang w:val="hr-HR"/>
              </w:rPr>
              <w:t>UVOD</w:t>
            </w:r>
            <w:r w:rsidR="00E05A77">
              <w:rPr>
                <w:noProof/>
                <w:webHidden/>
              </w:rPr>
              <w:tab/>
            </w:r>
            <w:r w:rsidR="00E05A77">
              <w:rPr>
                <w:noProof/>
                <w:webHidden/>
              </w:rPr>
              <w:fldChar w:fldCharType="begin"/>
            </w:r>
            <w:r w:rsidR="00E05A77">
              <w:rPr>
                <w:noProof/>
                <w:webHidden/>
              </w:rPr>
              <w:instrText xml:space="preserve"> PAGEREF _Toc12125495 \h </w:instrText>
            </w:r>
            <w:r w:rsidR="00E05A77">
              <w:rPr>
                <w:noProof/>
                <w:webHidden/>
              </w:rPr>
            </w:r>
            <w:r w:rsidR="00E05A77">
              <w:rPr>
                <w:noProof/>
                <w:webHidden/>
              </w:rPr>
              <w:fldChar w:fldCharType="separate"/>
            </w:r>
            <w:r w:rsidR="00E05A77">
              <w:rPr>
                <w:noProof/>
                <w:webHidden/>
              </w:rPr>
              <w:t>1</w:t>
            </w:r>
            <w:r w:rsidR="00E05A77">
              <w:rPr>
                <w:noProof/>
                <w:webHidden/>
              </w:rPr>
              <w:fldChar w:fldCharType="end"/>
            </w:r>
          </w:hyperlink>
        </w:p>
        <w:p w14:paraId="0EE68611" w14:textId="5DBFE1B0" w:rsidR="00E05A77" w:rsidRDefault="007476BF">
          <w:pPr>
            <w:pStyle w:val="Sadraj1"/>
            <w:tabs>
              <w:tab w:val="left" w:pos="1100"/>
              <w:tab w:val="right" w:leader="dot" w:pos="9381"/>
            </w:tabs>
            <w:rPr>
              <w:rFonts w:asciiTheme="minorHAnsi" w:eastAsiaTheme="minorEastAsia" w:hAnsiTheme="minorHAnsi" w:cstheme="minorBidi"/>
              <w:noProof/>
              <w:color w:val="auto"/>
              <w:sz w:val="22"/>
            </w:rPr>
          </w:pPr>
          <w:hyperlink w:anchor="_Toc12125496" w:history="1">
            <w:r w:rsidR="00E05A77" w:rsidRPr="0060021C">
              <w:rPr>
                <w:rStyle w:val="Hiperveza"/>
                <w:bCs/>
                <w:noProof/>
                <w:lang w:val="hr-HR"/>
              </w:rPr>
              <w:t>2.</w:t>
            </w:r>
            <w:r w:rsidR="00E05A77">
              <w:rPr>
                <w:rFonts w:asciiTheme="minorHAnsi" w:eastAsiaTheme="minorEastAsia" w:hAnsiTheme="minorHAnsi" w:cstheme="minorBidi"/>
                <w:noProof/>
                <w:color w:val="auto"/>
                <w:sz w:val="22"/>
              </w:rPr>
              <w:tab/>
            </w:r>
            <w:r w:rsidR="00E05A77" w:rsidRPr="0060021C">
              <w:rPr>
                <w:rStyle w:val="Hiperveza"/>
                <w:noProof/>
                <w:lang w:val="hr-HR"/>
              </w:rPr>
              <w:t>OPIS</w:t>
            </w:r>
            <w:r w:rsidR="00E05A77">
              <w:rPr>
                <w:noProof/>
                <w:webHidden/>
              </w:rPr>
              <w:tab/>
            </w:r>
            <w:r w:rsidR="00E05A77">
              <w:rPr>
                <w:noProof/>
                <w:webHidden/>
              </w:rPr>
              <w:fldChar w:fldCharType="begin"/>
            </w:r>
            <w:r w:rsidR="00E05A77">
              <w:rPr>
                <w:noProof/>
                <w:webHidden/>
              </w:rPr>
              <w:instrText xml:space="preserve"> PAGEREF _Toc12125496 \h </w:instrText>
            </w:r>
            <w:r w:rsidR="00E05A77">
              <w:rPr>
                <w:noProof/>
                <w:webHidden/>
              </w:rPr>
            </w:r>
            <w:r w:rsidR="00E05A77">
              <w:rPr>
                <w:noProof/>
                <w:webHidden/>
              </w:rPr>
              <w:fldChar w:fldCharType="separate"/>
            </w:r>
            <w:r w:rsidR="00E05A77">
              <w:rPr>
                <w:noProof/>
                <w:webHidden/>
              </w:rPr>
              <w:t>2</w:t>
            </w:r>
            <w:r w:rsidR="00E05A77">
              <w:rPr>
                <w:noProof/>
                <w:webHidden/>
              </w:rPr>
              <w:fldChar w:fldCharType="end"/>
            </w:r>
          </w:hyperlink>
        </w:p>
        <w:p w14:paraId="3CB1F4FF" w14:textId="62B7E0E1" w:rsidR="00E05A77" w:rsidRDefault="007476BF">
          <w:pPr>
            <w:pStyle w:val="Sadraj1"/>
            <w:tabs>
              <w:tab w:val="left" w:pos="1100"/>
              <w:tab w:val="right" w:leader="dot" w:pos="9381"/>
            </w:tabs>
            <w:rPr>
              <w:rFonts w:asciiTheme="minorHAnsi" w:eastAsiaTheme="minorEastAsia" w:hAnsiTheme="minorHAnsi" w:cstheme="minorBidi"/>
              <w:noProof/>
              <w:color w:val="auto"/>
              <w:sz w:val="22"/>
            </w:rPr>
          </w:pPr>
          <w:hyperlink w:anchor="_Toc12125497" w:history="1">
            <w:r w:rsidR="00E05A77" w:rsidRPr="0060021C">
              <w:rPr>
                <w:rStyle w:val="Hiperveza"/>
                <w:bCs/>
                <w:noProof/>
                <w:lang w:val="hr-HR"/>
              </w:rPr>
              <w:t>3.</w:t>
            </w:r>
            <w:r w:rsidR="00E05A77">
              <w:rPr>
                <w:rFonts w:asciiTheme="minorHAnsi" w:eastAsiaTheme="minorEastAsia" w:hAnsiTheme="minorHAnsi" w:cstheme="minorBidi"/>
                <w:noProof/>
                <w:color w:val="auto"/>
                <w:sz w:val="22"/>
              </w:rPr>
              <w:tab/>
            </w:r>
            <w:r w:rsidR="00E05A77" w:rsidRPr="0060021C">
              <w:rPr>
                <w:rStyle w:val="Hiperveza"/>
                <w:noProof/>
                <w:lang w:val="hr-HR"/>
              </w:rPr>
              <w:t>KORIŠTENI PODACI</w:t>
            </w:r>
            <w:r w:rsidR="00E05A77">
              <w:rPr>
                <w:noProof/>
                <w:webHidden/>
              </w:rPr>
              <w:tab/>
            </w:r>
            <w:r w:rsidR="00E05A77">
              <w:rPr>
                <w:noProof/>
                <w:webHidden/>
              </w:rPr>
              <w:fldChar w:fldCharType="begin"/>
            </w:r>
            <w:r w:rsidR="00E05A77">
              <w:rPr>
                <w:noProof/>
                <w:webHidden/>
              </w:rPr>
              <w:instrText xml:space="preserve"> PAGEREF _Toc12125497 \h </w:instrText>
            </w:r>
            <w:r w:rsidR="00E05A77">
              <w:rPr>
                <w:noProof/>
                <w:webHidden/>
              </w:rPr>
            </w:r>
            <w:r w:rsidR="00E05A77">
              <w:rPr>
                <w:noProof/>
                <w:webHidden/>
              </w:rPr>
              <w:fldChar w:fldCharType="separate"/>
            </w:r>
            <w:r w:rsidR="00E05A77">
              <w:rPr>
                <w:noProof/>
                <w:webHidden/>
              </w:rPr>
              <w:t>3</w:t>
            </w:r>
            <w:r w:rsidR="00E05A77">
              <w:rPr>
                <w:noProof/>
                <w:webHidden/>
              </w:rPr>
              <w:fldChar w:fldCharType="end"/>
            </w:r>
          </w:hyperlink>
        </w:p>
        <w:p w14:paraId="1210A4AB" w14:textId="2F4C97A2" w:rsidR="00E05A77" w:rsidRDefault="007476BF">
          <w:pPr>
            <w:pStyle w:val="Sadraj1"/>
            <w:tabs>
              <w:tab w:val="left" w:pos="1100"/>
              <w:tab w:val="right" w:leader="dot" w:pos="9381"/>
            </w:tabs>
            <w:rPr>
              <w:rFonts w:asciiTheme="minorHAnsi" w:eastAsiaTheme="minorEastAsia" w:hAnsiTheme="minorHAnsi" w:cstheme="minorBidi"/>
              <w:noProof/>
              <w:color w:val="auto"/>
              <w:sz w:val="22"/>
            </w:rPr>
          </w:pPr>
          <w:hyperlink w:anchor="_Toc12125498" w:history="1">
            <w:r w:rsidR="00E05A77" w:rsidRPr="0060021C">
              <w:rPr>
                <w:rStyle w:val="Hiperveza"/>
                <w:bCs/>
                <w:noProof/>
                <w:lang w:val="hr-HR"/>
              </w:rPr>
              <w:t>4.</w:t>
            </w:r>
            <w:r w:rsidR="00E05A77">
              <w:rPr>
                <w:rFonts w:asciiTheme="minorHAnsi" w:eastAsiaTheme="minorEastAsia" w:hAnsiTheme="minorHAnsi" w:cstheme="minorBidi"/>
                <w:noProof/>
                <w:color w:val="auto"/>
                <w:sz w:val="22"/>
              </w:rPr>
              <w:tab/>
            </w:r>
            <w:r w:rsidR="00E05A77" w:rsidRPr="0060021C">
              <w:rPr>
                <w:rStyle w:val="Hiperveza"/>
                <w:noProof/>
                <w:lang w:val="hr-HR"/>
              </w:rPr>
              <w:t>KORIŠTENI POSTUPCI STROJNOG UČENJA</w:t>
            </w:r>
            <w:r w:rsidR="00E05A77">
              <w:rPr>
                <w:noProof/>
                <w:webHidden/>
              </w:rPr>
              <w:tab/>
            </w:r>
            <w:r w:rsidR="00E05A77">
              <w:rPr>
                <w:noProof/>
                <w:webHidden/>
              </w:rPr>
              <w:fldChar w:fldCharType="begin"/>
            </w:r>
            <w:r w:rsidR="00E05A77">
              <w:rPr>
                <w:noProof/>
                <w:webHidden/>
              </w:rPr>
              <w:instrText xml:space="preserve"> PAGEREF _Toc12125498 \h </w:instrText>
            </w:r>
            <w:r w:rsidR="00E05A77">
              <w:rPr>
                <w:noProof/>
                <w:webHidden/>
              </w:rPr>
            </w:r>
            <w:r w:rsidR="00E05A77">
              <w:rPr>
                <w:noProof/>
                <w:webHidden/>
              </w:rPr>
              <w:fldChar w:fldCharType="separate"/>
            </w:r>
            <w:r w:rsidR="00E05A77">
              <w:rPr>
                <w:noProof/>
                <w:webHidden/>
              </w:rPr>
              <w:t>4</w:t>
            </w:r>
            <w:r w:rsidR="00E05A77">
              <w:rPr>
                <w:noProof/>
                <w:webHidden/>
              </w:rPr>
              <w:fldChar w:fldCharType="end"/>
            </w:r>
          </w:hyperlink>
        </w:p>
        <w:p w14:paraId="2389F948" w14:textId="66F30434" w:rsidR="00E05A77" w:rsidRDefault="007476BF">
          <w:pPr>
            <w:pStyle w:val="Sadraj1"/>
            <w:tabs>
              <w:tab w:val="left" w:pos="1100"/>
              <w:tab w:val="right" w:leader="dot" w:pos="9381"/>
            </w:tabs>
            <w:rPr>
              <w:rFonts w:asciiTheme="minorHAnsi" w:eastAsiaTheme="minorEastAsia" w:hAnsiTheme="minorHAnsi" w:cstheme="minorBidi"/>
              <w:noProof/>
              <w:color w:val="auto"/>
              <w:sz w:val="22"/>
            </w:rPr>
          </w:pPr>
          <w:hyperlink w:anchor="_Toc12125499" w:history="1">
            <w:r w:rsidR="00E05A77" w:rsidRPr="0060021C">
              <w:rPr>
                <w:rStyle w:val="Hiperveza"/>
                <w:bCs/>
                <w:noProof/>
                <w:lang w:val="hr-HR"/>
              </w:rPr>
              <w:t>5.</w:t>
            </w:r>
            <w:r w:rsidR="00E05A77">
              <w:rPr>
                <w:rFonts w:asciiTheme="minorHAnsi" w:eastAsiaTheme="minorEastAsia" w:hAnsiTheme="minorHAnsi" w:cstheme="minorBidi"/>
                <w:noProof/>
                <w:color w:val="auto"/>
                <w:sz w:val="22"/>
              </w:rPr>
              <w:tab/>
            </w:r>
            <w:r w:rsidR="00E05A77" w:rsidRPr="0060021C">
              <w:rPr>
                <w:rStyle w:val="Hiperveza"/>
                <w:noProof/>
                <w:lang w:val="hr-HR"/>
              </w:rPr>
              <w:t>MODEL STROJNOG UČENJA</w:t>
            </w:r>
            <w:r w:rsidR="00E05A77">
              <w:rPr>
                <w:noProof/>
                <w:webHidden/>
              </w:rPr>
              <w:tab/>
            </w:r>
            <w:r w:rsidR="00E05A77">
              <w:rPr>
                <w:noProof/>
                <w:webHidden/>
              </w:rPr>
              <w:fldChar w:fldCharType="begin"/>
            </w:r>
            <w:r w:rsidR="00E05A77">
              <w:rPr>
                <w:noProof/>
                <w:webHidden/>
              </w:rPr>
              <w:instrText xml:space="preserve"> PAGEREF _Toc12125499 \h </w:instrText>
            </w:r>
            <w:r w:rsidR="00E05A77">
              <w:rPr>
                <w:noProof/>
                <w:webHidden/>
              </w:rPr>
            </w:r>
            <w:r w:rsidR="00E05A77">
              <w:rPr>
                <w:noProof/>
                <w:webHidden/>
              </w:rPr>
              <w:fldChar w:fldCharType="separate"/>
            </w:r>
            <w:r w:rsidR="00E05A77">
              <w:rPr>
                <w:noProof/>
                <w:webHidden/>
              </w:rPr>
              <w:t>5</w:t>
            </w:r>
            <w:r w:rsidR="00E05A77">
              <w:rPr>
                <w:noProof/>
                <w:webHidden/>
              </w:rPr>
              <w:fldChar w:fldCharType="end"/>
            </w:r>
          </w:hyperlink>
        </w:p>
        <w:p w14:paraId="7F2D0BBB" w14:textId="1C14DD45" w:rsidR="00E05A77" w:rsidRDefault="007476BF">
          <w:pPr>
            <w:pStyle w:val="Sadraj2"/>
            <w:tabs>
              <w:tab w:val="left" w:pos="1540"/>
              <w:tab w:val="right" w:leader="dot" w:pos="9381"/>
            </w:tabs>
            <w:rPr>
              <w:rFonts w:asciiTheme="minorHAnsi" w:eastAsiaTheme="minorEastAsia" w:hAnsiTheme="minorHAnsi" w:cstheme="minorBidi"/>
              <w:noProof/>
              <w:color w:val="auto"/>
              <w:sz w:val="22"/>
            </w:rPr>
          </w:pPr>
          <w:hyperlink w:anchor="_Toc12125500" w:history="1">
            <w:r w:rsidR="00E05A77" w:rsidRPr="0060021C">
              <w:rPr>
                <w:rStyle w:val="Hiperveza"/>
                <w:bCs/>
                <w:noProof/>
                <w:lang w:val="hr-HR"/>
              </w:rPr>
              <w:t>5.1.</w:t>
            </w:r>
            <w:r w:rsidR="00E05A77">
              <w:rPr>
                <w:rFonts w:asciiTheme="minorHAnsi" w:eastAsiaTheme="minorEastAsia" w:hAnsiTheme="minorHAnsi" w:cstheme="minorBidi"/>
                <w:noProof/>
                <w:color w:val="auto"/>
                <w:sz w:val="22"/>
              </w:rPr>
              <w:tab/>
            </w:r>
            <w:r w:rsidR="00E05A77" w:rsidRPr="0060021C">
              <w:rPr>
                <w:rStyle w:val="Hiperveza"/>
                <w:noProof/>
                <w:lang w:val="hr-HR"/>
              </w:rPr>
              <w:t>Planiranje i izrada modela</w:t>
            </w:r>
            <w:r w:rsidR="00E05A77">
              <w:rPr>
                <w:noProof/>
                <w:webHidden/>
              </w:rPr>
              <w:tab/>
            </w:r>
            <w:r w:rsidR="00E05A77">
              <w:rPr>
                <w:noProof/>
                <w:webHidden/>
              </w:rPr>
              <w:fldChar w:fldCharType="begin"/>
            </w:r>
            <w:r w:rsidR="00E05A77">
              <w:rPr>
                <w:noProof/>
                <w:webHidden/>
              </w:rPr>
              <w:instrText xml:space="preserve"> PAGEREF _Toc12125500 \h </w:instrText>
            </w:r>
            <w:r w:rsidR="00E05A77">
              <w:rPr>
                <w:noProof/>
                <w:webHidden/>
              </w:rPr>
            </w:r>
            <w:r w:rsidR="00E05A77">
              <w:rPr>
                <w:noProof/>
                <w:webHidden/>
              </w:rPr>
              <w:fldChar w:fldCharType="separate"/>
            </w:r>
            <w:r w:rsidR="00E05A77">
              <w:rPr>
                <w:noProof/>
                <w:webHidden/>
              </w:rPr>
              <w:t>5</w:t>
            </w:r>
            <w:r w:rsidR="00E05A77">
              <w:rPr>
                <w:noProof/>
                <w:webHidden/>
              </w:rPr>
              <w:fldChar w:fldCharType="end"/>
            </w:r>
          </w:hyperlink>
        </w:p>
        <w:p w14:paraId="7E27F732" w14:textId="349F4F87" w:rsidR="00E05A77" w:rsidRDefault="007476BF">
          <w:pPr>
            <w:pStyle w:val="Sadraj2"/>
            <w:tabs>
              <w:tab w:val="left" w:pos="1540"/>
              <w:tab w:val="right" w:leader="dot" w:pos="9381"/>
            </w:tabs>
            <w:rPr>
              <w:rFonts w:asciiTheme="minorHAnsi" w:eastAsiaTheme="minorEastAsia" w:hAnsiTheme="minorHAnsi" w:cstheme="minorBidi"/>
              <w:noProof/>
              <w:color w:val="auto"/>
              <w:sz w:val="22"/>
            </w:rPr>
          </w:pPr>
          <w:hyperlink w:anchor="_Toc12125501" w:history="1">
            <w:r w:rsidR="00E05A77" w:rsidRPr="0060021C">
              <w:rPr>
                <w:rStyle w:val="Hiperveza"/>
                <w:bCs/>
                <w:noProof/>
                <w:lang w:val="hr-HR"/>
              </w:rPr>
              <w:t>5.2.</w:t>
            </w:r>
            <w:r w:rsidR="00E05A77">
              <w:rPr>
                <w:rFonts w:asciiTheme="minorHAnsi" w:eastAsiaTheme="minorEastAsia" w:hAnsiTheme="minorHAnsi" w:cstheme="minorBidi"/>
                <w:noProof/>
                <w:color w:val="auto"/>
                <w:sz w:val="22"/>
              </w:rPr>
              <w:tab/>
            </w:r>
            <w:r w:rsidR="00E05A77" w:rsidRPr="0060021C">
              <w:rPr>
                <w:rStyle w:val="Hiperveza"/>
                <w:noProof/>
                <w:lang w:val="hr-HR"/>
              </w:rPr>
              <w:t>Testiranje i evaluacija dobivenih rezultata</w:t>
            </w:r>
            <w:r w:rsidR="00E05A77">
              <w:rPr>
                <w:noProof/>
                <w:webHidden/>
              </w:rPr>
              <w:tab/>
            </w:r>
            <w:r w:rsidR="00E05A77">
              <w:rPr>
                <w:noProof/>
                <w:webHidden/>
              </w:rPr>
              <w:fldChar w:fldCharType="begin"/>
            </w:r>
            <w:r w:rsidR="00E05A77">
              <w:rPr>
                <w:noProof/>
                <w:webHidden/>
              </w:rPr>
              <w:instrText xml:space="preserve"> PAGEREF _Toc12125501 \h </w:instrText>
            </w:r>
            <w:r w:rsidR="00E05A77">
              <w:rPr>
                <w:noProof/>
                <w:webHidden/>
              </w:rPr>
            </w:r>
            <w:r w:rsidR="00E05A77">
              <w:rPr>
                <w:noProof/>
                <w:webHidden/>
              </w:rPr>
              <w:fldChar w:fldCharType="separate"/>
            </w:r>
            <w:r w:rsidR="00E05A77">
              <w:rPr>
                <w:noProof/>
                <w:webHidden/>
              </w:rPr>
              <w:t>6</w:t>
            </w:r>
            <w:r w:rsidR="00E05A77">
              <w:rPr>
                <w:noProof/>
                <w:webHidden/>
              </w:rPr>
              <w:fldChar w:fldCharType="end"/>
            </w:r>
          </w:hyperlink>
        </w:p>
        <w:p w14:paraId="5E433984" w14:textId="416B1A1B" w:rsidR="00E05A77" w:rsidRDefault="007476BF">
          <w:pPr>
            <w:pStyle w:val="Sadraj2"/>
            <w:tabs>
              <w:tab w:val="left" w:pos="1540"/>
              <w:tab w:val="right" w:leader="dot" w:pos="9381"/>
            </w:tabs>
            <w:rPr>
              <w:rFonts w:asciiTheme="minorHAnsi" w:eastAsiaTheme="minorEastAsia" w:hAnsiTheme="minorHAnsi" w:cstheme="minorBidi"/>
              <w:noProof/>
              <w:color w:val="auto"/>
              <w:sz w:val="22"/>
            </w:rPr>
          </w:pPr>
          <w:hyperlink w:anchor="_Toc12125502" w:history="1">
            <w:r w:rsidR="00E05A77" w:rsidRPr="0060021C">
              <w:rPr>
                <w:rStyle w:val="Hiperveza"/>
                <w:bCs/>
                <w:noProof/>
                <w:lang w:val="hr-HR"/>
              </w:rPr>
              <w:t>5.3.</w:t>
            </w:r>
            <w:r w:rsidR="00E05A77">
              <w:rPr>
                <w:rFonts w:asciiTheme="minorHAnsi" w:eastAsiaTheme="minorEastAsia" w:hAnsiTheme="minorHAnsi" w:cstheme="minorBidi"/>
                <w:noProof/>
                <w:color w:val="auto"/>
                <w:sz w:val="22"/>
              </w:rPr>
              <w:tab/>
            </w:r>
            <w:r w:rsidR="00E05A77" w:rsidRPr="0060021C">
              <w:rPr>
                <w:rStyle w:val="Hiperveza"/>
                <w:noProof/>
                <w:lang w:val="hr-HR"/>
              </w:rPr>
              <w:t>Izrada web servisa i korištenje API-a</w:t>
            </w:r>
            <w:r w:rsidR="00E05A77">
              <w:rPr>
                <w:noProof/>
                <w:webHidden/>
              </w:rPr>
              <w:tab/>
            </w:r>
            <w:r w:rsidR="00E05A77">
              <w:rPr>
                <w:noProof/>
                <w:webHidden/>
              </w:rPr>
              <w:fldChar w:fldCharType="begin"/>
            </w:r>
            <w:r w:rsidR="00E05A77">
              <w:rPr>
                <w:noProof/>
                <w:webHidden/>
              </w:rPr>
              <w:instrText xml:space="preserve"> PAGEREF _Toc12125502 \h </w:instrText>
            </w:r>
            <w:r w:rsidR="00E05A77">
              <w:rPr>
                <w:noProof/>
                <w:webHidden/>
              </w:rPr>
            </w:r>
            <w:r w:rsidR="00E05A77">
              <w:rPr>
                <w:noProof/>
                <w:webHidden/>
              </w:rPr>
              <w:fldChar w:fldCharType="separate"/>
            </w:r>
            <w:r w:rsidR="00E05A77">
              <w:rPr>
                <w:noProof/>
                <w:webHidden/>
              </w:rPr>
              <w:t>8</w:t>
            </w:r>
            <w:r w:rsidR="00E05A77">
              <w:rPr>
                <w:noProof/>
                <w:webHidden/>
              </w:rPr>
              <w:fldChar w:fldCharType="end"/>
            </w:r>
          </w:hyperlink>
        </w:p>
        <w:p w14:paraId="54025CA3" w14:textId="345CF4FD" w:rsidR="00E05A77" w:rsidRDefault="007476BF">
          <w:pPr>
            <w:pStyle w:val="Sadraj2"/>
            <w:tabs>
              <w:tab w:val="left" w:pos="1540"/>
              <w:tab w:val="right" w:leader="dot" w:pos="9381"/>
            </w:tabs>
            <w:rPr>
              <w:rFonts w:asciiTheme="minorHAnsi" w:eastAsiaTheme="minorEastAsia" w:hAnsiTheme="minorHAnsi" w:cstheme="minorBidi"/>
              <w:noProof/>
              <w:color w:val="auto"/>
              <w:sz w:val="22"/>
            </w:rPr>
          </w:pPr>
          <w:hyperlink w:anchor="_Toc12125503" w:history="1">
            <w:r w:rsidR="00E05A77" w:rsidRPr="0060021C">
              <w:rPr>
                <w:rStyle w:val="Hiperveza"/>
                <w:bCs/>
                <w:noProof/>
                <w:lang w:val="hr-HR"/>
              </w:rPr>
              <w:t>5.4.</w:t>
            </w:r>
            <w:r w:rsidR="00E05A77">
              <w:rPr>
                <w:rFonts w:asciiTheme="minorHAnsi" w:eastAsiaTheme="minorEastAsia" w:hAnsiTheme="minorHAnsi" w:cstheme="minorBidi"/>
                <w:noProof/>
                <w:color w:val="auto"/>
                <w:sz w:val="22"/>
              </w:rPr>
              <w:tab/>
            </w:r>
            <w:r w:rsidR="00E05A77" w:rsidRPr="0060021C">
              <w:rPr>
                <w:rStyle w:val="Hiperveza"/>
                <w:noProof/>
                <w:lang w:val="hr-HR"/>
              </w:rPr>
              <w:t>Testiranje izmijenjenog skupa podataka</w:t>
            </w:r>
            <w:r w:rsidR="00E05A77">
              <w:rPr>
                <w:noProof/>
                <w:webHidden/>
              </w:rPr>
              <w:tab/>
            </w:r>
            <w:r w:rsidR="00E05A77">
              <w:rPr>
                <w:noProof/>
                <w:webHidden/>
              </w:rPr>
              <w:fldChar w:fldCharType="begin"/>
            </w:r>
            <w:r w:rsidR="00E05A77">
              <w:rPr>
                <w:noProof/>
                <w:webHidden/>
              </w:rPr>
              <w:instrText xml:space="preserve"> PAGEREF _Toc12125503 \h </w:instrText>
            </w:r>
            <w:r w:rsidR="00E05A77">
              <w:rPr>
                <w:noProof/>
                <w:webHidden/>
              </w:rPr>
            </w:r>
            <w:r w:rsidR="00E05A77">
              <w:rPr>
                <w:noProof/>
                <w:webHidden/>
              </w:rPr>
              <w:fldChar w:fldCharType="separate"/>
            </w:r>
            <w:r w:rsidR="00E05A77">
              <w:rPr>
                <w:noProof/>
                <w:webHidden/>
              </w:rPr>
              <w:t>11</w:t>
            </w:r>
            <w:r w:rsidR="00E05A77">
              <w:rPr>
                <w:noProof/>
                <w:webHidden/>
              </w:rPr>
              <w:fldChar w:fldCharType="end"/>
            </w:r>
          </w:hyperlink>
        </w:p>
        <w:p w14:paraId="79A8B154" w14:textId="74BDE8B6" w:rsidR="00E05A77" w:rsidRDefault="007476BF">
          <w:pPr>
            <w:pStyle w:val="Sadraj1"/>
            <w:tabs>
              <w:tab w:val="left" w:pos="1100"/>
              <w:tab w:val="right" w:leader="dot" w:pos="9381"/>
            </w:tabs>
            <w:rPr>
              <w:rFonts w:asciiTheme="minorHAnsi" w:eastAsiaTheme="minorEastAsia" w:hAnsiTheme="minorHAnsi" w:cstheme="minorBidi"/>
              <w:noProof/>
              <w:color w:val="auto"/>
              <w:sz w:val="22"/>
            </w:rPr>
          </w:pPr>
          <w:hyperlink w:anchor="_Toc12125504" w:history="1">
            <w:r w:rsidR="00E05A77" w:rsidRPr="0060021C">
              <w:rPr>
                <w:rStyle w:val="Hiperveza"/>
                <w:bCs/>
                <w:noProof/>
                <w:lang w:val="hr-HR"/>
              </w:rPr>
              <w:t>6.</w:t>
            </w:r>
            <w:r w:rsidR="00E05A77">
              <w:rPr>
                <w:rFonts w:asciiTheme="minorHAnsi" w:eastAsiaTheme="minorEastAsia" w:hAnsiTheme="minorHAnsi" w:cstheme="minorBidi"/>
                <w:noProof/>
                <w:color w:val="auto"/>
                <w:sz w:val="22"/>
              </w:rPr>
              <w:tab/>
            </w:r>
            <w:r w:rsidR="00E05A77" w:rsidRPr="0060021C">
              <w:rPr>
                <w:rStyle w:val="Hiperveza"/>
                <w:noProof/>
                <w:lang w:val="hr-HR"/>
              </w:rPr>
              <w:t>OPIS PROGRAMSKOG RJEŠENJA</w:t>
            </w:r>
            <w:r w:rsidR="00E05A77">
              <w:rPr>
                <w:noProof/>
                <w:webHidden/>
              </w:rPr>
              <w:tab/>
            </w:r>
            <w:r w:rsidR="00E05A77">
              <w:rPr>
                <w:noProof/>
                <w:webHidden/>
              </w:rPr>
              <w:fldChar w:fldCharType="begin"/>
            </w:r>
            <w:r w:rsidR="00E05A77">
              <w:rPr>
                <w:noProof/>
                <w:webHidden/>
              </w:rPr>
              <w:instrText xml:space="preserve"> PAGEREF _Toc12125504 \h </w:instrText>
            </w:r>
            <w:r w:rsidR="00E05A77">
              <w:rPr>
                <w:noProof/>
                <w:webHidden/>
              </w:rPr>
            </w:r>
            <w:r w:rsidR="00E05A77">
              <w:rPr>
                <w:noProof/>
                <w:webHidden/>
              </w:rPr>
              <w:fldChar w:fldCharType="separate"/>
            </w:r>
            <w:r w:rsidR="00E05A77">
              <w:rPr>
                <w:noProof/>
                <w:webHidden/>
              </w:rPr>
              <w:t>13</w:t>
            </w:r>
            <w:r w:rsidR="00E05A77">
              <w:rPr>
                <w:noProof/>
                <w:webHidden/>
              </w:rPr>
              <w:fldChar w:fldCharType="end"/>
            </w:r>
          </w:hyperlink>
        </w:p>
        <w:p w14:paraId="57A7D4BB" w14:textId="1D474C8B" w:rsidR="00E05A77" w:rsidRDefault="007476BF">
          <w:pPr>
            <w:pStyle w:val="Sadraj2"/>
            <w:tabs>
              <w:tab w:val="left" w:pos="1540"/>
              <w:tab w:val="right" w:leader="dot" w:pos="9381"/>
            </w:tabs>
            <w:rPr>
              <w:rFonts w:asciiTheme="minorHAnsi" w:eastAsiaTheme="minorEastAsia" w:hAnsiTheme="minorHAnsi" w:cstheme="minorBidi"/>
              <w:noProof/>
              <w:color w:val="auto"/>
              <w:sz w:val="22"/>
            </w:rPr>
          </w:pPr>
          <w:hyperlink w:anchor="_Toc12125505" w:history="1">
            <w:r w:rsidR="00E05A77" w:rsidRPr="0060021C">
              <w:rPr>
                <w:rStyle w:val="Hiperveza"/>
                <w:bCs/>
                <w:noProof/>
                <w:lang w:val="hr-HR"/>
              </w:rPr>
              <w:t>6.1.</w:t>
            </w:r>
            <w:r w:rsidR="00E05A77">
              <w:rPr>
                <w:rFonts w:asciiTheme="minorHAnsi" w:eastAsiaTheme="minorEastAsia" w:hAnsiTheme="minorHAnsi" w:cstheme="minorBidi"/>
                <w:noProof/>
                <w:color w:val="auto"/>
                <w:sz w:val="22"/>
              </w:rPr>
              <w:tab/>
            </w:r>
            <w:r w:rsidR="00E05A77" w:rsidRPr="0060021C">
              <w:rPr>
                <w:rStyle w:val="Hiperveza"/>
                <w:noProof/>
                <w:lang w:val="hr-HR"/>
              </w:rPr>
              <w:t>Forma za unos parametara i prikaz rezultata</w:t>
            </w:r>
            <w:r w:rsidR="00E05A77">
              <w:rPr>
                <w:noProof/>
                <w:webHidden/>
              </w:rPr>
              <w:tab/>
            </w:r>
            <w:r w:rsidR="00E05A77">
              <w:rPr>
                <w:noProof/>
                <w:webHidden/>
              </w:rPr>
              <w:fldChar w:fldCharType="begin"/>
            </w:r>
            <w:r w:rsidR="00E05A77">
              <w:rPr>
                <w:noProof/>
                <w:webHidden/>
              </w:rPr>
              <w:instrText xml:space="preserve"> PAGEREF _Toc12125505 \h </w:instrText>
            </w:r>
            <w:r w:rsidR="00E05A77">
              <w:rPr>
                <w:noProof/>
                <w:webHidden/>
              </w:rPr>
            </w:r>
            <w:r w:rsidR="00E05A77">
              <w:rPr>
                <w:noProof/>
                <w:webHidden/>
              </w:rPr>
              <w:fldChar w:fldCharType="separate"/>
            </w:r>
            <w:r w:rsidR="00E05A77">
              <w:rPr>
                <w:noProof/>
                <w:webHidden/>
              </w:rPr>
              <w:t>13</w:t>
            </w:r>
            <w:r w:rsidR="00E05A77">
              <w:rPr>
                <w:noProof/>
                <w:webHidden/>
              </w:rPr>
              <w:fldChar w:fldCharType="end"/>
            </w:r>
          </w:hyperlink>
        </w:p>
        <w:p w14:paraId="5C98F574" w14:textId="14F9055B" w:rsidR="00E05A77" w:rsidRDefault="007476BF">
          <w:pPr>
            <w:pStyle w:val="Sadraj2"/>
            <w:tabs>
              <w:tab w:val="left" w:pos="1540"/>
              <w:tab w:val="right" w:leader="dot" w:pos="9381"/>
            </w:tabs>
            <w:rPr>
              <w:rFonts w:asciiTheme="minorHAnsi" w:eastAsiaTheme="minorEastAsia" w:hAnsiTheme="minorHAnsi" w:cstheme="minorBidi"/>
              <w:noProof/>
              <w:color w:val="auto"/>
              <w:sz w:val="22"/>
            </w:rPr>
          </w:pPr>
          <w:hyperlink w:anchor="_Toc12125506" w:history="1">
            <w:r w:rsidR="00E05A77" w:rsidRPr="0060021C">
              <w:rPr>
                <w:rStyle w:val="Hiperveza"/>
                <w:bCs/>
                <w:noProof/>
                <w:lang w:val="hr-HR"/>
              </w:rPr>
              <w:t>6.2.</w:t>
            </w:r>
            <w:r w:rsidR="00E05A77">
              <w:rPr>
                <w:rFonts w:asciiTheme="minorHAnsi" w:eastAsiaTheme="minorEastAsia" w:hAnsiTheme="minorHAnsi" w:cstheme="minorBidi"/>
                <w:noProof/>
                <w:color w:val="auto"/>
                <w:sz w:val="22"/>
              </w:rPr>
              <w:tab/>
            </w:r>
            <w:r w:rsidR="00E05A77" w:rsidRPr="0060021C">
              <w:rPr>
                <w:rStyle w:val="Hiperveza"/>
                <w:noProof/>
                <w:lang w:val="hr-HR"/>
              </w:rPr>
              <w:t>Prikaz podataka</w:t>
            </w:r>
            <w:r w:rsidR="00E05A77">
              <w:rPr>
                <w:noProof/>
                <w:webHidden/>
              </w:rPr>
              <w:tab/>
            </w:r>
            <w:r w:rsidR="00E05A77">
              <w:rPr>
                <w:noProof/>
                <w:webHidden/>
              </w:rPr>
              <w:fldChar w:fldCharType="begin"/>
            </w:r>
            <w:r w:rsidR="00E05A77">
              <w:rPr>
                <w:noProof/>
                <w:webHidden/>
              </w:rPr>
              <w:instrText xml:space="preserve"> PAGEREF _Toc12125506 \h </w:instrText>
            </w:r>
            <w:r w:rsidR="00E05A77">
              <w:rPr>
                <w:noProof/>
                <w:webHidden/>
              </w:rPr>
            </w:r>
            <w:r w:rsidR="00E05A77">
              <w:rPr>
                <w:noProof/>
                <w:webHidden/>
              </w:rPr>
              <w:fldChar w:fldCharType="separate"/>
            </w:r>
            <w:r w:rsidR="00E05A77">
              <w:rPr>
                <w:noProof/>
                <w:webHidden/>
              </w:rPr>
              <w:t>14</w:t>
            </w:r>
            <w:r w:rsidR="00E05A77">
              <w:rPr>
                <w:noProof/>
                <w:webHidden/>
              </w:rPr>
              <w:fldChar w:fldCharType="end"/>
            </w:r>
          </w:hyperlink>
        </w:p>
        <w:p w14:paraId="730D5614" w14:textId="3E78E6A3" w:rsidR="00E05A77" w:rsidRDefault="007476BF">
          <w:pPr>
            <w:pStyle w:val="Sadraj1"/>
            <w:tabs>
              <w:tab w:val="left" w:pos="1100"/>
              <w:tab w:val="right" w:leader="dot" w:pos="9381"/>
            </w:tabs>
            <w:rPr>
              <w:rFonts w:asciiTheme="minorHAnsi" w:eastAsiaTheme="minorEastAsia" w:hAnsiTheme="minorHAnsi" w:cstheme="minorBidi"/>
              <w:noProof/>
              <w:color w:val="auto"/>
              <w:sz w:val="22"/>
            </w:rPr>
          </w:pPr>
          <w:hyperlink w:anchor="_Toc12125507" w:history="1">
            <w:r w:rsidR="00E05A77" w:rsidRPr="0060021C">
              <w:rPr>
                <w:rStyle w:val="Hiperveza"/>
                <w:bCs/>
                <w:noProof/>
                <w:lang w:val="hr-HR"/>
              </w:rPr>
              <w:t>7.</w:t>
            </w:r>
            <w:r w:rsidR="00E05A77">
              <w:rPr>
                <w:rFonts w:asciiTheme="minorHAnsi" w:eastAsiaTheme="minorEastAsia" w:hAnsiTheme="minorHAnsi" w:cstheme="minorBidi"/>
                <w:noProof/>
                <w:color w:val="auto"/>
                <w:sz w:val="22"/>
              </w:rPr>
              <w:tab/>
            </w:r>
            <w:r w:rsidR="00E05A77" w:rsidRPr="0060021C">
              <w:rPr>
                <w:rStyle w:val="Hiperveza"/>
                <w:noProof/>
                <w:lang w:val="hr-HR"/>
              </w:rPr>
              <w:t>ZAKLJUČAK</w:t>
            </w:r>
            <w:r w:rsidR="00E05A77">
              <w:rPr>
                <w:noProof/>
                <w:webHidden/>
              </w:rPr>
              <w:tab/>
            </w:r>
            <w:r w:rsidR="00E05A77">
              <w:rPr>
                <w:noProof/>
                <w:webHidden/>
              </w:rPr>
              <w:fldChar w:fldCharType="begin"/>
            </w:r>
            <w:r w:rsidR="00E05A77">
              <w:rPr>
                <w:noProof/>
                <w:webHidden/>
              </w:rPr>
              <w:instrText xml:space="preserve"> PAGEREF _Toc12125507 \h </w:instrText>
            </w:r>
            <w:r w:rsidR="00E05A77">
              <w:rPr>
                <w:noProof/>
                <w:webHidden/>
              </w:rPr>
            </w:r>
            <w:r w:rsidR="00E05A77">
              <w:rPr>
                <w:noProof/>
                <w:webHidden/>
              </w:rPr>
              <w:fldChar w:fldCharType="separate"/>
            </w:r>
            <w:r w:rsidR="00E05A77">
              <w:rPr>
                <w:noProof/>
                <w:webHidden/>
              </w:rPr>
              <w:t>16</w:t>
            </w:r>
            <w:r w:rsidR="00E05A77">
              <w:rPr>
                <w:noProof/>
                <w:webHidden/>
              </w:rPr>
              <w:fldChar w:fldCharType="end"/>
            </w:r>
          </w:hyperlink>
        </w:p>
        <w:p w14:paraId="61AC2F88" w14:textId="28326E79" w:rsidR="00E05A77" w:rsidRDefault="007476BF">
          <w:pPr>
            <w:pStyle w:val="Sadraj1"/>
            <w:tabs>
              <w:tab w:val="right" w:leader="dot" w:pos="9381"/>
            </w:tabs>
            <w:rPr>
              <w:rFonts w:asciiTheme="minorHAnsi" w:eastAsiaTheme="minorEastAsia" w:hAnsiTheme="minorHAnsi" w:cstheme="minorBidi"/>
              <w:noProof/>
              <w:color w:val="auto"/>
              <w:sz w:val="22"/>
            </w:rPr>
          </w:pPr>
          <w:hyperlink w:anchor="_Toc12125508" w:history="1">
            <w:r w:rsidR="00E05A77" w:rsidRPr="0060021C">
              <w:rPr>
                <w:rStyle w:val="Hiperveza"/>
                <w:noProof/>
                <w:lang w:val="hr-HR"/>
              </w:rPr>
              <w:t>LITERATURA</w:t>
            </w:r>
            <w:r w:rsidR="00E05A77">
              <w:rPr>
                <w:noProof/>
                <w:webHidden/>
              </w:rPr>
              <w:tab/>
            </w:r>
            <w:r w:rsidR="00E05A77">
              <w:rPr>
                <w:noProof/>
                <w:webHidden/>
              </w:rPr>
              <w:fldChar w:fldCharType="begin"/>
            </w:r>
            <w:r w:rsidR="00E05A77">
              <w:rPr>
                <w:noProof/>
                <w:webHidden/>
              </w:rPr>
              <w:instrText xml:space="preserve"> PAGEREF _Toc12125508 \h </w:instrText>
            </w:r>
            <w:r w:rsidR="00E05A77">
              <w:rPr>
                <w:noProof/>
                <w:webHidden/>
              </w:rPr>
            </w:r>
            <w:r w:rsidR="00E05A77">
              <w:rPr>
                <w:noProof/>
                <w:webHidden/>
              </w:rPr>
              <w:fldChar w:fldCharType="separate"/>
            </w:r>
            <w:r w:rsidR="00E05A77">
              <w:rPr>
                <w:noProof/>
                <w:webHidden/>
              </w:rPr>
              <w:t>17</w:t>
            </w:r>
            <w:r w:rsidR="00E05A77">
              <w:rPr>
                <w:noProof/>
                <w:webHidden/>
              </w:rPr>
              <w:fldChar w:fldCharType="end"/>
            </w:r>
          </w:hyperlink>
        </w:p>
        <w:p w14:paraId="25A84E66" w14:textId="1931C219" w:rsidR="00E05A77" w:rsidRDefault="007476BF">
          <w:pPr>
            <w:pStyle w:val="Sadraj1"/>
            <w:tabs>
              <w:tab w:val="right" w:leader="dot" w:pos="9381"/>
            </w:tabs>
            <w:rPr>
              <w:rFonts w:asciiTheme="minorHAnsi" w:eastAsiaTheme="minorEastAsia" w:hAnsiTheme="minorHAnsi" w:cstheme="minorBidi"/>
              <w:noProof/>
              <w:color w:val="auto"/>
              <w:sz w:val="22"/>
            </w:rPr>
          </w:pPr>
          <w:hyperlink w:anchor="_Toc12125509" w:history="1">
            <w:r w:rsidR="00E05A77" w:rsidRPr="0060021C">
              <w:rPr>
                <w:rStyle w:val="Hiperveza"/>
                <w:noProof/>
                <w:lang w:val="hr-HR"/>
              </w:rPr>
              <w:t>POVEZNICE</w:t>
            </w:r>
            <w:r w:rsidR="00E05A77">
              <w:rPr>
                <w:noProof/>
                <w:webHidden/>
              </w:rPr>
              <w:tab/>
            </w:r>
            <w:r w:rsidR="00E05A77">
              <w:rPr>
                <w:noProof/>
                <w:webHidden/>
              </w:rPr>
              <w:fldChar w:fldCharType="begin"/>
            </w:r>
            <w:r w:rsidR="00E05A77">
              <w:rPr>
                <w:noProof/>
                <w:webHidden/>
              </w:rPr>
              <w:instrText xml:space="preserve"> PAGEREF _Toc12125509 \h </w:instrText>
            </w:r>
            <w:r w:rsidR="00E05A77">
              <w:rPr>
                <w:noProof/>
                <w:webHidden/>
              </w:rPr>
            </w:r>
            <w:r w:rsidR="00E05A77">
              <w:rPr>
                <w:noProof/>
                <w:webHidden/>
              </w:rPr>
              <w:fldChar w:fldCharType="separate"/>
            </w:r>
            <w:r w:rsidR="00E05A77">
              <w:rPr>
                <w:noProof/>
                <w:webHidden/>
              </w:rPr>
              <w:t>17</w:t>
            </w:r>
            <w:r w:rsidR="00E05A77">
              <w:rPr>
                <w:noProof/>
                <w:webHidden/>
              </w:rPr>
              <w:fldChar w:fldCharType="end"/>
            </w:r>
          </w:hyperlink>
        </w:p>
        <w:p w14:paraId="7DC60D75" w14:textId="4479D58A" w:rsidR="008B002D" w:rsidRPr="001F18A8" w:rsidRDefault="002A56F9" w:rsidP="00F515B0">
          <w:pPr>
            <w:ind w:left="0" w:firstLine="0"/>
            <w:rPr>
              <w:lang w:val="hr-HR"/>
            </w:rPr>
            <w:sectPr w:rsidR="008B002D" w:rsidRPr="001F18A8">
              <w:footerReference w:type="even" r:id="rId8"/>
              <w:footerReference w:type="default" r:id="rId9"/>
              <w:footerReference w:type="first" r:id="rId10"/>
              <w:pgSz w:w="11908" w:h="16836"/>
              <w:pgMar w:top="1421" w:right="1100" w:bottom="1465" w:left="1417" w:header="720" w:footer="720" w:gutter="0"/>
              <w:cols w:space="720"/>
            </w:sectPr>
          </w:pPr>
          <w:r w:rsidRPr="001F18A8">
            <w:rPr>
              <w:lang w:val="hr-HR"/>
            </w:rPr>
            <w:fldChar w:fldCharType="end"/>
          </w:r>
        </w:p>
      </w:sdtContent>
    </w:sdt>
    <w:p w14:paraId="31FF3665" w14:textId="77777777" w:rsidR="008B002D" w:rsidRPr="001F18A8" w:rsidRDefault="002A56F9">
      <w:pPr>
        <w:pStyle w:val="Naslov1"/>
        <w:spacing w:after="327"/>
        <w:ind w:left="428" w:hanging="428"/>
        <w:rPr>
          <w:lang w:val="hr-HR"/>
        </w:rPr>
      </w:pPr>
      <w:bookmarkStart w:id="0" w:name="_Toc12125495"/>
      <w:r w:rsidRPr="001F18A8">
        <w:rPr>
          <w:lang w:val="hr-HR"/>
        </w:rPr>
        <w:lastRenderedPageBreak/>
        <w:t>UVOD</w:t>
      </w:r>
      <w:bookmarkEnd w:id="0"/>
      <w:r w:rsidRPr="001F18A8">
        <w:rPr>
          <w:lang w:val="hr-HR"/>
        </w:rPr>
        <w:t xml:space="preserve"> </w:t>
      </w:r>
    </w:p>
    <w:p w14:paraId="1D96CE19" w14:textId="6D1789CD" w:rsidR="001F18A8" w:rsidRDefault="001F18A8" w:rsidP="00301D1D">
      <w:pPr>
        <w:spacing w:after="31" w:line="357" w:lineRule="auto"/>
        <w:ind w:left="-15" w:firstLine="568"/>
        <w:rPr>
          <w:lang w:val="hr-HR"/>
        </w:rPr>
      </w:pPr>
      <w:r>
        <w:rPr>
          <w:lang w:val="hr-HR"/>
        </w:rPr>
        <w:t xml:space="preserve">U ovom projektu obrađuje se problem dijagnosticiranja raka dojke pomoću modela strojnog učenja. Aplikacija treba omogućiti unos parametar koji se dobivaju iz digitalizirane slike aspiracijske biopsije tankom iglom, te na temelju unesenih parametara predvidjeti dali je tumor benigni ili maligni i kolika je vjerojatnost da je predviđanje točno. </w:t>
      </w:r>
    </w:p>
    <w:p w14:paraId="3D319F8A" w14:textId="16266297" w:rsidR="001F18A8" w:rsidRDefault="001F18A8" w:rsidP="00301D1D">
      <w:pPr>
        <w:spacing w:after="31" w:line="357" w:lineRule="auto"/>
        <w:ind w:left="-15" w:firstLine="568"/>
        <w:rPr>
          <w:lang w:val="hr-HR"/>
        </w:rPr>
      </w:pPr>
      <w:r>
        <w:rPr>
          <w:lang w:val="hr-HR"/>
        </w:rPr>
        <w:t>Osim mogućnosti predviđanja aplikacije treba omogućiti grafički prikaz već testiranih vrijednosti koji se uzimaju iz baze podataka na temelju kojih se mogu očitati parametri i vidjeti krajnje predviđanje.</w:t>
      </w:r>
    </w:p>
    <w:p w14:paraId="70E28D25" w14:textId="3B0E6EEA" w:rsidR="00301D1D" w:rsidRPr="001F18A8" w:rsidRDefault="001F18A8" w:rsidP="00301D1D">
      <w:pPr>
        <w:spacing w:after="31" w:line="357" w:lineRule="auto"/>
        <w:ind w:left="-15" w:firstLine="568"/>
        <w:rPr>
          <w:b/>
          <w:sz w:val="28"/>
          <w:lang w:val="hr-HR"/>
        </w:rPr>
      </w:pPr>
      <w:r>
        <w:rPr>
          <w:lang w:val="hr-HR"/>
        </w:rPr>
        <w:t>U seminaru će biti opisani korišteni skup podataka, postupci strojnog učenja, izrada modela, objavljivanje web servisa te opis programskog rješenja.</w:t>
      </w:r>
    </w:p>
    <w:p w14:paraId="3E4DBA9B" w14:textId="77777777" w:rsidR="008B002D" w:rsidRPr="001F18A8" w:rsidRDefault="00301D1D" w:rsidP="0001607B">
      <w:pPr>
        <w:spacing w:after="160" w:line="259" w:lineRule="auto"/>
        <w:ind w:left="0" w:firstLine="0"/>
        <w:jc w:val="left"/>
        <w:rPr>
          <w:b/>
          <w:sz w:val="28"/>
          <w:lang w:val="hr-HR"/>
        </w:rPr>
      </w:pPr>
      <w:r w:rsidRPr="001F18A8">
        <w:rPr>
          <w:b/>
          <w:sz w:val="28"/>
          <w:lang w:val="hr-HR"/>
        </w:rPr>
        <w:br w:type="page"/>
      </w:r>
    </w:p>
    <w:p w14:paraId="46FC9105" w14:textId="173CE17A" w:rsidR="008B002D" w:rsidRPr="001F18A8" w:rsidRDefault="00B44D0E">
      <w:pPr>
        <w:pStyle w:val="Naslov1"/>
        <w:spacing w:after="383"/>
        <w:ind w:left="413" w:hanging="428"/>
        <w:rPr>
          <w:lang w:val="hr-HR"/>
        </w:rPr>
      </w:pPr>
      <w:bookmarkStart w:id="1" w:name="_Toc12125496"/>
      <w:r>
        <w:rPr>
          <w:lang w:val="hr-HR"/>
        </w:rPr>
        <w:lastRenderedPageBreak/>
        <w:t>OPIS</w:t>
      </w:r>
      <w:bookmarkEnd w:id="1"/>
    </w:p>
    <w:p w14:paraId="2CE8D7A8" w14:textId="3EE87983" w:rsidR="001F18A8" w:rsidRDefault="001F18A8" w:rsidP="001F18A8">
      <w:pPr>
        <w:ind w:left="0" w:firstLine="540"/>
        <w:rPr>
          <w:lang w:val="hr-HR"/>
        </w:rPr>
      </w:pPr>
      <w:r>
        <w:rPr>
          <w:lang w:val="hr-HR"/>
        </w:rPr>
        <w:t>U cijelome svijetu rak dojke je jedan od vodećih uzroka smrti među ženama. U Hrvatskoj će svaka 10. žena oboljeti, a sve je veći broj žena mlađe dobi (čak i mlađih od 30 godina). Kako ne postoji način da bolest spriječimo, jedini je cilj otkriti je u početnoj fazi. [1]</w:t>
      </w:r>
    </w:p>
    <w:p w14:paraId="778A63B0" w14:textId="0C66E5FD" w:rsidR="001F18A8" w:rsidRDefault="001F18A8" w:rsidP="001F18A8">
      <w:pPr>
        <w:ind w:left="0" w:firstLine="540"/>
        <w:rPr>
          <w:lang w:val="hr-HR"/>
        </w:rPr>
      </w:pPr>
      <w:r>
        <w:rPr>
          <w:lang w:val="hr-HR"/>
        </w:rPr>
        <w:t>Aspiracijska biopsija tankom iglom je jedan od najbržih i najučinkovitijih tehnika za dijagnosticiranje ove bolesti. Ovom tehnikom tankom iglom uzima se uzorak iz dojke, te se digitalizira slika obrisa (slika 2.1.)</w:t>
      </w:r>
    </w:p>
    <w:p w14:paraId="6291C4CB" w14:textId="77777777" w:rsidR="00B44D0E" w:rsidRDefault="00B44D0E" w:rsidP="001F18A8">
      <w:pPr>
        <w:ind w:left="0" w:firstLine="540"/>
        <w:rPr>
          <w:lang w:val="hr-HR"/>
        </w:rPr>
      </w:pPr>
    </w:p>
    <w:p w14:paraId="1E45FD7B" w14:textId="5DE9FBC5" w:rsidR="001F18A8" w:rsidRDefault="001F18A8" w:rsidP="001F18A8">
      <w:pPr>
        <w:ind w:left="0" w:firstLine="0"/>
        <w:jc w:val="center"/>
        <w:rPr>
          <w:lang w:val="hr-HR"/>
        </w:rPr>
      </w:pPr>
      <w:r w:rsidRPr="00B57AB7">
        <w:rPr>
          <w:noProof/>
          <w:lang w:val="hr-HR"/>
        </w:rPr>
        <w:drawing>
          <wp:inline distT="0" distB="0" distL="0" distR="0" wp14:anchorId="48F9EC41" wp14:editId="5E6182F6">
            <wp:extent cx="5760720" cy="1826260"/>
            <wp:effectExtent l="19050" t="19050" r="1143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26260"/>
                    </a:xfrm>
                    <a:prstGeom prst="rect">
                      <a:avLst/>
                    </a:prstGeom>
                    <a:ln>
                      <a:solidFill>
                        <a:schemeClr val="tx1"/>
                      </a:solidFill>
                    </a:ln>
                  </pic:spPr>
                </pic:pic>
              </a:graphicData>
            </a:graphic>
          </wp:inline>
        </w:drawing>
      </w:r>
    </w:p>
    <w:p w14:paraId="3BF43EA6" w14:textId="0D378E32" w:rsidR="001F18A8" w:rsidRDefault="001F18A8" w:rsidP="001F18A8">
      <w:pPr>
        <w:ind w:left="0" w:right="90" w:firstLine="0"/>
        <w:jc w:val="center"/>
        <w:rPr>
          <w:sz w:val="20"/>
          <w:lang w:val="hr-HR"/>
        </w:rPr>
      </w:pPr>
      <w:r w:rsidRPr="001F18A8">
        <w:rPr>
          <w:b/>
          <w:sz w:val="20"/>
          <w:lang w:val="hr-HR"/>
        </w:rPr>
        <w:t xml:space="preserve">Slika </w:t>
      </w:r>
      <w:r>
        <w:rPr>
          <w:b/>
          <w:sz w:val="20"/>
          <w:lang w:val="hr-HR"/>
        </w:rPr>
        <w:t>2</w:t>
      </w:r>
      <w:r w:rsidRPr="001F18A8">
        <w:rPr>
          <w:b/>
          <w:sz w:val="20"/>
          <w:lang w:val="hr-HR"/>
        </w:rPr>
        <w:t>.</w:t>
      </w:r>
      <w:r>
        <w:rPr>
          <w:b/>
          <w:sz w:val="20"/>
          <w:lang w:val="hr-HR"/>
        </w:rPr>
        <w:t>1</w:t>
      </w:r>
      <w:r w:rsidRPr="001F18A8">
        <w:rPr>
          <w:b/>
          <w:sz w:val="20"/>
          <w:lang w:val="hr-HR"/>
        </w:rPr>
        <w:t xml:space="preserve">. – </w:t>
      </w:r>
      <w:r>
        <w:rPr>
          <w:sz w:val="20"/>
          <w:lang w:val="hr-HR"/>
        </w:rPr>
        <w:t>Prikaz digitalizirane slike obrisa, lijevo benigni tumor, desno maligni</w:t>
      </w:r>
    </w:p>
    <w:p w14:paraId="2756BD9A" w14:textId="77777777" w:rsidR="00B44D0E" w:rsidRPr="001F18A8" w:rsidRDefault="00B44D0E" w:rsidP="001F18A8">
      <w:pPr>
        <w:ind w:left="0" w:right="90" w:firstLine="0"/>
        <w:jc w:val="center"/>
        <w:rPr>
          <w:sz w:val="20"/>
          <w:lang w:val="hr-HR"/>
        </w:rPr>
      </w:pPr>
    </w:p>
    <w:p w14:paraId="52A370A0" w14:textId="30662CCA" w:rsidR="00B44D0E" w:rsidRPr="00B57AB7" w:rsidRDefault="00B44D0E" w:rsidP="00B44D0E">
      <w:pPr>
        <w:ind w:left="0" w:firstLine="540"/>
        <w:rPr>
          <w:lang w:val="hr-HR"/>
        </w:rPr>
      </w:pPr>
      <w:r w:rsidRPr="00B57AB7">
        <w:rPr>
          <w:lang w:val="hr-HR"/>
        </w:rPr>
        <w:t>O ovom projektu biti će korišteni parametri očitani iz digitaliziranih slika, pomoću kojih se rezultat može klasificirati u dva razreda: benigni i maligni.</w:t>
      </w:r>
      <w:r>
        <w:rPr>
          <w:lang w:val="hr-HR"/>
        </w:rPr>
        <w:t xml:space="preserve"> </w:t>
      </w:r>
      <w:r w:rsidRPr="00B57AB7">
        <w:rPr>
          <w:lang w:val="hr-HR"/>
        </w:rPr>
        <w:t>Parametri koji će se koristiti za klasifikaciju su:</w:t>
      </w:r>
    </w:p>
    <w:p w14:paraId="632497E5" w14:textId="77777777" w:rsidR="00B44D0E" w:rsidRPr="00B57AB7" w:rsidRDefault="00B44D0E" w:rsidP="00B44D0E">
      <w:pPr>
        <w:pStyle w:val="Odlomakpopisa"/>
        <w:numPr>
          <w:ilvl w:val="0"/>
          <w:numId w:val="16"/>
        </w:numPr>
        <w:spacing w:after="160" w:line="259" w:lineRule="auto"/>
        <w:ind w:left="1260" w:hanging="270"/>
        <w:jc w:val="left"/>
        <w:rPr>
          <w:lang w:val="hr-HR"/>
        </w:rPr>
      </w:pPr>
      <w:r w:rsidRPr="00B57AB7">
        <w:rPr>
          <w:lang w:val="hr-HR"/>
        </w:rPr>
        <w:t>Radijus (srednja vrijednost udaljenosti od centra do točaka na opsegu)</w:t>
      </w:r>
    </w:p>
    <w:p w14:paraId="0DE40A01" w14:textId="77777777" w:rsidR="00B44D0E" w:rsidRPr="00B57AB7" w:rsidRDefault="00B44D0E" w:rsidP="00B44D0E">
      <w:pPr>
        <w:pStyle w:val="Odlomakpopisa"/>
        <w:numPr>
          <w:ilvl w:val="0"/>
          <w:numId w:val="16"/>
        </w:numPr>
        <w:spacing w:after="160" w:line="259" w:lineRule="auto"/>
        <w:ind w:left="1260" w:hanging="270"/>
        <w:jc w:val="left"/>
        <w:rPr>
          <w:lang w:val="hr-HR"/>
        </w:rPr>
      </w:pPr>
      <w:r w:rsidRPr="00B57AB7">
        <w:rPr>
          <w:lang w:val="hr-HR"/>
        </w:rPr>
        <w:t>Tekstura (standardna devijacija vrijednosti sivih-tonova)</w:t>
      </w:r>
    </w:p>
    <w:p w14:paraId="00608BBA" w14:textId="77777777" w:rsidR="00B44D0E" w:rsidRPr="00B57AB7" w:rsidRDefault="00B44D0E" w:rsidP="00B44D0E">
      <w:pPr>
        <w:pStyle w:val="Odlomakpopisa"/>
        <w:numPr>
          <w:ilvl w:val="0"/>
          <w:numId w:val="16"/>
        </w:numPr>
        <w:spacing w:after="160" w:line="259" w:lineRule="auto"/>
        <w:ind w:left="1260" w:hanging="270"/>
        <w:jc w:val="left"/>
        <w:rPr>
          <w:lang w:val="hr-HR"/>
        </w:rPr>
      </w:pPr>
      <w:r w:rsidRPr="00B57AB7">
        <w:rPr>
          <w:lang w:val="hr-HR"/>
        </w:rPr>
        <w:t>Opseg</w:t>
      </w:r>
    </w:p>
    <w:p w14:paraId="12DD1D5D" w14:textId="77777777" w:rsidR="00B44D0E" w:rsidRPr="00B57AB7" w:rsidRDefault="00B44D0E" w:rsidP="00B44D0E">
      <w:pPr>
        <w:pStyle w:val="Odlomakpopisa"/>
        <w:numPr>
          <w:ilvl w:val="0"/>
          <w:numId w:val="16"/>
        </w:numPr>
        <w:spacing w:after="160" w:line="259" w:lineRule="auto"/>
        <w:ind w:left="1260" w:hanging="270"/>
        <w:jc w:val="left"/>
        <w:rPr>
          <w:lang w:val="hr-HR"/>
        </w:rPr>
      </w:pPr>
      <w:r w:rsidRPr="00B57AB7">
        <w:rPr>
          <w:lang w:val="hr-HR"/>
        </w:rPr>
        <w:t>Područje</w:t>
      </w:r>
    </w:p>
    <w:p w14:paraId="47BC3481" w14:textId="77777777" w:rsidR="00B44D0E" w:rsidRPr="00B57AB7" w:rsidRDefault="00B44D0E" w:rsidP="00B44D0E">
      <w:pPr>
        <w:pStyle w:val="Odlomakpopisa"/>
        <w:numPr>
          <w:ilvl w:val="0"/>
          <w:numId w:val="16"/>
        </w:numPr>
        <w:spacing w:after="160" w:line="259" w:lineRule="auto"/>
        <w:ind w:left="1260" w:hanging="270"/>
        <w:jc w:val="left"/>
        <w:rPr>
          <w:lang w:val="hr-HR"/>
        </w:rPr>
      </w:pPr>
      <w:r w:rsidRPr="00B57AB7">
        <w:rPr>
          <w:lang w:val="hr-HR"/>
        </w:rPr>
        <w:t>Glatkost (lokalna varijacija u duljini radijusa)</w:t>
      </w:r>
    </w:p>
    <w:p w14:paraId="1A371828" w14:textId="77777777" w:rsidR="00B44D0E" w:rsidRPr="00B57AB7" w:rsidRDefault="00B44D0E" w:rsidP="00B44D0E">
      <w:pPr>
        <w:pStyle w:val="Odlomakpopisa"/>
        <w:numPr>
          <w:ilvl w:val="0"/>
          <w:numId w:val="16"/>
        </w:numPr>
        <w:spacing w:after="160" w:line="259" w:lineRule="auto"/>
        <w:ind w:left="1260" w:hanging="270"/>
        <w:jc w:val="left"/>
        <w:rPr>
          <w:lang w:val="hr-HR"/>
        </w:rPr>
      </w:pPr>
      <w:r w:rsidRPr="00B57AB7">
        <w:rPr>
          <w:lang w:val="hr-HR"/>
        </w:rPr>
        <w:t>Zbijenost (opseg</w:t>
      </w:r>
      <w:r w:rsidRPr="00B57AB7">
        <w:rPr>
          <w:szCs w:val="24"/>
          <w:vertAlign w:val="superscript"/>
          <w:lang w:val="hr-HR"/>
        </w:rPr>
        <w:t xml:space="preserve">2 </w:t>
      </w:r>
      <w:r w:rsidRPr="00B57AB7">
        <w:rPr>
          <w:szCs w:val="24"/>
          <w:lang w:val="hr-HR"/>
        </w:rPr>
        <w:t xml:space="preserve">/ </w:t>
      </w:r>
      <w:r w:rsidRPr="00B57AB7">
        <w:rPr>
          <w:lang w:val="hr-HR"/>
        </w:rPr>
        <w:t>područje -1</w:t>
      </w:r>
      <w:r w:rsidRPr="00B57AB7">
        <w:rPr>
          <w:szCs w:val="24"/>
          <w:lang w:val="hr-HR"/>
        </w:rPr>
        <w:t>)</w:t>
      </w:r>
    </w:p>
    <w:p w14:paraId="4EA673AC" w14:textId="77777777" w:rsidR="00B44D0E" w:rsidRPr="00B57AB7" w:rsidRDefault="00B44D0E" w:rsidP="00B44D0E">
      <w:pPr>
        <w:pStyle w:val="Odlomakpopisa"/>
        <w:numPr>
          <w:ilvl w:val="0"/>
          <w:numId w:val="16"/>
        </w:numPr>
        <w:spacing w:after="160" w:line="259" w:lineRule="auto"/>
        <w:ind w:left="1260" w:hanging="270"/>
        <w:jc w:val="left"/>
        <w:rPr>
          <w:lang w:val="hr-HR"/>
        </w:rPr>
      </w:pPr>
      <w:r w:rsidRPr="00B57AB7">
        <w:rPr>
          <w:lang w:val="hr-HR"/>
        </w:rPr>
        <w:t>Konkavnost (ozbiljnost konkavnih dijelova na konturi)</w:t>
      </w:r>
    </w:p>
    <w:p w14:paraId="62B06FB7" w14:textId="77777777" w:rsidR="00B44D0E" w:rsidRPr="00B57AB7" w:rsidRDefault="00B44D0E" w:rsidP="00B44D0E">
      <w:pPr>
        <w:pStyle w:val="Odlomakpopisa"/>
        <w:numPr>
          <w:ilvl w:val="0"/>
          <w:numId w:val="16"/>
        </w:numPr>
        <w:spacing w:after="160" w:line="259" w:lineRule="auto"/>
        <w:ind w:left="1260" w:hanging="270"/>
        <w:jc w:val="left"/>
        <w:rPr>
          <w:lang w:val="hr-HR"/>
        </w:rPr>
      </w:pPr>
      <w:r w:rsidRPr="00B57AB7">
        <w:rPr>
          <w:lang w:val="hr-HR"/>
        </w:rPr>
        <w:t>Simetrija</w:t>
      </w:r>
    </w:p>
    <w:p w14:paraId="25BA9E57" w14:textId="77777777" w:rsidR="00B44D0E" w:rsidRPr="00B57AB7" w:rsidRDefault="00B44D0E" w:rsidP="00B44D0E">
      <w:pPr>
        <w:pStyle w:val="Odlomakpopisa"/>
        <w:numPr>
          <w:ilvl w:val="0"/>
          <w:numId w:val="16"/>
        </w:numPr>
        <w:spacing w:after="160" w:line="259" w:lineRule="auto"/>
        <w:ind w:left="1260" w:hanging="270"/>
        <w:jc w:val="left"/>
        <w:rPr>
          <w:lang w:val="hr-HR"/>
        </w:rPr>
      </w:pPr>
      <w:r w:rsidRPr="00B57AB7">
        <w:rPr>
          <w:lang w:val="hr-HR"/>
        </w:rPr>
        <w:t>Fraktalna dimenzija</w:t>
      </w:r>
    </w:p>
    <w:p w14:paraId="1CEC0CBF" w14:textId="5F79C75E" w:rsidR="008B002D" w:rsidRPr="001F18A8" w:rsidRDefault="008B002D" w:rsidP="001F18A8">
      <w:pPr>
        <w:spacing w:after="409" w:line="259" w:lineRule="auto"/>
        <w:ind w:left="0" w:firstLine="0"/>
        <w:jc w:val="left"/>
        <w:rPr>
          <w:lang w:val="hr-HR"/>
        </w:rPr>
      </w:pPr>
    </w:p>
    <w:p w14:paraId="6DDD283C" w14:textId="77777777" w:rsidR="0026675A" w:rsidRPr="001F18A8" w:rsidRDefault="0026675A" w:rsidP="0026675A">
      <w:pPr>
        <w:ind w:left="-15" w:right="90"/>
        <w:jc w:val="center"/>
        <w:rPr>
          <w:lang w:val="hr-HR"/>
        </w:rPr>
      </w:pPr>
    </w:p>
    <w:p w14:paraId="585D65B4" w14:textId="04D296C0" w:rsidR="00B1260B" w:rsidRPr="001F18A8" w:rsidRDefault="002F584D" w:rsidP="002F584D">
      <w:pPr>
        <w:pStyle w:val="Naslov1"/>
        <w:ind w:left="450" w:hanging="450"/>
        <w:rPr>
          <w:lang w:val="hr-HR"/>
        </w:rPr>
      </w:pPr>
      <w:bookmarkStart w:id="2" w:name="_Toc12125497"/>
      <w:r>
        <w:rPr>
          <w:lang w:val="hr-HR"/>
        </w:rPr>
        <w:lastRenderedPageBreak/>
        <w:t>KORIŠTENI PODACI</w:t>
      </w:r>
      <w:bookmarkEnd w:id="2"/>
      <w:r w:rsidR="00B1260B" w:rsidRPr="001F18A8">
        <w:rPr>
          <w:lang w:val="hr-HR"/>
        </w:rPr>
        <w:t xml:space="preserve"> </w:t>
      </w:r>
    </w:p>
    <w:p w14:paraId="7B76C314" w14:textId="77777777" w:rsidR="00B44D0E" w:rsidRPr="00B57AB7" w:rsidRDefault="00B44D0E" w:rsidP="00B44D0E">
      <w:pPr>
        <w:ind w:left="0" w:firstLine="540"/>
        <w:rPr>
          <w:lang w:val="hr-HR"/>
        </w:rPr>
      </w:pPr>
      <w:r w:rsidRPr="00B57AB7">
        <w:rPr>
          <w:lang w:val="hr-HR"/>
        </w:rPr>
        <w:t>Kako bi aplikacija uspješno obavljala svoje zadatke, potrebo je izraditi model strojnog učenja koji će na temelju podataka koji su mu predani moći predvidjeti, odnosno klasificirati rezultat.</w:t>
      </w:r>
    </w:p>
    <w:p w14:paraId="1626D8A5" w14:textId="77777777" w:rsidR="00B44D0E" w:rsidRPr="00B57AB7" w:rsidRDefault="00B44D0E" w:rsidP="00B44D0E">
      <w:pPr>
        <w:ind w:left="0" w:firstLine="540"/>
        <w:rPr>
          <w:lang w:val="hr-HR"/>
        </w:rPr>
      </w:pPr>
      <w:r w:rsidRPr="00B57AB7">
        <w:rPr>
          <w:lang w:val="hr-HR"/>
        </w:rPr>
        <w:t>Najvažniji dio kod izrade model strojnog učenja je pronalazak i pred obrada podataka na temelju kojih će model biti treniran. Ukoliko u odabranom skupu podataka postoje parametri koji su nepotrebni ili koji će negativno utjecati na ishod potrebno ih je izbaciti iz podatkovnog skupa.</w:t>
      </w:r>
    </w:p>
    <w:p w14:paraId="6B51E783" w14:textId="2775A63D" w:rsidR="00B44D0E" w:rsidRDefault="00B44D0E" w:rsidP="00B44D0E">
      <w:pPr>
        <w:ind w:left="0" w:firstLine="540"/>
        <w:rPr>
          <w:lang w:val="hr-HR"/>
        </w:rPr>
      </w:pPr>
      <w:r w:rsidRPr="00B57AB7">
        <w:rPr>
          <w:lang w:val="hr-HR"/>
        </w:rPr>
        <w:t xml:space="preserve">Podatkovni skup koji će biti korišten uzet je UCI </w:t>
      </w:r>
      <w:r w:rsidRPr="00B44D0E">
        <w:rPr>
          <w:i/>
          <w:iCs/>
        </w:rPr>
        <w:t>Machine learning repository</w:t>
      </w:r>
      <w:r w:rsidRPr="00B57AB7">
        <w:rPr>
          <w:i/>
          <w:iCs/>
          <w:lang w:val="hr-HR"/>
        </w:rPr>
        <w:t>-a</w:t>
      </w:r>
      <w:r w:rsidRPr="00B57AB7">
        <w:rPr>
          <w:lang w:val="hr-HR"/>
        </w:rPr>
        <w:t>. Ime skupa je „</w:t>
      </w:r>
      <w:r w:rsidRPr="00B44D0E">
        <w:rPr>
          <w:i/>
          <w:iCs/>
        </w:rPr>
        <w:t>Breast Cancer Wisconsin (Diagnostic</w:t>
      </w:r>
      <w:r w:rsidRPr="00B57AB7">
        <w:rPr>
          <w:i/>
          <w:iCs/>
          <w:lang w:val="hr-HR"/>
        </w:rPr>
        <w:t xml:space="preserve">) Data Set“  </w:t>
      </w:r>
      <w:r w:rsidRPr="00B57AB7">
        <w:rPr>
          <w:lang w:val="hr-HR"/>
        </w:rPr>
        <w:t xml:space="preserve">i sastoji se od </w:t>
      </w:r>
      <w:r>
        <w:rPr>
          <w:lang w:val="hr-HR"/>
        </w:rPr>
        <w:t>569</w:t>
      </w:r>
      <w:r w:rsidRPr="00B57AB7">
        <w:rPr>
          <w:lang w:val="hr-HR"/>
        </w:rPr>
        <w:t xml:space="preserve"> instanci </w:t>
      </w:r>
      <w:r>
        <w:rPr>
          <w:lang w:val="hr-HR"/>
        </w:rPr>
        <w:t>od kojih su 357 benigni i 212 maligni tumor. Podatci su prikupljeni</w:t>
      </w:r>
      <w:r w:rsidRPr="00B57AB7">
        <w:rPr>
          <w:lang w:val="hr-HR"/>
        </w:rPr>
        <w:t xml:space="preserve"> 1992. godine</w:t>
      </w:r>
      <w:r>
        <w:rPr>
          <w:lang w:val="hr-HR"/>
        </w:rPr>
        <w:t>, a donirani 1995. godine</w:t>
      </w:r>
      <w:r w:rsidRPr="00B57AB7">
        <w:rPr>
          <w:lang w:val="hr-HR"/>
        </w:rPr>
        <w:t>. Izgled instance prikazan je na slici 2.</w:t>
      </w:r>
    </w:p>
    <w:p w14:paraId="4711AEAC" w14:textId="77777777" w:rsidR="00B44D0E" w:rsidRDefault="00B44D0E" w:rsidP="00B44D0E">
      <w:pPr>
        <w:ind w:left="0" w:firstLine="540"/>
        <w:rPr>
          <w:lang w:val="hr-HR"/>
        </w:rPr>
      </w:pPr>
    </w:p>
    <w:p w14:paraId="202231D2" w14:textId="3641E64F" w:rsidR="00B44D0E" w:rsidRDefault="00B44D0E" w:rsidP="00B44D0E">
      <w:pPr>
        <w:ind w:left="0" w:firstLine="0"/>
        <w:jc w:val="center"/>
        <w:rPr>
          <w:lang w:val="hr-HR"/>
        </w:rPr>
      </w:pPr>
      <w:r w:rsidRPr="00B57AB7">
        <w:rPr>
          <w:noProof/>
          <w:lang w:val="hr-HR"/>
        </w:rPr>
        <w:drawing>
          <wp:inline distT="0" distB="0" distL="0" distR="0" wp14:anchorId="12CAEFCA" wp14:editId="0E5DD18E">
            <wp:extent cx="2476500" cy="204156"/>
            <wp:effectExtent l="19050" t="19050" r="1905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9519" cy="210175"/>
                    </a:xfrm>
                    <a:prstGeom prst="rect">
                      <a:avLst/>
                    </a:prstGeom>
                    <a:ln>
                      <a:solidFill>
                        <a:schemeClr val="tx1"/>
                      </a:solidFill>
                    </a:ln>
                  </pic:spPr>
                </pic:pic>
              </a:graphicData>
            </a:graphic>
          </wp:inline>
        </w:drawing>
      </w:r>
    </w:p>
    <w:p w14:paraId="5A1CB24A" w14:textId="11522D8B" w:rsidR="00B44D0E" w:rsidRPr="001F18A8" w:rsidRDefault="00B44D0E" w:rsidP="00B44D0E">
      <w:pPr>
        <w:ind w:left="0" w:right="90" w:firstLine="0"/>
        <w:jc w:val="center"/>
        <w:rPr>
          <w:sz w:val="20"/>
          <w:lang w:val="hr-HR"/>
        </w:rPr>
      </w:pPr>
      <w:r w:rsidRPr="001F18A8">
        <w:rPr>
          <w:b/>
          <w:sz w:val="20"/>
          <w:lang w:val="hr-HR"/>
        </w:rPr>
        <w:t>Slika 3.</w:t>
      </w:r>
      <w:r>
        <w:rPr>
          <w:b/>
          <w:sz w:val="20"/>
          <w:lang w:val="hr-HR"/>
        </w:rPr>
        <w:t>1</w:t>
      </w:r>
      <w:r w:rsidRPr="001F18A8">
        <w:rPr>
          <w:b/>
          <w:sz w:val="20"/>
          <w:lang w:val="hr-HR"/>
        </w:rPr>
        <w:t xml:space="preserve">. – </w:t>
      </w:r>
      <w:r>
        <w:rPr>
          <w:sz w:val="20"/>
          <w:lang w:val="hr-HR"/>
        </w:rPr>
        <w:t>Izgled jedne instance</w:t>
      </w:r>
    </w:p>
    <w:p w14:paraId="65454F0F" w14:textId="77777777" w:rsidR="00B44D0E" w:rsidRPr="00B57AB7" w:rsidRDefault="00B44D0E" w:rsidP="00B44D0E">
      <w:pPr>
        <w:ind w:left="0"/>
        <w:rPr>
          <w:lang w:val="hr-HR"/>
        </w:rPr>
      </w:pPr>
      <w:r w:rsidRPr="00B57AB7">
        <w:rPr>
          <w:lang w:val="hr-HR"/>
        </w:rPr>
        <w:t xml:space="preserve">U dobiven podacima osim navedenih parametara koji će se koristiti za klasifikaciju, postoje 2 dodatna parametra. Prvi je </w:t>
      </w:r>
      <w:r w:rsidRPr="00B57AB7">
        <w:rPr>
          <w:i/>
          <w:iCs/>
          <w:lang w:val="hr-HR"/>
        </w:rPr>
        <w:t>ID</w:t>
      </w:r>
      <w:r w:rsidRPr="00B57AB7">
        <w:rPr>
          <w:lang w:val="hr-HR"/>
        </w:rPr>
        <w:t xml:space="preserve"> instance koji će biti potrebno ukloniti, a drugi je klasa koja može imati dvije vrijednosti:  </w:t>
      </w:r>
    </w:p>
    <w:p w14:paraId="2EF6E398" w14:textId="77777777" w:rsidR="00B44D0E" w:rsidRPr="00B57AB7" w:rsidRDefault="00B44D0E" w:rsidP="00B44D0E">
      <w:pPr>
        <w:pStyle w:val="Odlomakpopisa"/>
        <w:numPr>
          <w:ilvl w:val="0"/>
          <w:numId w:val="17"/>
        </w:numPr>
        <w:spacing w:after="160" w:line="259" w:lineRule="auto"/>
        <w:ind w:left="1260" w:hanging="270"/>
        <w:jc w:val="left"/>
        <w:rPr>
          <w:lang w:val="hr-HR"/>
        </w:rPr>
      </w:pPr>
      <w:r w:rsidRPr="00B57AB7">
        <w:rPr>
          <w:lang w:val="hr-HR"/>
        </w:rPr>
        <w:t>2 - benigni</w:t>
      </w:r>
    </w:p>
    <w:p w14:paraId="5085FC55" w14:textId="77777777" w:rsidR="00B44D0E" w:rsidRPr="00B57AB7" w:rsidRDefault="00B44D0E" w:rsidP="00B44D0E">
      <w:pPr>
        <w:pStyle w:val="Odlomakpopisa"/>
        <w:numPr>
          <w:ilvl w:val="0"/>
          <w:numId w:val="17"/>
        </w:numPr>
        <w:spacing w:after="160" w:line="259" w:lineRule="auto"/>
        <w:ind w:left="1260" w:hanging="270"/>
        <w:jc w:val="left"/>
        <w:rPr>
          <w:lang w:val="hr-HR"/>
        </w:rPr>
      </w:pPr>
      <w:r w:rsidRPr="00B57AB7">
        <w:rPr>
          <w:lang w:val="hr-HR"/>
        </w:rPr>
        <w:t>4 - maligni</w:t>
      </w:r>
    </w:p>
    <w:p w14:paraId="192D315B" w14:textId="5D7B6688" w:rsidR="00B44D0E" w:rsidRDefault="00B44D0E" w:rsidP="00B44D0E">
      <w:pPr>
        <w:ind w:left="568" w:firstLine="0"/>
        <w:rPr>
          <w:lang w:val="hr-HR"/>
        </w:rPr>
      </w:pPr>
      <w:r>
        <w:rPr>
          <w:lang w:val="hr-HR"/>
        </w:rPr>
        <w:t>Vrijednosti klase će prilikom obrade podataka biti pretvorene u 0 i 1</w:t>
      </w:r>
      <w:r w:rsidR="002F584D">
        <w:rPr>
          <w:lang w:val="hr-HR"/>
        </w:rPr>
        <w:t>.</w:t>
      </w:r>
    </w:p>
    <w:p w14:paraId="4CC5F87A" w14:textId="77777777" w:rsidR="008B002D" w:rsidRPr="001F18A8" w:rsidRDefault="008B002D" w:rsidP="00A37074">
      <w:pPr>
        <w:ind w:left="0" w:right="90" w:firstLine="0"/>
        <w:rPr>
          <w:lang w:val="hr-HR"/>
        </w:rPr>
      </w:pPr>
    </w:p>
    <w:p w14:paraId="61DA3A15" w14:textId="77777777" w:rsidR="0016171A" w:rsidRPr="001F18A8" w:rsidRDefault="0016171A">
      <w:pPr>
        <w:spacing w:after="0" w:line="259" w:lineRule="auto"/>
        <w:ind w:left="0" w:firstLine="0"/>
        <w:jc w:val="left"/>
        <w:rPr>
          <w:lang w:val="hr-HR"/>
        </w:rPr>
      </w:pPr>
    </w:p>
    <w:p w14:paraId="0BF3342A" w14:textId="77777777" w:rsidR="0016171A" w:rsidRPr="001F18A8" w:rsidRDefault="0016171A">
      <w:pPr>
        <w:spacing w:after="0" w:line="259" w:lineRule="auto"/>
        <w:ind w:left="0" w:firstLine="0"/>
        <w:jc w:val="left"/>
        <w:rPr>
          <w:lang w:val="hr-HR"/>
        </w:rPr>
      </w:pPr>
    </w:p>
    <w:p w14:paraId="0C24DE64" w14:textId="77777777" w:rsidR="0016171A" w:rsidRPr="001F18A8" w:rsidRDefault="0016171A">
      <w:pPr>
        <w:spacing w:after="0" w:line="259" w:lineRule="auto"/>
        <w:ind w:left="0" w:firstLine="0"/>
        <w:jc w:val="left"/>
        <w:rPr>
          <w:lang w:val="hr-HR"/>
        </w:rPr>
      </w:pPr>
    </w:p>
    <w:p w14:paraId="7D745F77" w14:textId="77777777" w:rsidR="0016171A" w:rsidRPr="001F18A8" w:rsidRDefault="0016171A">
      <w:pPr>
        <w:spacing w:after="0" w:line="259" w:lineRule="auto"/>
        <w:ind w:left="0" w:firstLine="0"/>
        <w:jc w:val="left"/>
        <w:rPr>
          <w:lang w:val="hr-HR"/>
        </w:rPr>
      </w:pPr>
    </w:p>
    <w:p w14:paraId="747F60D2" w14:textId="77777777" w:rsidR="0016171A" w:rsidRPr="001F18A8" w:rsidRDefault="0016171A">
      <w:pPr>
        <w:spacing w:after="0" w:line="259" w:lineRule="auto"/>
        <w:ind w:left="0" w:firstLine="0"/>
        <w:jc w:val="left"/>
        <w:rPr>
          <w:lang w:val="hr-HR"/>
        </w:rPr>
      </w:pPr>
    </w:p>
    <w:p w14:paraId="55B25D96" w14:textId="77777777" w:rsidR="0016171A" w:rsidRPr="001F18A8" w:rsidRDefault="0016171A">
      <w:pPr>
        <w:spacing w:after="0" w:line="259" w:lineRule="auto"/>
        <w:ind w:left="0" w:firstLine="0"/>
        <w:jc w:val="left"/>
        <w:rPr>
          <w:lang w:val="hr-HR"/>
        </w:rPr>
      </w:pPr>
    </w:p>
    <w:p w14:paraId="36BD22BA" w14:textId="77777777" w:rsidR="0016171A" w:rsidRPr="001F18A8" w:rsidRDefault="0016171A">
      <w:pPr>
        <w:spacing w:after="0" w:line="259" w:lineRule="auto"/>
        <w:ind w:left="0" w:firstLine="0"/>
        <w:jc w:val="left"/>
        <w:rPr>
          <w:lang w:val="hr-HR"/>
        </w:rPr>
      </w:pPr>
    </w:p>
    <w:p w14:paraId="10EA0E3E" w14:textId="77777777" w:rsidR="0016171A" w:rsidRPr="001F18A8" w:rsidRDefault="0016171A">
      <w:pPr>
        <w:spacing w:after="0" w:line="259" w:lineRule="auto"/>
        <w:ind w:left="0" w:firstLine="0"/>
        <w:jc w:val="left"/>
        <w:rPr>
          <w:lang w:val="hr-HR"/>
        </w:rPr>
      </w:pPr>
    </w:p>
    <w:p w14:paraId="7E311DBD" w14:textId="77777777" w:rsidR="0016171A" w:rsidRPr="001F18A8" w:rsidRDefault="0016171A">
      <w:pPr>
        <w:spacing w:after="0" w:line="259" w:lineRule="auto"/>
        <w:ind w:left="0" w:firstLine="0"/>
        <w:jc w:val="left"/>
        <w:rPr>
          <w:lang w:val="hr-HR"/>
        </w:rPr>
      </w:pPr>
    </w:p>
    <w:p w14:paraId="3D4EC4DC" w14:textId="77777777" w:rsidR="0016171A" w:rsidRPr="001F18A8" w:rsidRDefault="0016171A">
      <w:pPr>
        <w:spacing w:after="0" w:line="259" w:lineRule="auto"/>
        <w:ind w:left="0" w:firstLine="0"/>
        <w:jc w:val="left"/>
        <w:rPr>
          <w:lang w:val="hr-HR"/>
        </w:rPr>
      </w:pPr>
    </w:p>
    <w:p w14:paraId="11E306AA" w14:textId="77777777" w:rsidR="0016171A" w:rsidRPr="001F18A8" w:rsidRDefault="0016171A">
      <w:pPr>
        <w:spacing w:after="0" w:line="259" w:lineRule="auto"/>
        <w:ind w:left="0" w:firstLine="0"/>
        <w:jc w:val="left"/>
        <w:rPr>
          <w:lang w:val="hr-HR"/>
        </w:rPr>
      </w:pPr>
    </w:p>
    <w:p w14:paraId="4D8359F6" w14:textId="77777777" w:rsidR="0016171A" w:rsidRPr="001F18A8" w:rsidRDefault="0016171A">
      <w:pPr>
        <w:spacing w:after="0" w:line="259" w:lineRule="auto"/>
        <w:ind w:left="0" w:firstLine="0"/>
        <w:jc w:val="left"/>
        <w:rPr>
          <w:lang w:val="hr-HR"/>
        </w:rPr>
      </w:pPr>
    </w:p>
    <w:p w14:paraId="4CD04E7D" w14:textId="77777777" w:rsidR="008B002D" w:rsidRPr="001F18A8" w:rsidRDefault="008B002D">
      <w:pPr>
        <w:spacing w:after="0" w:line="259" w:lineRule="auto"/>
        <w:ind w:left="0" w:firstLine="0"/>
        <w:jc w:val="left"/>
        <w:rPr>
          <w:lang w:val="hr-HR"/>
        </w:rPr>
      </w:pPr>
    </w:p>
    <w:p w14:paraId="6EE81DE8" w14:textId="3B5AFC1F" w:rsidR="00D277B5" w:rsidRPr="002F584D" w:rsidRDefault="002F584D" w:rsidP="002F584D">
      <w:pPr>
        <w:pStyle w:val="Naslov1"/>
        <w:spacing w:line="264" w:lineRule="auto"/>
        <w:ind w:left="14" w:hanging="14"/>
        <w:rPr>
          <w:lang w:val="hr-HR"/>
        </w:rPr>
      </w:pPr>
      <w:bookmarkStart w:id="3" w:name="_Toc12125498"/>
      <w:r>
        <w:rPr>
          <w:lang w:val="hr-HR"/>
        </w:rPr>
        <w:lastRenderedPageBreak/>
        <w:t>KORIŠTENI POSTUPCI STROJNOG UČENJA</w:t>
      </w:r>
      <w:bookmarkEnd w:id="3"/>
    </w:p>
    <w:p w14:paraId="52F86C90" w14:textId="1D3785FC" w:rsidR="002F584D" w:rsidRPr="00B57AB7" w:rsidRDefault="002F584D" w:rsidP="002F584D">
      <w:pPr>
        <w:ind w:left="0" w:firstLine="540"/>
        <w:rPr>
          <w:lang w:val="hr-HR"/>
        </w:rPr>
      </w:pPr>
      <w:r w:rsidRPr="00B57AB7">
        <w:rPr>
          <w:lang w:val="hr-HR"/>
        </w:rPr>
        <w:t xml:space="preserve">Nakon što je pronađen odgovarajući skup podataka i odrađena obrada potrebno je odabrati postupak strojnog učenja koji će biti pogodan. Pošto je u ovom zadatku potrebno odrediti jeli tumor benigni ili maligni, odnosno postoje samo dva moguća rezultata potrebno je koristiti binarni klasifikator. Nadalje pošto u dobivenom skupu podataka već imamo rezultat svake instance, odnosno njenu klasu koristiti će se binarni klasifikator </w:t>
      </w:r>
      <w:r w:rsidRPr="002F584D">
        <w:rPr>
          <w:i/>
          <w:iCs/>
        </w:rPr>
        <w:t>Two-Class Logistic Regres</w:t>
      </w:r>
      <w:r>
        <w:rPr>
          <w:i/>
          <w:iCs/>
        </w:rPr>
        <w:t>s</w:t>
      </w:r>
      <w:r w:rsidRPr="002F584D">
        <w:rPr>
          <w:i/>
          <w:iCs/>
        </w:rPr>
        <w:t>ion</w:t>
      </w:r>
      <w:r w:rsidRPr="00B57AB7">
        <w:rPr>
          <w:lang w:val="hr-HR"/>
        </w:rPr>
        <w:t>.</w:t>
      </w:r>
    </w:p>
    <w:p w14:paraId="1F69BC70" w14:textId="37B39A50" w:rsidR="002F584D" w:rsidRDefault="002F584D" w:rsidP="002F584D">
      <w:pPr>
        <w:ind w:left="0" w:firstLine="540"/>
        <w:rPr>
          <w:lang w:val="hr-HR"/>
        </w:rPr>
      </w:pPr>
      <w:r w:rsidRPr="002F584D">
        <w:rPr>
          <w:i/>
          <w:iCs/>
        </w:rPr>
        <w:t>Two-Class Logistic Regre</w:t>
      </w:r>
      <w:r>
        <w:rPr>
          <w:i/>
          <w:iCs/>
        </w:rPr>
        <w:t>s</w:t>
      </w:r>
      <w:r w:rsidRPr="002F584D">
        <w:rPr>
          <w:i/>
          <w:iCs/>
        </w:rPr>
        <w:t>sion</w:t>
      </w:r>
      <w:r w:rsidRPr="00B57AB7">
        <w:rPr>
          <w:lang w:val="hr-HR"/>
        </w:rPr>
        <w:t xml:space="preserve"> je dobro poznata statistička metoda koja služi za predviđanje vjerojatnosti nekog rezultata. Algoritam predviđa događaj umetanjem podataka u logističku funkciju (slika </w:t>
      </w:r>
      <w:r>
        <w:rPr>
          <w:lang w:val="hr-HR"/>
        </w:rPr>
        <w:t>4</w:t>
      </w:r>
      <w:r w:rsidRPr="00B57AB7">
        <w:rPr>
          <w:lang w:val="hr-HR"/>
        </w:rPr>
        <w:t>.</w:t>
      </w:r>
      <w:r>
        <w:rPr>
          <w:lang w:val="hr-HR"/>
        </w:rPr>
        <w:t>1.</w:t>
      </w:r>
      <w:r w:rsidRPr="00B57AB7">
        <w:rPr>
          <w:lang w:val="hr-HR"/>
        </w:rPr>
        <w:t xml:space="preserve">). </w:t>
      </w:r>
      <w:r>
        <w:rPr>
          <w:lang w:val="hr-HR"/>
        </w:rPr>
        <w:t xml:space="preserve">Optimiziran je za predviđanje binarnih varijabli, dok se za klasificiranje višestrukih rezultata koristi </w:t>
      </w:r>
      <w:r w:rsidRPr="002F584D">
        <w:rPr>
          <w:i/>
        </w:rPr>
        <w:t>Multi-Class Logistic Regre</w:t>
      </w:r>
      <w:r>
        <w:rPr>
          <w:i/>
        </w:rPr>
        <w:t>s</w:t>
      </w:r>
      <w:r w:rsidRPr="002F584D">
        <w:rPr>
          <w:i/>
        </w:rPr>
        <w:t>sion</w:t>
      </w:r>
      <w:r>
        <w:rPr>
          <w:lang w:val="hr-HR"/>
        </w:rPr>
        <w:t>. [2]</w:t>
      </w:r>
    </w:p>
    <w:p w14:paraId="0033D0FF" w14:textId="77777777" w:rsidR="002F584D" w:rsidRDefault="002F584D" w:rsidP="002F584D">
      <w:pPr>
        <w:ind w:left="0" w:firstLine="540"/>
        <w:rPr>
          <w:lang w:val="hr-HR"/>
        </w:rPr>
      </w:pPr>
    </w:p>
    <w:p w14:paraId="66E2D98F" w14:textId="5EE5899F" w:rsidR="002F584D" w:rsidRDefault="002F584D" w:rsidP="002F584D">
      <w:pPr>
        <w:ind w:left="0" w:firstLine="0"/>
        <w:jc w:val="center"/>
        <w:rPr>
          <w:lang w:val="hr-HR"/>
        </w:rPr>
      </w:pPr>
      <w:r w:rsidRPr="00B57AB7">
        <w:rPr>
          <w:noProof/>
          <w:lang w:val="hr-HR"/>
        </w:rPr>
        <w:drawing>
          <wp:inline distT="0" distB="0" distL="0" distR="0" wp14:anchorId="36FE7D1B" wp14:editId="7FBF7F13">
            <wp:extent cx="2641545" cy="2125980"/>
            <wp:effectExtent l="19050" t="19050" r="2603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01" cy="2138742"/>
                    </a:xfrm>
                    <a:prstGeom prst="rect">
                      <a:avLst/>
                    </a:prstGeom>
                    <a:ln>
                      <a:solidFill>
                        <a:schemeClr val="tx1"/>
                      </a:solidFill>
                    </a:ln>
                  </pic:spPr>
                </pic:pic>
              </a:graphicData>
            </a:graphic>
          </wp:inline>
        </w:drawing>
      </w:r>
    </w:p>
    <w:p w14:paraId="255125E8" w14:textId="7245069E" w:rsidR="002F584D" w:rsidRPr="001F18A8" w:rsidRDefault="002F584D" w:rsidP="002F584D">
      <w:pPr>
        <w:ind w:left="0" w:right="90" w:firstLine="0"/>
        <w:jc w:val="center"/>
        <w:rPr>
          <w:sz w:val="20"/>
          <w:lang w:val="hr-HR"/>
        </w:rPr>
      </w:pPr>
      <w:r w:rsidRPr="001F18A8">
        <w:rPr>
          <w:b/>
          <w:sz w:val="20"/>
          <w:lang w:val="hr-HR"/>
        </w:rPr>
        <w:t>Slika 3.</w:t>
      </w:r>
      <w:r>
        <w:rPr>
          <w:b/>
          <w:sz w:val="20"/>
          <w:lang w:val="hr-HR"/>
        </w:rPr>
        <w:t>1</w:t>
      </w:r>
      <w:r w:rsidRPr="001F18A8">
        <w:rPr>
          <w:b/>
          <w:sz w:val="20"/>
          <w:lang w:val="hr-HR"/>
        </w:rPr>
        <w:t xml:space="preserve">. – </w:t>
      </w:r>
      <w:r>
        <w:rPr>
          <w:sz w:val="20"/>
          <w:lang w:val="hr-HR"/>
        </w:rPr>
        <w:t>Logistička regresija [3]</w:t>
      </w:r>
    </w:p>
    <w:p w14:paraId="113457BC" w14:textId="77777777" w:rsidR="000F470A" w:rsidRPr="001F18A8" w:rsidRDefault="000F470A">
      <w:pPr>
        <w:spacing w:after="160" w:line="259" w:lineRule="auto"/>
        <w:ind w:left="0" w:firstLine="0"/>
        <w:jc w:val="left"/>
        <w:rPr>
          <w:i/>
          <w:sz w:val="20"/>
          <w:lang w:val="hr-HR"/>
        </w:rPr>
      </w:pPr>
      <w:r w:rsidRPr="001F18A8">
        <w:rPr>
          <w:i/>
          <w:sz w:val="20"/>
          <w:lang w:val="hr-HR"/>
        </w:rPr>
        <w:br w:type="page"/>
      </w:r>
    </w:p>
    <w:p w14:paraId="2016880A" w14:textId="2A21B70C" w:rsidR="000F470A" w:rsidRDefault="00B31364" w:rsidP="000F470A">
      <w:pPr>
        <w:pStyle w:val="Naslov1"/>
        <w:spacing w:line="264" w:lineRule="auto"/>
        <w:ind w:left="14" w:hanging="14"/>
        <w:rPr>
          <w:lang w:val="hr-HR"/>
        </w:rPr>
      </w:pPr>
      <w:bookmarkStart w:id="4" w:name="_Toc12125499"/>
      <w:r>
        <w:rPr>
          <w:lang w:val="hr-HR"/>
        </w:rPr>
        <w:lastRenderedPageBreak/>
        <w:t>MODEL STROJNOG UČENJA</w:t>
      </w:r>
      <w:bookmarkEnd w:id="4"/>
    </w:p>
    <w:p w14:paraId="6A7817C1" w14:textId="64CF9361" w:rsidR="00B31364" w:rsidRPr="00B31364" w:rsidRDefault="00B31364" w:rsidP="00B31364">
      <w:pPr>
        <w:pStyle w:val="Naslov2"/>
        <w:ind w:left="540"/>
        <w:rPr>
          <w:lang w:val="hr-HR"/>
        </w:rPr>
      </w:pPr>
      <w:bookmarkStart w:id="5" w:name="_Toc12125500"/>
      <w:r>
        <w:rPr>
          <w:lang w:val="hr-HR"/>
        </w:rPr>
        <w:t>Planiranje i izrada modela</w:t>
      </w:r>
      <w:bookmarkEnd w:id="5"/>
    </w:p>
    <w:p w14:paraId="67B1B0C7" w14:textId="2706CA91" w:rsidR="00B31364" w:rsidRPr="00B57AB7" w:rsidRDefault="00B31364" w:rsidP="00B31364">
      <w:pPr>
        <w:ind w:left="0" w:firstLine="540"/>
        <w:rPr>
          <w:lang w:val="hr-HR"/>
        </w:rPr>
      </w:pPr>
      <w:r w:rsidRPr="00B57AB7">
        <w:rPr>
          <w:lang w:val="hr-HR"/>
        </w:rPr>
        <w:t xml:space="preserve">Na Azure web platformi napravljen je novi eksperiment u kojem je izrađen model strojnog učenja. Model će na temelju podataka i odabrane klasifikacije predviđati rezultate i njihovu vjerojatnost. Kao što je već ranije napisano odabrana klasifikacija je </w:t>
      </w:r>
      <w:r w:rsidRPr="00B31364">
        <w:rPr>
          <w:i/>
          <w:iCs/>
        </w:rPr>
        <w:t>Two-Class Logistic Regre</w:t>
      </w:r>
      <w:r>
        <w:rPr>
          <w:i/>
          <w:iCs/>
        </w:rPr>
        <w:t>s</w:t>
      </w:r>
      <w:r w:rsidRPr="00B31364">
        <w:rPr>
          <w:i/>
          <w:iCs/>
        </w:rPr>
        <w:t>sion</w:t>
      </w:r>
      <w:r w:rsidRPr="00B57AB7">
        <w:rPr>
          <w:lang w:val="hr-HR"/>
        </w:rPr>
        <w:t>.</w:t>
      </w:r>
    </w:p>
    <w:p w14:paraId="26D7A114" w14:textId="4A95EB5A" w:rsidR="00B31364" w:rsidRPr="00B57AB7" w:rsidRDefault="00B31364" w:rsidP="00B31364">
      <w:pPr>
        <w:ind w:left="0" w:firstLine="540"/>
        <w:rPr>
          <w:lang w:val="hr-HR"/>
        </w:rPr>
      </w:pPr>
      <w:r w:rsidRPr="00B57AB7">
        <w:rPr>
          <w:lang w:val="hr-HR"/>
        </w:rPr>
        <w:t>Prvi korak u izradi modela je dodavanje skupa podataka koji će biti korišten. U ovom slučaju skup podataka naziva se „breast-cancer.wisconsin.rtf“, te je zapisana u CSV (eng</w:t>
      </w:r>
      <w:r>
        <w:rPr>
          <w:lang w:val="hr-HR"/>
        </w:rPr>
        <w:t>l</w:t>
      </w:r>
      <w:r w:rsidRPr="00B57AB7">
        <w:rPr>
          <w:lang w:val="hr-HR"/>
        </w:rPr>
        <w:t xml:space="preserve">. </w:t>
      </w:r>
      <w:r w:rsidRPr="00B31364">
        <w:rPr>
          <w:i/>
          <w:iCs/>
        </w:rPr>
        <w:t>Comma-Separated Values</w:t>
      </w:r>
      <w:r w:rsidRPr="00B57AB7">
        <w:rPr>
          <w:lang w:val="hr-HR"/>
        </w:rPr>
        <w:t>) formatu.</w:t>
      </w:r>
    </w:p>
    <w:p w14:paraId="394B4D7D" w14:textId="77777777" w:rsidR="00B31364" w:rsidRPr="00B57AB7" w:rsidRDefault="00B31364" w:rsidP="00B31364">
      <w:pPr>
        <w:ind w:left="0" w:firstLine="540"/>
        <w:rPr>
          <w:lang w:val="hr-HR"/>
        </w:rPr>
      </w:pPr>
      <w:r w:rsidRPr="00B57AB7">
        <w:rPr>
          <w:lang w:val="hr-HR"/>
        </w:rPr>
        <w:t>Nakon dodavanja skupa podataka potrebno ga je očistiti i urediti. Kao što je već spomenuto uklonjen će biti stupac koji predstavlja ID instance. Uz to potrebno je napraviti matematičku operaciju dijeljenja na stupcu koji predstavlja klasu instance. U početnom skupu podataka benigni tumor bio je označen sa „2“, dok je maligni bio označen sa „4“. Matematička operacija će vrijednosti podijeliti sa 2, te od dobivenog rezultata oduzeti 1 tako da će krajnje vrijednosti biti „0“ za benigni i „1“ za maligni tumor.</w:t>
      </w:r>
    </w:p>
    <w:p w14:paraId="18E88A5B" w14:textId="77777777" w:rsidR="00B31364" w:rsidRPr="00B57AB7" w:rsidRDefault="00B31364" w:rsidP="00B31364">
      <w:pPr>
        <w:ind w:left="0" w:firstLine="540"/>
        <w:rPr>
          <w:lang w:val="hr-HR"/>
        </w:rPr>
      </w:pPr>
      <w:r w:rsidRPr="00B57AB7">
        <w:rPr>
          <w:lang w:val="hr-HR"/>
        </w:rPr>
        <w:t xml:space="preserve">Dalje, podaci su normalizirani i podijeljeni na treniranje i testiranje. 80% podataka biti će odvojeno za treniranje, dok će 20% biti za testiranje kako bi znali koji je model najprecizniji. </w:t>
      </w:r>
    </w:p>
    <w:p w14:paraId="2C1085A6" w14:textId="77777777" w:rsidR="00B31364" w:rsidRPr="00B57AB7" w:rsidRDefault="00B31364" w:rsidP="00B31364">
      <w:pPr>
        <w:ind w:left="0" w:firstLine="540"/>
        <w:rPr>
          <w:lang w:val="hr-HR"/>
        </w:rPr>
      </w:pPr>
      <w:r w:rsidRPr="00B57AB7">
        <w:rPr>
          <w:lang w:val="hr-HR"/>
        </w:rPr>
        <w:t>U svrhu testiranja osim logističke regresije u eksperimentu će biti korištene još tri vrste binarne klasifikacije:</w:t>
      </w:r>
    </w:p>
    <w:p w14:paraId="10E3FAD0" w14:textId="77777777" w:rsidR="00B31364" w:rsidRPr="00B31364" w:rsidRDefault="00B31364" w:rsidP="00B31364">
      <w:pPr>
        <w:pStyle w:val="Odlomakpopisa"/>
        <w:numPr>
          <w:ilvl w:val="0"/>
          <w:numId w:val="18"/>
        </w:numPr>
        <w:spacing w:after="160" w:line="259" w:lineRule="auto"/>
        <w:ind w:left="1260" w:hanging="270"/>
        <w:jc w:val="left"/>
      </w:pPr>
      <w:r w:rsidRPr="00B31364">
        <w:rPr>
          <w:i/>
          <w:iCs/>
        </w:rPr>
        <w:t>Two-Class Decision Forest</w:t>
      </w:r>
    </w:p>
    <w:p w14:paraId="1519B84F" w14:textId="77777777" w:rsidR="00B31364" w:rsidRPr="00B31364" w:rsidRDefault="00B31364" w:rsidP="00B31364">
      <w:pPr>
        <w:pStyle w:val="Odlomakpopisa"/>
        <w:numPr>
          <w:ilvl w:val="0"/>
          <w:numId w:val="18"/>
        </w:numPr>
        <w:spacing w:after="160" w:line="259" w:lineRule="auto"/>
        <w:ind w:left="1260" w:hanging="270"/>
        <w:jc w:val="left"/>
      </w:pPr>
      <w:r w:rsidRPr="00B31364">
        <w:rPr>
          <w:i/>
          <w:iCs/>
        </w:rPr>
        <w:t>Two-Class Neural Network</w:t>
      </w:r>
    </w:p>
    <w:p w14:paraId="16C071C3" w14:textId="77777777" w:rsidR="00B31364" w:rsidRPr="00B57AB7" w:rsidRDefault="00B31364" w:rsidP="00B31364">
      <w:pPr>
        <w:pStyle w:val="Odlomakpopisa"/>
        <w:numPr>
          <w:ilvl w:val="0"/>
          <w:numId w:val="18"/>
        </w:numPr>
        <w:spacing w:after="160" w:line="259" w:lineRule="auto"/>
        <w:ind w:left="1260" w:hanging="270"/>
        <w:jc w:val="left"/>
        <w:rPr>
          <w:lang w:val="hr-HR"/>
        </w:rPr>
      </w:pPr>
      <w:r w:rsidRPr="00B31364">
        <w:rPr>
          <w:i/>
          <w:iCs/>
        </w:rPr>
        <w:t>Two-Class Support Vector Machine</w:t>
      </w:r>
      <w:r w:rsidRPr="00B57AB7">
        <w:rPr>
          <w:i/>
          <w:iCs/>
          <w:lang w:val="hr-HR"/>
        </w:rPr>
        <w:t xml:space="preserve"> </w:t>
      </w:r>
      <w:r w:rsidRPr="00B57AB7">
        <w:rPr>
          <w:lang w:val="hr-HR"/>
        </w:rPr>
        <w:t>(SVM)</w:t>
      </w:r>
    </w:p>
    <w:p w14:paraId="6FD90F1E" w14:textId="424A63E6" w:rsidR="00B31364" w:rsidRPr="00B57AB7" w:rsidRDefault="00B31364" w:rsidP="00B31364">
      <w:pPr>
        <w:ind w:left="0" w:firstLine="540"/>
        <w:rPr>
          <w:lang w:val="hr-HR"/>
        </w:rPr>
      </w:pPr>
      <w:r w:rsidRPr="00B57AB7">
        <w:rPr>
          <w:lang w:val="hr-HR"/>
        </w:rPr>
        <w:t xml:space="preserve">Konačni izgled modela prikazan je na slici </w:t>
      </w:r>
      <w:r>
        <w:rPr>
          <w:lang w:val="hr-HR"/>
        </w:rPr>
        <w:t>5.1</w:t>
      </w:r>
      <w:r w:rsidRPr="00B57AB7">
        <w:rPr>
          <w:lang w:val="hr-HR"/>
        </w:rPr>
        <w:t>.</w:t>
      </w:r>
    </w:p>
    <w:p w14:paraId="568856FB" w14:textId="037CAD83" w:rsidR="0052275D" w:rsidRDefault="002F22D6" w:rsidP="00B31364">
      <w:pPr>
        <w:ind w:left="0" w:firstLine="0"/>
        <w:jc w:val="center"/>
        <w:rPr>
          <w:lang w:val="hr-HR"/>
        </w:rPr>
      </w:pPr>
      <w:r w:rsidRPr="001F18A8">
        <w:rPr>
          <w:lang w:val="hr-HR"/>
        </w:rPr>
        <w:br w:type="page"/>
      </w:r>
      <w:r w:rsidR="00B31364" w:rsidRPr="00B57AB7">
        <w:rPr>
          <w:noProof/>
          <w:lang w:val="hr-HR"/>
        </w:rPr>
        <w:lastRenderedPageBreak/>
        <w:drawing>
          <wp:inline distT="0" distB="0" distL="0" distR="0" wp14:anchorId="79700C04" wp14:editId="0DDEDFF0">
            <wp:extent cx="4810125" cy="2670171"/>
            <wp:effectExtent l="19050" t="19050" r="952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0060" cy="2675686"/>
                    </a:xfrm>
                    <a:prstGeom prst="rect">
                      <a:avLst/>
                    </a:prstGeom>
                    <a:ln>
                      <a:solidFill>
                        <a:schemeClr val="tx1"/>
                      </a:solidFill>
                    </a:ln>
                  </pic:spPr>
                </pic:pic>
              </a:graphicData>
            </a:graphic>
          </wp:inline>
        </w:drawing>
      </w:r>
    </w:p>
    <w:p w14:paraId="1C998166" w14:textId="473C380F" w:rsidR="00B31364" w:rsidRDefault="00B31364" w:rsidP="00B31364">
      <w:pPr>
        <w:ind w:left="0" w:right="90" w:firstLine="0"/>
        <w:jc w:val="center"/>
        <w:rPr>
          <w:sz w:val="20"/>
          <w:lang w:val="hr-HR"/>
        </w:rPr>
      </w:pPr>
      <w:r w:rsidRPr="001F18A8">
        <w:rPr>
          <w:b/>
          <w:sz w:val="20"/>
          <w:lang w:val="hr-HR"/>
        </w:rPr>
        <w:t xml:space="preserve">Slika </w:t>
      </w:r>
      <w:r>
        <w:rPr>
          <w:b/>
          <w:sz w:val="20"/>
          <w:lang w:val="hr-HR"/>
        </w:rPr>
        <w:t>5</w:t>
      </w:r>
      <w:r w:rsidRPr="001F18A8">
        <w:rPr>
          <w:b/>
          <w:sz w:val="20"/>
          <w:lang w:val="hr-HR"/>
        </w:rPr>
        <w:t>.</w:t>
      </w:r>
      <w:r>
        <w:rPr>
          <w:b/>
          <w:sz w:val="20"/>
          <w:lang w:val="hr-HR"/>
        </w:rPr>
        <w:t>1</w:t>
      </w:r>
      <w:r w:rsidRPr="001F18A8">
        <w:rPr>
          <w:b/>
          <w:sz w:val="20"/>
          <w:lang w:val="hr-HR"/>
        </w:rPr>
        <w:t xml:space="preserve">. – </w:t>
      </w:r>
      <w:r>
        <w:rPr>
          <w:sz w:val="20"/>
          <w:lang w:val="hr-HR"/>
        </w:rPr>
        <w:t>Konačni izgled modela</w:t>
      </w:r>
    </w:p>
    <w:p w14:paraId="6C3F649F" w14:textId="77777777" w:rsidR="00B31364" w:rsidRDefault="00B31364" w:rsidP="00B31364">
      <w:pPr>
        <w:ind w:left="0" w:right="90" w:firstLine="0"/>
        <w:jc w:val="center"/>
        <w:rPr>
          <w:sz w:val="20"/>
          <w:lang w:val="hr-HR"/>
        </w:rPr>
      </w:pPr>
    </w:p>
    <w:p w14:paraId="4A3A5448" w14:textId="57042B69" w:rsidR="00B31364" w:rsidRDefault="00B31364" w:rsidP="00B31364">
      <w:pPr>
        <w:pStyle w:val="Naslov2"/>
        <w:ind w:left="540"/>
        <w:rPr>
          <w:lang w:val="hr-HR"/>
        </w:rPr>
      </w:pPr>
      <w:bookmarkStart w:id="6" w:name="_Toc12125501"/>
      <w:r>
        <w:rPr>
          <w:lang w:val="hr-HR"/>
        </w:rPr>
        <w:t>Testiranje i evaluacija dobivenih rezultata</w:t>
      </w:r>
      <w:bookmarkEnd w:id="6"/>
    </w:p>
    <w:p w14:paraId="56023A87" w14:textId="28DA08AE" w:rsidR="00B31364" w:rsidRDefault="00B31364" w:rsidP="00B31364">
      <w:pPr>
        <w:ind w:left="0" w:firstLine="540"/>
        <w:rPr>
          <w:lang w:val="hr-HR"/>
        </w:rPr>
      </w:pPr>
      <w:r>
        <w:rPr>
          <w:lang w:val="hr-HR"/>
        </w:rPr>
        <w:t xml:space="preserve">Nakon pokretanja azure servis je obavio testiranje i dobiveni su rezultati. Svi algoritmi klasifikacije koji su korišteni u ovom testu su dali </w:t>
      </w:r>
      <w:r w:rsidR="00FB2556">
        <w:rPr>
          <w:lang w:val="hr-HR"/>
        </w:rPr>
        <w:t>vrlo visoke postotke preciznosti i točnosti. Ipak za vrlo malo iznad svih je logistička regresija, kao što je i pretpostavljeno. Rezultati logističke regresije prikazani su na slici 5.2. dok su rezultati ostalih klasifikacija prikazani na slikama 5.3.-5.5.</w:t>
      </w:r>
    </w:p>
    <w:p w14:paraId="4F8BC158" w14:textId="37DAEF9E" w:rsidR="00FB2556" w:rsidRDefault="00FB2556" w:rsidP="00FB2556">
      <w:pPr>
        <w:ind w:left="0" w:firstLine="0"/>
        <w:jc w:val="center"/>
        <w:rPr>
          <w:lang w:val="hr-HR"/>
        </w:rPr>
      </w:pPr>
      <w:r w:rsidRPr="00B57AB7">
        <w:rPr>
          <w:noProof/>
          <w:lang w:val="hr-HR"/>
        </w:rPr>
        <w:drawing>
          <wp:inline distT="0" distB="0" distL="0" distR="0" wp14:anchorId="5A6C1D6A" wp14:editId="2F7F0B22">
            <wp:extent cx="3019425" cy="2796098"/>
            <wp:effectExtent l="19050" t="19050" r="9525"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8081" cy="2850416"/>
                    </a:xfrm>
                    <a:prstGeom prst="rect">
                      <a:avLst/>
                    </a:prstGeom>
                    <a:ln>
                      <a:solidFill>
                        <a:schemeClr val="tx1"/>
                      </a:solidFill>
                    </a:ln>
                  </pic:spPr>
                </pic:pic>
              </a:graphicData>
            </a:graphic>
          </wp:inline>
        </w:drawing>
      </w:r>
    </w:p>
    <w:p w14:paraId="488AE60A" w14:textId="645F4560" w:rsidR="00FB2556" w:rsidRDefault="00FB2556" w:rsidP="00FB2556">
      <w:pPr>
        <w:ind w:left="0" w:right="90" w:firstLine="0"/>
        <w:jc w:val="center"/>
        <w:rPr>
          <w:i/>
          <w:sz w:val="20"/>
        </w:rPr>
      </w:pPr>
      <w:r w:rsidRPr="001F18A8">
        <w:rPr>
          <w:b/>
          <w:sz w:val="20"/>
          <w:lang w:val="hr-HR"/>
        </w:rPr>
        <w:t xml:space="preserve">Slika </w:t>
      </w:r>
      <w:r>
        <w:rPr>
          <w:b/>
          <w:sz w:val="20"/>
          <w:lang w:val="hr-HR"/>
        </w:rPr>
        <w:t>5</w:t>
      </w:r>
      <w:r w:rsidRPr="001F18A8">
        <w:rPr>
          <w:b/>
          <w:sz w:val="20"/>
          <w:lang w:val="hr-HR"/>
        </w:rPr>
        <w:t>.</w:t>
      </w:r>
      <w:r>
        <w:rPr>
          <w:b/>
          <w:sz w:val="20"/>
          <w:lang w:val="hr-HR"/>
        </w:rPr>
        <w:t>2</w:t>
      </w:r>
      <w:r w:rsidRPr="001F18A8">
        <w:rPr>
          <w:b/>
          <w:sz w:val="20"/>
          <w:lang w:val="hr-HR"/>
        </w:rPr>
        <w:t xml:space="preserve">. – </w:t>
      </w:r>
      <w:r>
        <w:rPr>
          <w:sz w:val="20"/>
          <w:lang w:val="hr-HR"/>
        </w:rPr>
        <w:t xml:space="preserve">Rezultat za </w:t>
      </w:r>
      <w:r w:rsidRPr="00FB2556">
        <w:rPr>
          <w:i/>
          <w:sz w:val="20"/>
        </w:rPr>
        <w:t>Two-Class Logistic Regression</w:t>
      </w:r>
    </w:p>
    <w:p w14:paraId="35F57281" w14:textId="628A3364" w:rsidR="00FB2556" w:rsidRDefault="00FB2556" w:rsidP="00FB2556">
      <w:pPr>
        <w:ind w:left="0" w:right="90" w:firstLine="0"/>
        <w:jc w:val="center"/>
        <w:rPr>
          <w:i/>
          <w:sz w:val="20"/>
          <w:lang w:val="hr-HR"/>
        </w:rPr>
      </w:pPr>
      <w:r w:rsidRPr="00B57AB7">
        <w:rPr>
          <w:noProof/>
          <w:lang w:val="hr-HR"/>
        </w:rPr>
        <w:lastRenderedPageBreak/>
        <w:drawing>
          <wp:inline distT="0" distB="0" distL="0" distR="0" wp14:anchorId="1C0B9EA3" wp14:editId="04D19AB3">
            <wp:extent cx="3105150" cy="2836119"/>
            <wp:effectExtent l="19050" t="19050" r="1905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057" cy="2860695"/>
                    </a:xfrm>
                    <a:prstGeom prst="rect">
                      <a:avLst/>
                    </a:prstGeom>
                    <a:ln>
                      <a:solidFill>
                        <a:schemeClr val="tx1"/>
                      </a:solidFill>
                    </a:ln>
                  </pic:spPr>
                </pic:pic>
              </a:graphicData>
            </a:graphic>
          </wp:inline>
        </w:drawing>
      </w:r>
    </w:p>
    <w:p w14:paraId="54A1CA51" w14:textId="68401935" w:rsidR="00FB2556" w:rsidRDefault="00FB2556" w:rsidP="00FB2556">
      <w:pPr>
        <w:ind w:left="0" w:right="90" w:firstLine="0"/>
        <w:jc w:val="center"/>
        <w:rPr>
          <w:i/>
          <w:sz w:val="20"/>
        </w:rPr>
      </w:pPr>
      <w:r w:rsidRPr="001F18A8">
        <w:rPr>
          <w:b/>
          <w:sz w:val="20"/>
          <w:lang w:val="hr-HR"/>
        </w:rPr>
        <w:t xml:space="preserve">Slika </w:t>
      </w:r>
      <w:r>
        <w:rPr>
          <w:b/>
          <w:sz w:val="20"/>
          <w:lang w:val="hr-HR"/>
        </w:rPr>
        <w:t>5</w:t>
      </w:r>
      <w:r w:rsidRPr="001F18A8">
        <w:rPr>
          <w:b/>
          <w:sz w:val="20"/>
          <w:lang w:val="hr-HR"/>
        </w:rPr>
        <w:t>.</w:t>
      </w:r>
      <w:r>
        <w:rPr>
          <w:b/>
          <w:sz w:val="20"/>
          <w:lang w:val="hr-HR"/>
        </w:rPr>
        <w:t>3</w:t>
      </w:r>
      <w:r w:rsidRPr="001F18A8">
        <w:rPr>
          <w:b/>
          <w:sz w:val="20"/>
          <w:lang w:val="hr-HR"/>
        </w:rPr>
        <w:t xml:space="preserve">. – </w:t>
      </w:r>
      <w:r>
        <w:rPr>
          <w:sz w:val="20"/>
          <w:lang w:val="hr-HR"/>
        </w:rPr>
        <w:t xml:space="preserve">Rezultat </w:t>
      </w:r>
      <w:r w:rsidRPr="00FB2556">
        <w:rPr>
          <w:sz w:val="20"/>
          <w:szCs w:val="20"/>
          <w:lang w:val="hr-HR"/>
        </w:rPr>
        <w:t xml:space="preserve">za </w:t>
      </w:r>
      <w:r w:rsidRPr="00FB2556">
        <w:rPr>
          <w:i/>
          <w:sz w:val="20"/>
          <w:szCs w:val="20"/>
        </w:rPr>
        <w:t>Two-Class Decision Forest</w:t>
      </w:r>
    </w:p>
    <w:p w14:paraId="6AE27DC2" w14:textId="77777777" w:rsidR="00FB2556" w:rsidRPr="00FB2556" w:rsidRDefault="00FB2556" w:rsidP="00FB2556">
      <w:pPr>
        <w:ind w:left="0" w:right="90" w:firstLine="0"/>
        <w:jc w:val="center"/>
        <w:rPr>
          <w:i/>
          <w:sz w:val="20"/>
          <w:lang w:val="hr-HR"/>
        </w:rPr>
      </w:pPr>
    </w:p>
    <w:p w14:paraId="65275930" w14:textId="78DCC368" w:rsidR="00FB2556" w:rsidRDefault="00FB2556" w:rsidP="00FB2556">
      <w:pPr>
        <w:ind w:left="0" w:firstLine="0"/>
        <w:jc w:val="center"/>
        <w:rPr>
          <w:lang w:val="hr-HR"/>
        </w:rPr>
      </w:pPr>
      <w:r w:rsidRPr="00B57AB7">
        <w:rPr>
          <w:noProof/>
          <w:lang w:val="hr-HR"/>
        </w:rPr>
        <w:drawing>
          <wp:inline distT="0" distB="0" distL="0" distR="0" wp14:anchorId="0F75BEEF" wp14:editId="332AA1E8">
            <wp:extent cx="3122895" cy="2855769"/>
            <wp:effectExtent l="19050" t="19050" r="20955"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7429" cy="2896493"/>
                    </a:xfrm>
                    <a:prstGeom prst="rect">
                      <a:avLst/>
                    </a:prstGeom>
                    <a:ln>
                      <a:solidFill>
                        <a:schemeClr val="tx1"/>
                      </a:solidFill>
                    </a:ln>
                  </pic:spPr>
                </pic:pic>
              </a:graphicData>
            </a:graphic>
          </wp:inline>
        </w:drawing>
      </w:r>
    </w:p>
    <w:p w14:paraId="69A928C2" w14:textId="71D1D463" w:rsidR="00FB2556" w:rsidRDefault="00FB2556" w:rsidP="00FB2556">
      <w:pPr>
        <w:ind w:left="0" w:right="90" w:firstLine="0"/>
        <w:jc w:val="center"/>
        <w:rPr>
          <w:i/>
          <w:sz w:val="20"/>
        </w:rPr>
      </w:pPr>
      <w:r w:rsidRPr="001F18A8">
        <w:rPr>
          <w:b/>
          <w:sz w:val="20"/>
          <w:lang w:val="hr-HR"/>
        </w:rPr>
        <w:t xml:space="preserve">Slika </w:t>
      </w:r>
      <w:r>
        <w:rPr>
          <w:b/>
          <w:sz w:val="20"/>
          <w:lang w:val="hr-HR"/>
        </w:rPr>
        <w:t>5</w:t>
      </w:r>
      <w:r w:rsidRPr="001F18A8">
        <w:rPr>
          <w:b/>
          <w:sz w:val="20"/>
          <w:lang w:val="hr-HR"/>
        </w:rPr>
        <w:t>.</w:t>
      </w:r>
      <w:r>
        <w:rPr>
          <w:b/>
          <w:sz w:val="20"/>
          <w:lang w:val="hr-HR"/>
        </w:rPr>
        <w:t>4</w:t>
      </w:r>
      <w:r w:rsidRPr="001F18A8">
        <w:rPr>
          <w:b/>
          <w:sz w:val="20"/>
          <w:lang w:val="hr-HR"/>
        </w:rPr>
        <w:t xml:space="preserve">. – </w:t>
      </w:r>
      <w:r>
        <w:rPr>
          <w:sz w:val="20"/>
          <w:lang w:val="hr-HR"/>
        </w:rPr>
        <w:t xml:space="preserve">Rezultat </w:t>
      </w:r>
      <w:r w:rsidRPr="00FB2556">
        <w:rPr>
          <w:sz w:val="20"/>
          <w:szCs w:val="20"/>
          <w:lang w:val="hr-HR"/>
        </w:rPr>
        <w:t xml:space="preserve">za </w:t>
      </w:r>
      <w:r w:rsidRPr="00FB2556">
        <w:rPr>
          <w:i/>
          <w:sz w:val="20"/>
          <w:szCs w:val="20"/>
        </w:rPr>
        <w:t>Two-Class Neural Network</w:t>
      </w:r>
    </w:p>
    <w:p w14:paraId="4841620B" w14:textId="77777777" w:rsidR="00FB2556" w:rsidRPr="00B31364" w:rsidRDefault="00FB2556" w:rsidP="00FB2556">
      <w:pPr>
        <w:ind w:left="0" w:firstLine="0"/>
        <w:jc w:val="center"/>
        <w:rPr>
          <w:lang w:val="hr-HR"/>
        </w:rPr>
      </w:pPr>
    </w:p>
    <w:p w14:paraId="611924FF" w14:textId="1E84C66A" w:rsidR="00B31364" w:rsidRDefault="00FB2556" w:rsidP="00B31364">
      <w:pPr>
        <w:ind w:left="0" w:firstLine="0"/>
        <w:jc w:val="center"/>
        <w:rPr>
          <w:lang w:val="hr-HR"/>
        </w:rPr>
      </w:pPr>
      <w:r w:rsidRPr="00B57AB7">
        <w:rPr>
          <w:noProof/>
          <w:lang w:val="hr-HR"/>
        </w:rPr>
        <w:lastRenderedPageBreak/>
        <w:drawing>
          <wp:inline distT="0" distB="0" distL="0" distR="0" wp14:anchorId="026A4184" wp14:editId="416017FB">
            <wp:extent cx="3119004" cy="2865963"/>
            <wp:effectExtent l="19050" t="19050" r="2476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4224" cy="2907514"/>
                    </a:xfrm>
                    <a:prstGeom prst="rect">
                      <a:avLst/>
                    </a:prstGeom>
                    <a:ln>
                      <a:solidFill>
                        <a:schemeClr val="tx1"/>
                      </a:solidFill>
                    </a:ln>
                  </pic:spPr>
                </pic:pic>
              </a:graphicData>
            </a:graphic>
          </wp:inline>
        </w:drawing>
      </w:r>
    </w:p>
    <w:p w14:paraId="4025F7A7" w14:textId="21E7B3B9" w:rsidR="00FB2556" w:rsidRDefault="00FB2556" w:rsidP="00FB2556">
      <w:pPr>
        <w:ind w:left="0" w:right="90" w:firstLine="0"/>
        <w:jc w:val="center"/>
        <w:rPr>
          <w:sz w:val="20"/>
          <w:lang w:val="hr-HR"/>
        </w:rPr>
      </w:pPr>
      <w:r w:rsidRPr="001F18A8">
        <w:rPr>
          <w:b/>
          <w:sz w:val="20"/>
          <w:lang w:val="hr-HR"/>
        </w:rPr>
        <w:t xml:space="preserve">Slika </w:t>
      </w:r>
      <w:r>
        <w:rPr>
          <w:b/>
          <w:sz w:val="20"/>
          <w:lang w:val="hr-HR"/>
        </w:rPr>
        <w:t>5</w:t>
      </w:r>
      <w:r w:rsidRPr="001F18A8">
        <w:rPr>
          <w:b/>
          <w:sz w:val="20"/>
          <w:lang w:val="hr-HR"/>
        </w:rPr>
        <w:t>.</w:t>
      </w:r>
      <w:r>
        <w:rPr>
          <w:b/>
          <w:sz w:val="20"/>
          <w:lang w:val="hr-HR"/>
        </w:rPr>
        <w:t>5</w:t>
      </w:r>
      <w:r w:rsidRPr="001F18A8">
        <w:rPr>
          <w:b/>
          <w:sz w:val="20"/>
          <w:lang w:val="hr-HR"/>
        </w:rPr>
        <w:t xml:space="preserve">. – </w:t>
      </w:r>
      <w:r>
        <w:rPr>
          <w:sz w:val="20"/>
          <w:lang w:val="hr-HR"/>
        </w:rPr>
        <w:t>Rezultati za SVM</w:t>
      </w:r>
    </w:p>
    <w:p w14:paraId="50E69480" w14:textId="77777777" w:rsidR="00136B91" w:rsidRDefault="00136B91" w:rsidP="00FB2556">
      <w:pPr>
        <w:ind w:left="0" w:right="90" w:firstLine="0"/>
        <w:jc w:val="center"/>
        <w:rPr>
          <w:sz w:val="20"/>
          <w:lang w:val="hr-HR"/>
        </w:rPr>
      </w:pPr>
    </w:p>
    <w:p w14:paraId="568CF963" w14:textId="2179A608" w:rsidR="00136B91" w:rsidRDefault="00136B91" w:rsidP="00136B91">
      <w:pPr>
        <w:ind w:left="0"/>
        <w:rPr>
          <w:lang w:val="hr-HR"/>
        </w:rPr>
      </w:pPr>
      <w:r w:rsidRPr="00B57AB7">
        <w:rPr>
          <w:lang w:val="hr-HR"/>
        </w:rPr>
        <w:t xml:space="preserve">Na primjeru logističke regresije je vidljivo da je od 48 testiranih </w:t>
      </w:r>
      <w:r w:rsidRPr="00136B91">
        <w:rPr>
          <w:i/>
          <w:iCs/>
        </w:rPr>
        <w:t>positive label</w:t>
      </w:r>
      <w:r w:rsidRPr="00B57AB7">
        <w:rPr>
          <w:i/>
          <w:iCs/>
          <w:lang w:val="hr-HR"/>
        </w:rPr>
        <w:t xml:space="preserve"> </w:t>
      </w:r>
      <w:r w:rsidRPr="00B57AB7">
        <w:rPr>
          <w:lang w:val="hr-HR"/>
        </w:rPr>
        <w:t xml:space="preserve">podataka čak njih 47 točno klasificirano, dok je za 89 testiranih </w:t>
      </w:r>
      <w:r w:rsidRPr="00B57AB7">
        <w:rPr>
          <w:i/>
          <w:iCs/>
          <w:lang w:val="hr-HR"/>
        </w:rPr>
        <w:t xml:space="preserve">negative </w:t>
      </w:r>
      <w:r w:rsidRPr="00136B91">
        <w:rPr>
          <w:i/>
          <w:iCs/>
        </w:rPr>
        <w:t>label</w:t>
      </w:r>
      <w:r w:rsidRPr="00B57AB7">
        <w:rPr>
          <w:lang w:val="hr-HR"/>
        </w:rPr>
        <w:t xml:space="preserve"> podataka njih 87 točno klasificirano. Pošto je u ulaznim vrijednostima već bila definirana klasa svake instance model se može samo ocjenjivati na temelju tih vrijednosti. Što se tiče preciznosti i točnosti vidljivo je da su vrijednosti vrlo visoke iz čega se zaključuje da je skup podataka veoma dobar.</w:t>
      </w:r>
    </w:p>
    <w:p w14:paraId="1AE4D780" w14:textId="77777777" w:rsidR="00136B91" w:rsidRDefault="00136B91" w:rsidP="00587E4C">
      <w:pPr>
        <w:ind w:left="0" w:firstLine="0"/>
        <w:rPr>
          <w:lang w:val="hr-HR"/>
        </w:rPr>
      </w:pPr>
    </w:p>
    <w:p w14:paraId="6537C062" w14:textId="2FC0B733" w:rsidR="00136B91" w:rsidRDefault="00136B91" w:rsidP="00136B91">
      <w:pPr>
        <w:pStyle w:val="Naslov2"/>
        <w:ind w:left="540" w:firstLine="0"/>
        <w:rPr>
          <w:lang w:val="hr-HR"/>
        </w:rPr>
      </w:pPr>
      <w:bookmarkStart w:id="7" w:name="_Toc12125502"/>
      <w:r>
        <w:rPr>
          <w:lang w:val="hr-HR"/>
        </w:rPr>
        <w:t>Izrada web servisa i korištenje API-a</w:t>
      </w:r>
      <w:bookmarkEnd w:id="7"/>
    </w:p>
    <w:p w14:paraId="7F555782" w14:textId="6D6FC594" w:rsidR="00136B91" w:rsidRPr="00B57AB7" w:rsidRDefault="00136B91" w:rsidP="00136B91">
      <w:pPr>
        <w:ind w:left="0"/>
        <w:rPr>
          <w:lang w:val="hr-HR"/>
        </w:rPr>
      </w:pPr>
      <w:r w:rsidRPr="00B57AB7">
        <w:rPr>
          <w:lang w:val="hr-HR"/>
        </w:rPr>
        <w:t>Nakon što je model istreniran, potrebno je napraviti web servis koji će preko API-a primati parametre, klasificirati rezultat i vratiti ga kao odgovor. Za izradu web servisa potrebno je odabrati opciju „</w:t>
      </w:r>
      <w:r w:rsidRPr="00136B91">
        <w:rPr>
          <w:i/>
          <w:iCs/>
        </w:rPr>
        <w:t>Train web service</w:t>
      </w:r>
      <w:r w:rsidRPr="00B57AB7">
        <w:rPr>
          <w:i/>
          <w:iCs/>
          <w:lang w:val="hr-HR"/>
        </w:rPr>
        <w:t xml:space="preserve">“ </w:t>
      </w:r>
      <w:r w:rsidRPr="00B57AB7">
        <w:rPr>
          <w:lang w:val="hr-HR"/>
        </w:rPr>
        <w:t>pomoću koje se stvara prediktivni eksperiment</w:t>
      </w:r>
      <w:r>
        <w:rPr>
          <w:lang w:val="hr-HR"/>
        </w:rPr>
        <w:t>.</w:t>
      </w:r>
      <w:r w:rsidRPr="00B57AB7">
        <w:rPr>
          <w:lang w:val="hr-HR"/>
        </w:rPr>
        <w:t xml:space="preserve"> (slika</w:t>
      </w:r>
      <w:r>
        <w:rPr>
          <w:lang w:val="hr-HR"/>
        </w:rPr>
        <w:t xml:space="preserve"> 5.6</w:t>
      </w:r>
      <w:r w:rsidRPr="00B57AB7">
        <w:rPr>
          <w:lang w:val="hr-HR"/>
        </w:rPr>
        <w:t>.)</w:t>
      </w:r>
    </w:p>
    <w:p w14:paraId="0F40E19E" w14:textId="77777777" w:rsidR="00136B91" w:rsidRPr="00136B91" w:rsidRDefault="00136B91" w:rsidP="00136B91">
      <w:pPr>
        <w:rPr>
          <w:lang w:val="hr-HR"/>
        </w:rPr>
      </w:pPr>
    </w:p>
    <w:p w14:paraId="0A43652C" w14:textId="7BB15192" w:rsidR="00136B91" w:rsidRDefault="00136B91" w:rsidP="00FB2556">
      <w:pPr>
        <w:ind w:left="0" w:right="90" w:firstLine="0"/>
        <w:jc w:val="center"/>
        <w:rPr>
          <w:i/>
          <w:sz w:val="20"/>
        </w:rPr>
      </w:pPr>
      <w:r>
        <w:rPr>
          <w:noProof/>
        </w:rPr>
        <w:lastRenderedPageBreak/>
        <w:drawing>
          <wp:inline distT="0" distB="0" distL="0" distR="0" wp14:anchorId="5C93354A" wp14:editId="3701C565">
            <wp:extent cx="4449121" cy="4486275"/>
            <wp:effectExtent l="19050" t="19050" r="27940" b="952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4430" cy="4501712"/>
                    </a:xfrm>
                    <a:prstGeom prst="rect">
                      <a:avLst/>
                    </a:prstGeom>
                    <a:ln>
                      <a:solidFill>
                        <a:schemeClr val="tx1"/>
                      </a:solidFill>
                    </a:ln>
                  </pic:spPr>
                </pic:pic>
              </a:graphicData>
            </a:graphic>
          </wp:inline>
        </w:drawing>
      </w:r>
    </w:p>
    <w:p w14:paraId="70624DA4" w14:textId="796C63C7" w:rsidR="00DB0068" w:rsidRDefault="00DB0068" w:rsidP="00DB0068">
      <w:pPr>
        <w:ind w:left="0" w:right="90" w:firstLine="0"/>
        <w:jc w:val="center"/>
        <w:rPr>
          <w:sz w:val="20"/>
          <w:lang w:val="hr-HR"/>
        </w:rPr>
      </w:pPr>
      <w:r w:rsidRPr="001F18A8">
        <w:rPr>
          <w:b/>
          <w:sz w:val="20"/>
          <w:lang w:val="hr-HR"/>
        </w:rPr>
        <w:t xml:space="preserve">Slika </w:t>
      </w:r>
      <w:r>
        <w:rPr>
          <w:b/>
          <w:sz w:val="20"/>
          <w:lang w:val="hr-HR"/>
        </w:rPr>
        <w:t>5</w:t>
      </w:r>
      <w:r w:rsidRPr="001F18A8">
        <w:rPr>
          <w:b/>
          <w:sz w:val="20"/>
          <w:lang w:val="hr-HR"/>
        </w:rPr>
        <w:t>.</w:t>
      </w:r>
      <w:r>
        <w:rPr>
          <w:b/>
          <w:sz w:val="20"/>
          <w:lang w:val="hr-HR"/>
        </w:rPr>
        <w:t>6</w:t>
      </w:r>
      <w:r w:rsidRPr="001F18A8">
        <w:rPr>
          <w:b/>
          <w:sz w:val="20"/>
          <w:lang w:val="hr-HR"/>
        </w:rPr>
        <w:t xml:space="preserve">. – </w:t>
      </w:r>
      <w:r>
        <w:rPr>
          <w:sz w:val="20"/>
          <w:lang w:val="hr-HR"/>
        </w:rPr>
        <w:t>Izgled prediktivnog eksperimenta</w:t>
      </w:r>
    </w:p>
    <w:p w14:paraId="66BC8CE6" w14:textId="4E3CC227" w:rsidR="00FB2556" w:rsidRDefault="00FB2556" w:rsidP="00B31364">
      <w:pPr>
        <w:ind w:left="0" w:firstLine="0"/>
        <w:jc w:val="center"/>
        <w:rPr>
          <w:lang w:val="hr-HR"/>
        </w:rPr>
      </w:pPr>
    </w:p>
    <w:p w14:paraId="0D85191B" w14:textId="2A6DA6C8" w:rsidR="00DB0068" w:rsidRDefault="00DB0068" w:rsidP="00DB0068">
      <w:pPr>
        <w:ind w:left="0" w:firstLine="540"/>
        <w:rPr>
          <w:lang w:val="hr-HR"/>
        </w:rPr>
      </w:pPr>
      <w:r w:rsidRPr="00B57AB7">
        <w:rPr>
          <w:lang w:val="hr-HR"/>
        </w:rPr>
        <w:t xml:space="preserve">Nakon što je izrađen prediktivni eksperiment, potrebno ga je pokrenuti i zatim odabrati opciju </w:t>
      </w:r>
      <w:r w:rsidRPr="00B57AB7">
        <w:rPr>
          <w:i/>
          <w:iCs/>
          <w:lang w:val="hr-HR"/>
        </w:rPr>
        <w:t>„</w:t>
      </w:r>
      <w:r w:rsidRPr="00DB0068">
        <w:rPr>
          <w:i/>
          <w:iCs/>
        </w:rPr>
        <w:t>Deploy web service</w:t>
      </w:r>
      <w:r w:rsidRPr="00B57AB7">
        <w:rPr>
          <w:i/>
          <w:iCs/>
          <w:lang w:val="hr-HR"/>
        </w:rPr>
        <w:t>“</w:t>
      </w:r>
      <w:r w:rsidRPr="00B57AB7">
        <w:rPr>
          <w:lang w:val="hr-HR"/>
        </w:rPr>
        <w:t xml:space="preserve">. Web servisu se pristupa pomoću dobivenog </w:t>
      </w:r>
      <w:r w:rsidRPr="00DB0068">
        <w:t>Request</w:t>
      </w:r>
      <w:r w:rsidRPr="00B57AB7">
        <w:rPr>
          <w:lang w:val="hr-HR"/>
        </w:rPr>
        <w:t xml:space="preserve"> URI te API ključa. Uz to je potreban odgovarajuća JSON forma za zahtjev (programski kod </w:t>
      </w:r>
      <w:r w:rsidR="00FA450A">
        <w:rPr>
          <w:lang w:val="hr-HR"/>
        </w:rPr>
        <w:t>5.</w:t>
      </w:r>
      <w:r w:rsidRPr="00B57AB7">
        <w:rPr>
          <w:lang w:val="hr-HR"/>
        </w:rPr>
        <w:t xml:space="preserve">1.) na koji se dobiva JSON odgovor (programski kod </w:t>
      </w:r>
      <w:r w:rsidR="00FA450A">
        <w:rPr>
          <w:lang w:val="hr-HR"/>
        </w:rPr>
        <w:t>5.</w:t>
      </w:r>
      <w:r w:rsidRPr="00B57AB7">
        <w:rPr>
          <w:lang w:val="hr-HR"/>
        </w:rPr>
        <w:t>2.) JSON je transportni format podatka koji omogućuje jednostavno slanje i primanje podataka putem API-a.</w:t>
      </w:r>
    </w:p>
    <w:p w14:paraId="4CB1C3BA" w14:textId="4CC42677" w:rsidR="00AD1A26" w:rsidRPr="00B57AB7" w:rsidRDefault="00AD1A26" w:rsidP="00DB0068">
      <w:pPr>
        <w:ind w:left="0" w:firstLine="540"/>
        <w:rPr>
          <w:lang w:val="hr-HR"/>
        </w:rPr>
      </w:pPr>
    </w:p>
    <w:p w14:paraId="0BF12B90" w14:textId="289FDB73" w:rsidR="00DB0068" w:rsidRDefault="00DB0068" w:rsidP="00B31364">
      <w:pPr>
        <w:ind w:left="0" w:firstLine="0"/>
        <w:jc w:val="center"/>
        <w:rPr>
          <w:lang w:val="hr-HR"/>
        </w:rPr>
      </w:pPr>
    </w:p>
    <w:p w14:paraId="17B28932" w14:textId="12345CA4" w:rsidR="00AD1A26" w:rsidRDefault="00AD1A26" w:rsidP="00B31364">
      <w:pPr>
        <w:ind w:left="0" w:firstLine="0"/>
        <w:jc w:val="center"/>
        <w:rPr>
          <w:lang w:val="hr-HR"/>
        </w:rPr>
      </w:pPr>
    </w:p>
    <w:p w14:paraId="7DD2BB84" w14:textId="1869F1A9" w:rsidR="00AD1A26" w:rsidRDefault="00AD1A26" w:rsidP="00B31364">
      <w:pPr>
        <w:ind w:left="0" w:firstLine="0"/>
        <w:jc w:val="center"/>
        <w:rPr>
          <w:lang w:val="hr-HR"/>
        </w:rPr>
      </w:pPr>
    </w:p>
    <w:p w14:paraId="336899B7" w14:textId="60CBC6C5" w:rsidR="00AD1A26" w:rsidRDefault="00AD1A26" w:rsidP="00B31364">
      <w:pPr>
        <w:ind w:left="0" w:firstLine="0"/>
        <w:jc w:val="center"/>
        <w:rPr>
          <w:lang w:val="hr-HR"/>
        </w:rPr>
      </w:pPr>
    </w:p>
    <w:p w14:paraId="04955F8B" w14:textId="5C6CCFC6" w:rsidR="00AD1A26" w:rsidRDefault="00AD1A26" w:rsidP="00B31364">
      <w:pPr>
        <w:ind w:left="0" w:firstLine="0"/>
        <w:jc w:val="center"/>
        <w:rPr>
          <w:lang w:val="hr-HR"/>
        </w:rPr>
      </w:pPr>
    </w:p>
    <w:p w14:paraId="263F3514" w14:textId="368BC45D" w:rsidR="00AD1A26" w:rsidRPr="0017399A" w:rsidRDefault="00AD1A26" w:rsidP="00AD1A26">
      <w:pPr>
        <w:ind w:left="0" w:firstLine="0"/>
        <w:jc w:val="center"/>
        <w:rPr>
          <w:sz w:val="20"/>
          <w:lang w:val="hr-HR"/>
        </w:rPr>
      </w:pPr>
      <w:r w:rsidRPr="0017399A">
        <w:rPr>
          <w:noProof/>
        </w:rPr>
        <w:lastRenderedPageBreak/>
        <mc:AlternateContent>
          <mc:Choice Requires="wps">
            <w:drawing>
              <wp:anchor distT="45720" distB="45720" distL="114300" distR="114300" simplePos="0" relativeHeight="251659264" behindDoc="0" locked="0" layoutInCell="1" allowOverlap="1" wp14:anchorId="046450A3" wp14:editId="2CD6845B">
                <wp:simplePos x="0" y="0"/>
                <wp:positionH relativeFrom="margin">
                  <wp:posOffset>-635</wp:posOffset>
                </wp:positionH>
                <wp:positionV relativeFrom="paragraph">
                  <wp:posOffset>0</wp:posOffset>
                </wp:positionV>
                <wp:extent cx="5937885" cy="7324725"/>
                <wp:effectExtent l="0" t="0" r="24765" b="28575"/>
                <wp:wrapSquare wrapText="bothSides"/>
                <wp:docPr id="27" name="Tekstni okvir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7324725"/>
                        </a:xfrm>
                        <a:prstGeom prst="rect">
                          <a:avLst/>
                        </a:prstGeom>
                        <a:solidFill>
                          <a:srgbClr val="FFFFFF"/>
                        </a:solidFill>
                        <a:ln w="9525">
                          <a:solidFill>
                            <a:srgbClr val="000000"/>
                          </a:solidFill>
                          <a:miter lim="800000"/>
                          <a:headEnd/>
                          <a:tailEnd/>
                        </a:ln>
                      </wps:spPr>
                      <wps:txbx>
                        <w:txbxContent>
                          <w:p w14:paraId="5AAD6FF5"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w:t>
                            </w:r>
                          </w:p>
                          <w:p w14:paraId="4AAD0111"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"Inputs": {</w:t>
                            </w:r>
                          </w:p>
                          <w:p w14:paraId="6A0EB4B4"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"input1": {</w:t>
                            </w:r>
                          </w:p>
                          <w:p w14:paraId="51373AD3"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"ColumnNames": [</w:t>
                            </w:r>
                          </w:p>
                          <w:p w14:paraId="4ED89DE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"id",</w:t>
                            </w:r>
                          </w:p>
                          <w:p w14:paraId="672E53F3"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"clumpThickness",</w:t>
                            </w:r>
                          </w:p>
                          <w:p w14:paraId="7757717B"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"uniformityCellSize",</w:t>
                            </w:r>
                          </w:p>
                          <w:p w14:paraId="70A98493"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"uniformityCellShape",</w:t>
                            </w:r>
                          </w:p>
                          <w:p w14:paraId="324FF63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"marginalAdhesion",</w:t>
                            </w:r>
                          </w:p>
                          <w:p w14:paraId="40A5445E"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"singleEpithelialCellsize",</w:t>
                            </w:r>
                          </w:p>
                          <w:p w14:paraId="1F3CA051"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"bareNuclei",</w:t>
                            </w:r>
                          </w:p>
                          <w:p w14:paraId="73DF18EB"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"blandChromatin",</w:t>
                            </w:r>
                          </w:p>
                          <w:p w14:paraId="50CBD2E0"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"normalNucleoli",</w:t>
                            </w:r>
                          </w:p>
                          <w:p w14:paraId="3665BD9B"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"mitoses",</w:t>
                            </w:r>
                          </w:p>
                          <w:p w14:paraId="7827C22A"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"class"</w:t>
                            </w:r>
                          </w:p>
                          <w:p w14:paraId="2850C3D0"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w:t>
                            </w:r>
                          </w:p>
                          <w:p w14:paraId="3D74D47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"Values": [</w:t>
                            </w:r>
                          </w:p>
                          <w:p w14:paraId="46077ACC"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w:t>
                            </w:r>
                          </w:p>
                          <w:p w14:paraId="27FECC5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74F1CC1E"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7B3082AC"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0F11F05B"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3E3E8DE1"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00D5BAC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226ADCBA"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78A29825"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10B3C13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5B07F6ED"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5B98D8C8"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11C16612"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w:t>
                            </w:r>
                          </w:p>
                          <w:p w14:paraId="43758C37"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w:t>
                            </w:r>
                          </w:p>
                          <w:p w14:paraId="0F91055B"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498732B3"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62B0D12C"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34555E2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4A09B77D"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71D10E8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7C271BE5"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03660BB8"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7CDC3821"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27624339"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7FB9B7A5"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12C74242"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w:t>
                            </w:r>
                          </w:p>
                          <w:p w14:paraId="0145A7A3"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w:t>
                            </w:r>
                          </w:p>
                          <w:p w14:paraId="683CBA88"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w:t>
                            </w:r>
                          </w:p>
                          <w:p w14:paraId="7CCCD49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w:t>
                            </w:r>
                          </w:p>
                          <w:p w14:paraId="59047A59"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"GlobalParameters": {}</w:t>
                            </w:r>
                          </w:p>
                          <w:p w14:paraId="1BD68BEA"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w:t>
                            </w:r>
                          </w:p>
                          <w:p w14:paraId="6FE61B39" w14:textId="77777777" w:rsidR="00AD1A26" w:rsidRDefault="00AD1A26" w:rsidP="00AD1A26">
                            <w:pPr>
                              <w:ind w:left="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6450A3" id="_x0000_t202" coordsize="21600,21600" o:spt="202" path="m,l,21600r21600,l21600,xe">
                <v:stroke joinstyle="miter"/>
                <v:path gradientshapeok="t" o:connecttype="rect"/>
              </v:shapetype>
              <v:shape id="Tekstni okvir 27" o:spid="_x0000_s1026" type="#_x0000_t202" style="position:absolute;left:0;text-align:left;margin-left:-.05pt;margin-top:0;width:467.55pt;height:576.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">
                <v:textbox>
                  <w:txbxContent>
                    <w:p w14:paraId="5AAD6FF5"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w:t>
                      </w:r>
                    </w:p>
                    <w:p w14:paraId="4AAD0111"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"Inputs": {</w:t>
                      </w:r>
                    </w:p>
                    <w:p w14:paraId="6A0EB4B4"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"input1": {</w:t>
                      </w:r>
                    </w:p>
                    <w:p w14:paraId="51373AD3"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"ColumnNames": [</w:t>
                      </w:r>
                    </w:p>
                    <w:p w14:paraId="4ED89DE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"id",</w:t>
                      </w:r>
                    </w:p>
                    <w:p w14:paraId="672E53F3"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"clumpThickness",</w:t>
                      </w:r>
                    </w:p>
                    <w:p w14:paraId="7757717B"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"uniformityCellSize",</w:t>
                      </w:r>
                    </w:p>
                    <w:p w14:paraId="70A98493"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"uniformityCellShape",</w:t>
                      </w:r>
                    </w:p>
                    <w:p w14:paraId="324FF63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"marginalAdhesion",</w:t>
                      </w:r>
                    </w:p>
                    <w:p w14:paraId="40A5445E"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"singleEpithelialCellsize",</w:t>
                      </w:r>
                    </w:p>
                    <w:p w14:paraId="1F3CA051"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"bareNuclei",</w:t>
                      </w:r>
                    </w:p>
                    <w:p w14:paraId="73DF18EB"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"blandChromatin",</w:t>
                      </w:r>
                    </w:p>
                    <w:p w14:paraId="50CBD2E0"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"normalNucleoli",</w:t>
                      </w:r>
                    </w:p>
                    <w:p w14:paraId="3665BD9B"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"mitoses",</w:t>
                      </w:r>
                    </w:p>
                    <w:p w14:paraId="7827C22A"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"class"</w:t>
                      </w:r>
                    </w:p>
                    <w:p w14:paraId="2850C3D0"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w:t>
                      </w:r>
                    </w:p>
                    <w:p w14:paraId="3D74D47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"Values": [</w:t>
                      </w:r>
                    </w:p>
                    <w:p w14:paraId="46077ACC"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w:t>
                      </w:r>
                    </w:p>
                    <w:p w14:paraId="27FECC5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74F1CC1E"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7B3082AC"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0F11F05B"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3E3E8DE1"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00D5BAC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226ADCBA"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78A29825"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10B3C13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5B07F6ED"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5B98D8C8"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11C16612"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w:t>
                      </w:r>
                    </w:p>
                    <w:p w14:paraId="43758C37"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w:t>
                      </w:r>
                    </w:p>
                    <w:p w14:paraId="0F91055B"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498732B3"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62B0D12C"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34555E2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4A09B77D"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71D10E8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7C271BE5"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03660BB8"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7CDC3821"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27624339"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7FB9B7A5"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"0"</w:t>
                      </w:r>
                    </w:p>
                    <w:p w14:paraId="12C74242"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w:t>
                      </w:r>
                    </w:p>
                    <w:p w14:paraId="0145A7A3"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w:t>
                      </w:r>
                    </w:p>
                    <w:p w14:paraId="683CBA88"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w:t>
                      </w:r>
                    </w:p>
                    <w:p w14:paraId="7CCCD496"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w:t>
                      </w:r>
                    </w:p>
                    <w:p w14:paraId="59047A59"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 xml:space="preserve">  "GlobalParameters": {}</w:t>
                      </w:r>
                    </w:p>
                    <w:p w14:paraId="1BD68BEA" w14:textId="77777777" w:rsidR="00AD1A26" w:rsidRPr="00AD1A26" w:rsidRDefault="00AD1A26" w:rsidP="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1"/>
                          <w:szCs w:val="21"/>
                        </w:rPr>
                      </w:pPr>
                      <w:r w:rsidRPr="00AD1A26">
                        <w:rPr>
                          <w:rFonts w:ascii="Courier New" w:hAnsi="Courier New" w:cs="Courier New"/>
                          <w:sz w:val="21"/>
                          <w:szCs w:val="21"/>
                        </w:rPr>
                        <w:t>}</w:t>
                      </w:r>
                    </w:p>
                    <w:p w14:paraId="6FE61B39" w14:textId="77777777" w:rsidR="00AD1A26" w:rsidRDefault="00AD1A26" w:rsidP="00AD1A26">
                      <w:pPr>
                        <w:ind w:left="0" w:firstLine="0"/>
                      </w:pPr>
                    </w:p>
                  </w:txbxContent>
                </v:textbox>
                <w10:wrap type="square" anchorx="margin"/>
              </v:shape>
            </w:pict>
          </mc:Fallback>
        </mc:AlternateContent>
      </w:r>
      <w:r>
        <w:rPr>
          <w:b/>
          <w:sz w:val="20"/>
          <w:lang w:val="hr-HR"/>
        </w:rPr>
        <w:t>P</w:t>
      </w:r>
      <w:r w:rsidRPr="0017399A">
        <w:rPr>
          <w:b/>
          <w:sz w:val="20"/>
          <w:lang w:val="hr-HR"/>
        </w:rPr>
        <w:t xml:space="preserve">rogramski kôd </w:t>
      </w:r>
      <w:r>
        <w:rPr>
          <w:b/>
          <w:sz w:val="20"/>
          <w:lang w:val="hr-HR"/>
        </w:rPr>
        <w:t>5</w:t>
      </w:r>
      <w:r w:rsidRPr="0017399A">
        <w:rPr>
          <w:b/>
          <w:sz w:val="20"/>
          <w:lang w:val="hr-HR"/>
        </w:rPr>
        <w:t xml:space="preserve">.1. – </w:t>
      </w:r>
      <w:r w:rsidRPr="0017399A">
        <w:rPr>
          <w:sz w:val="20"/>
          <w:lang w:val="hr-HR"/>
        </w:rPr>
        <w:t xml:space="preserve">Primjer </w:t>
      </w:r>
      <w:r>
        <w:rPr>
          <w:sz w:val="20"/>
          <w:lang w:val="hr-HR"/>
        </w:rPr>
        <w:t>zahtjeva</w:t>
      </w:r>
    </w:p>
    <w:p w14:paraId="556BCFC5" w14:textId="6C7183A6" w:rsidR="00AD1A26" w:rsidRDefault="00AD1A26" w:rsidP="00B31364">
      <w:pPr>
        <w:ind w:left="0" w:firstLine="0"/>
        <w:jc w:val="center"/>
        <w:rPr>
          <w:lang w:val="hr-HR"/>
        </w:rPr>
      </w:pPr>
    </w:p>
    <w:p w14:paraId="59D470FD" w14:textId="45FF7EB0" w:rsidR="00AD1A26" w:rsidRDefault="00AD1A26" w:rsidP="00B31364">
      <w:pPr>
        <w:ind w:left="0" w:firstLine="0"/>
        <w:jc w:val="center"/>
        <w:rPr>
          <w:lang w:val="hr-HR"/>
        </w:rPr>
      </w:pPr>
    </w:p>
    <w:p w14:paraId="75AC0B8A" w14:textId="68F3AFFC" w:rsidR="00AD1A26" w:rsidRDefault="00AD1A26" w:rsidP="00B31364">
      <w:pPr>
        <w:ind w:left="0" w:firstLine="0"/>
        <w:jc w:val="center"/>
        <w:rPr>
          <w:lang w:val="hr-HR"/>
        </w:rPr>
      </w:pPr>
    </w:p>
    <w:p w14:paraId="128B4852" w14:textId="010170A9" w:rsidR="00AD1A26" w:rsidRDefault="00AD1A26" w:rsidP="00AD1A26">
      <w:pPr>
        <w:ind w:left="0" w:firstLine="0"/>
        <w:jc w:val="center"/>
        <w:rPr>
          <w:sz w:val="20"/>
          <w:lang w:val="hr-HR"/>
        </w:rPr>
      </w:pPr>
      <w:r w:rsidRPr="0017399A">
        <w:rPr>
          <w:noProof/>
        </w:rPr>
        <w:lastRenderedPageBreak/>
        <mc:AlternateContent>
          <mc:Choice Requires="wps">
            <w:drawing>
              <wp:anchor distT="45720" distB="45720" distL="114300" distR="114300" simplePos="0" relativeHeight="251661312" behindDoc="0" locked="0" layoutInCell="1" allowOverlap="1" wp14:anchorId="2850A717" wp14:editId="40D63BEB">
                <wp:simplePos x="0" y="0"/>
                <wp:positionH relativeFrom="margin">
                  <wp:posOffset>-635</wp:posOffset>
                </wp:positionH>
                <wp:positionV relativeFrom="paragraph">
                  <wp:posOffset>0</wp:posOffset>
                </wp:positionV>
                <wp:extent cx="5937885" cy="2343150"/>
                <wp:effectExtent l="0" t="0" r="24765" b="19050"/>
                <wp:wrapSquare wrapText="bothSides"/>
                <wp:docPr id="28" name="Tekstni okvir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2343150"/>
                        </a:xfrm>
                        <a:prstGeom prst="rect">
                          <a:avLst/>
                        </a:prstGeom>
                        <a:solidFill>
                          <a:srgbClr val="FFFFFF"/>
                        </a:solidFill>
                        <a:ln w="9525">
                          <a:solidFill>
                            <a:srgbClr val="000000"/>
                          </a:solidFill>
                          <a:miter lim="800000"/>
                          <a:headEnd/>
                          <a:tailEnd/>
                        </a:ln>
                      </wps:spPr>
                      <wps:txbx>
                        <w:txbxContent>
                          <w:p w14:paraId="601AFA01" w14:textId="77777777" w:rsidR="00AD1A26" w:rsidRDefault="00AD1A26" w:rsidP="00AD1A26">
                            <w:pPr>
                              <w:pStyle w:val="HTMLunaprijedoblikovano"/>
                              <w:rPr>
                                <w:color w:val="000000"/>
                                <w:sz w:val="21"/>
                                <w:szCs w:val="21"/>
                              </w:rPr>
                            </w:pPr>
                            <w:r>
                              <w:rPr>
                                <w:color w:val="000000"/>
                                <w:sz w:val="21"/>
                                <w:szCs w:val="21"/>
                              </w:rPr>
                              <w:t>{</w:t>
                            </w:r>
                          </w:p>
                          <w:p w14:paraId="05F5EBD5" w14:textId="77777777" w:rsidR="00AD1A26" w:rsidRDefault="00AD1A26" w:rsidP="00AD1A26">
                            <w:pPr>
                              <w:pStyle w:val="HTMLunaprijedoblikovano"/>
                              <w:rPr>
                                <w:color w:val="000000"/>
                                <w:sz w:val="21"/>
                                <w:szCs w:val="21"/>
                              </w:rPr>
                            </w:pPr>
                            <w:r>
                              <w:rPr>
                                <w:color w:val="000000"/>
                                <w:sz w:val="21"/>
                                <w:szCs w:val="21"/>
                              </w:rPr>
                              <w:t xml:space="preserve">  "Results": {</w:t>
                            </w:r>
                          </w:p>
                          <w:p w14:paraId="4664FA55" w14:textId="77777777" w:rsidR="00AD1A26" w:rsidRDefault="00AD1A26" w:rsidP="00AD1A26">
                            <w:pPr>
                              <w:pStyle w:val="HTMLunaprijedoblikovano"/>
                              <w:rPr>
                                <w:color w:val="000000"/>
                                <w:sz w:val="21"/>
                                <w:szCs w:val="21"/>
                              </w:rPr>
                            </w:pPr>
                            <w:r>
                              <w:rPr>
                                <w:color w:val="000000"/>
                                <w:sz w:val="21"/>
                                <w:szCs w:val="21"/>
                              </w:rPr>
                              <w:t xml:space="preserve">    "output1": {</w:t>
                            </w:r>
                          </w:p>
                          <w:p w14:paraId="2AE4724F" w14:textId="77777777" w:rsidR="00AD1A26" w:rsidRDefault="00AD1A26" w:rsidP="00AD1A26">
                            <w:pPr>
                              <w:pStyle w:val="HTMLunaprijedoblikovano"/>
                              <w:rPr>
                                <w:color w:val="000000"/>
                                <w:sz w:val="21"/>
                                <w:szCs w:val="21"/>
                              </w:rPr>
                            </w:pPr>
                            <w:r>
                              <w:rPr>
                                <w:color w:val="000000"/>
                                <w:sz w:val="21"/>
                                <w:szCs w:val="21"/>
                              </w:rPr>
                              <w:t xml:space="preserve">      "type": "DataTable",</w:t>
                            </w:r>
                          </w:p>
                          <w:p w14:paraId="19021BF7" w14:textId="77777777" w:rsidR="00AD1A26" w:rsidRDefault="00AD1A26" w:rsidP="00AD1A26">
                            <w:pPr>
                              <w:pStyle w:val="HTMLunaprijedoblikovano"/>
                              <w:rPr>
                                <w:color w:val="000000"/>
                                <w:sz w:val="21"/>
                                <w:szCs w:val="21"/>
                              </w:rPr>
                            </w:pPr>
                            <w:r>
                              <w:rPr>
                                <w:color w:val="000000"/>
                                <w:sz w:val="21"/>
                                <w:szCs w:val="21"/>
                              </w:rPr>
                              <w:t xml:space="preserve">      "value": {</w:t>
                            </w:r>
                          </w:p>
                          <w:p w14:paraId="00F78F5A" w14:textId="77777777" w:rsidR="00AD1A26" w:rsidRDefault="00AD1A26" w:rsidP="00AD1A26">
                            <w:pPr>
                              <w:pStyle w:val="HTMLunaprijedoblikovano"/>
                              <w:rPr>
                                <w:color w:val="000000"/>
                                <w:sz w:val="21"/>
                                <w:szCs w:val="21"/>
                              </w:rPr>
                            </w:pPr>
                            <w:r>
                              <w:rPr>
                                <w:color w:val="000000"/>
                                <w:sz w:val="21"/>
                                <w:szCs w:val="21"/>
                              </w:rPr>
                              <w:t xml:space="preserve">        "ColumnNames": [],</w:t>
                            </w:r>
                          </w:p>
                          <w:p w14:paraId="34432126" w14:textId="77777777" w:rsidR="00AD1A26" w:rsidRDefault="00AD1A26" w:rsidP="00AD1A26">
                            <w:pPr>
                              <w:pStyle w:val="HTMLunaprijedoblikovano"/>
                              <w:rPr>
                                <w:color w:val="000000"/>
                                <w:sz w:val="21"/>
                                <w:szCs w:val="21"/>
                              </w:rPr>
                            </w:pPr>
                            <w:r>
                              <w:rPr>
                                <w:color w:val="000000"/>
                                <w:sz w:val="21"/>
                                <w:szCs w:val="21"/>
                              </w:rPr>
                              <w:t xml:space="preserve">        "ColumnTypes": [],</w:t>
                            </w:r>
                          </w:p>
                          <w:p w14:paraId="0E5B8427" w14:textId="77777777" w:rsidR="00AD1A26" w:rsidRDefault="00AD1A26" w:rsidP="00AD1A26">
                            <w:pPr>
                              <w:pStyle w:val="HTMLunaprijedoblikovano"/>
                              <w:rPr>
                                <w:color w:val="000000"/>
                                <w:sz w:val="21"/>
                                <w:szCs w:val="21"/>
                              </w:rPr>
                            </w:pPr>
                            <w:r>
                              <w:rPr>
                                <w:color w:val="000000"/>
                                <w:sz w:val="21"/>
                                <w:szCs w:val="21"/>
                              </w:rPr>
                              <w:t xml:space="preserve">        "Values": [</w:t>
                            </w:r>
                          </w:p>
                          <w:p w14:paraId="67E986DF" w14:textId="77777777" w:rsidR="00AD1A26" w:rsidRDefault="00AD1A26" w:rsidP="00AD1A26">
                            <w:pPr>
                              <w:pStyle w:val="HTMLunaprijedoblikovano"/>
                              <w:rPr>
                                <w:color w:val="000000"/>
                                <w:sz w:val="21"/>
                                <w:szCs w:val="21"/>
                              </w:rPr>
                            </w:pPr>
                            <w:r>
                              <w:rPr>
                                <w:color w:val="000000"/>
                                <w:sz w:val="21"/>
                                <w:szCs w:val="21"/>
                              </w:rPr>
                              <w:t xml:space="preserve">          [],</w:t>
                            </w:r>
                          </w:p>
                          <w:p w14:paraId="04E81223" w14:textId="77777777" w:rsidR="00AD1A26" w:rsidRDefault="00AD1A26" w:rsidP="00AD1A26">
                            <w:pPr>
                              <w:pStyle w:val="HTMLunaprijedoblikovano"/>
                              <w:rPr>
                                <w:color w:val="000000"/>
                                <w:sz w:val="21"/>
                                <w:szCs w:val="21"/>
                              </w:rPr>
                            </w:pPr>
                            <w:r>
                              <w:rPr>
                                <w:color w:val="000000"/>
                                <w:sz w:val="21"/>
                                <w:szCs w:val="21"/>
                              </w:rPr>
                              <w:t xml:space="preserve">          []</w:t>
                            </w:r>
                          </w:p>
                          <w:p w14:paraId="560C80E9" w14:textId="77777777" w:rsidR="00AD1A26" w:rsidRDefault="00AD1A26" w:rsidP="00AD1A26">
                            <w:pPr>
                              <w:pStyle w:val="HTMLunaprijedoblikovano"/>
                              <w:rPr>
                                <w:color w:val="000000"/>
                                <w:sz w:val="21"/>
                                <w:szCs w:val="21"/>
                              </w:rPr>
                            </w:pPr>
                            <w:r>
                              <w:rPr>
                                <w:color w:val="000000"/>
                                <w:sz w:val="21"/>
                                <w:szCs w:val="21"/>
                              </w:rPr>
                              <w:t xml:space="preserve">        ]</w:t>
                            </w:r>
                          </w:p>
                          <w:p w14:paraId="38BA4D53" w14:textId="77777777" w:rsidR="00AD1A26" w:rsidRDefault="00AD1A26" w:rsidP="00AD1A26">
                            <w:pPr>
                              <w:pStyle w:val="HTMLunaprijedoblikovano"/>
                              <w:rPr>
                                <w:color w:val="000000"/>
                                <w:sz w:val="21"/>
                                <w:szCs w:val="21"/>
                              </w:rPr>
                            </w:pPr>
                            <w:r>
                              <w:rPr>
                                <w:color w:val="000000"/>
                                <w:sz w:val="21"/>
                                <w:szCs w:val="21"/>
                              </w:rPr>
                              <w:t xml:space="preserve">      }</w:t>
                            </w:r>
                          </w:p>
                          <w:p w14:paraId="5E354B75" w14:textId="77777777" w:rsidR="00AD1A26" w:rsidRDefault="00AD1A26" w:rsidP="00AD1A26">
                            <w:pPr>
                              <w:pStyle w:val="HTMLunaprijedoblikovano"/>
                              <w:rPr>
                                <w:color w:val="000000"/>
                                <w:sz w:val="21"/>
                                <w:szCs w:val="21"/>
                              </w:rPr>
                            </w:pPr>
                            <w:r>
                              <w:rPr>
                                <w:color w:val="000000"/>
                                <w:sz w:val="21"/>
                                <w:szCs w:val="21"/>
                              </w:rPr>
                              <w:t xml:space="preserve">    }</w:t>
                            </w:r>
                          </w:p>
                          <w:p w14:paraId="3D9CAD55" w14:textId="77777777" w:rsidR="00AD1A26" w:rsidRDefault="00AD1A26" w:rsidP="00AD1A26">
                            <w:pPr>
                              <w:pStyle w:val="HTMLunaprijedoblikovano"/>
                              <w:rPr>
                                <w:color w:val="000000"/>
                                <w:sz w:val="21"/>
                                <w:szCs w:val="21"/>
                              </w:rPr>
                            </w:pPr>
                            <w:r>
                              <w:rPr>
                                <w:color w:val="000000"/>
                                <w:sz w:val="21"/>
                                <w:szCs w:val="21"/>
                              </w:rPr>
                              <w:t xml:space="preserve">  }</w:t>
                            </w:r>
                          </w:p>
                          <w:p w14:paraId="3EB269F3" w14:textId="77777777" w:rsidR="00AD1A26" w:rsidRDefault="00AD1A26" w:rsidP="00AD1A26">
                            <w:pPr>
                              <w:pStyle w:val="HTMLunaprijedoblikovano"/>
                              <w:rPr>
                                <w:color w:val="000000"/>
                                <w:sz w:val="21"/>
                                <w:szCs w:val="21"/>
                              </w:rPr>
                            </w:pPr>
                            <w:r>
                              <w:rPr>
                                <w:color w:val="000000"/>
                                <w:sz w:val="21"/>
                                <w:szCs w:val="21"/>
                              </w:rPr>
                              <w:t>}</w:t>
                            </w:r>
                          </w:p>
                          <w:p w14:paraId="1CA2BCAF" w14:textId="77777777" w:rsidR="00AD1A26" w:rsidRDefault="00AD1A26" w:rsidP="00AD1A26">
                            <w:pPr>
                              <w:ind w:left="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0A717" id="Tekstni okvir 28" o:spid="_x0000_s1027" type="#_x0000_t202" style="position:absolute;left:0;text-align:left;margin-left:-.05pt;margin-top:0;width:467.55pt;height:18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">
                <v:textbox>
                  <w:txbxContent>
                    <w:p w14:paraId="601AFA01" w14:textId="77777777" w:rsidR="00AD1A26" w:rsidRDefault="00AD1A26" w:rsidP="00AD1A26">
                      <w:pPr>
                        <w:pStyle w:val="HTMLunaprijedoblikovano"/>
                        <w:rPr>
                          <w:color w:val="000000"/>
                          <w:sz w:val="21"/>
                          <w:szCs w:val="21"/>
                        </w:rPr>
                      </w:pPr>
                      <w:r>
                        <w:rPr>
                          <w:color w:val="000000"/>
                          <w:sz w:val="21"/>
                          <w:szCs w:val="21"/>
                        </w:rPr>
                        <w:t>{</w:t>
                      </w:r>
                    </w:p>
                    <w:p w14:paraId="05F5EBD5" w14:textId="77777777" w:rsidR="00AD1A26" w:rsidRDefault="00AD1A26" w:rsidP="00AD1A26">
                      <w:pPr>
                        <w:pStyle w:val="HTMLunaprijedoblikovano"/>
                        <w:rPr>
                          <w:color w:val="000000"/>
                          <w:sz w:val="21"/>
                          <w:szCs w:val="21"/>
                        </w:rPr>
                      </w:pPr>
                      <w:r>
                        <w:rPr>
                          <w:color w:val="000000"/>
                          <w:sz w:val="21"/>
                          <w:szCs w:val="21"/>
                        </w:rPr>
                        <w:t xml:space="preserve">  "Results": {</w:t>
                      </w:r>
                    </w:p>
                    <w:p w14:paraId="4664FA55" w14:textId="77777777" w:rsidR="00AD1A26" w:rsidRDefault="00AD1A26" w:rsidP="00AD1A26">
                      <w:pPr>
                        <w:pStyle w:val="HTMLunaprijedoblikovano"/>
                        <w:rPr>
                          <w:color w:val="000000"/>
                          <w:sz w:val="21"/>
                          <w:szCs w:val="21"/>
                        </w:rPr>
                      </w:pPr>
                      <w:r>
                        <w:rPr>
                          <w:color w:val="000000"/>
                          <w:sz w:val="21"/>
                          <w:szCs w:val="21"/>
                        </w:rPr>
                        <w:t xml:space="preserve">    "output1": {</w:t>
                      </w:r>
                    </w:p>
                    <w:p w14:paraId="2AE4724F" w14:textId="77777777" w:rsidR="00AD1A26" w:rsidRDefault="00AD1A26" w:rsidP="00AD1A26">
                      <w:pPr>
                        <w:pStyle w:val="HTMLunaprijedoblikovano"/>
                        <w:rPr>
                          <w:color w:val="000000"/>
                          <w:sz w:val="21"/>
                          <w:szCs w:val="21"/>
                        </w:rPr>
                      </w:pPr>
                      <w:r>
                        <w:rPr>
                          <w:color w:val="000000"/>
                          <w:sz w:val="21"/>
                          <w:szCs w:val="21"/>
                        </w:rPr>
                        <w:t xml:space="preserve">      "type": "DataTable",</w:t>
                      </w:r>
                    </w:p>
                    <w:p w14:paraId="19021BF7" w14:textId="77777777" w:rsidR="00AD1A26" w:rsidRDefault="00AD1A26" w:rsidP="00AD1A26">
                      <w:pPr>
                        <w:pStyle w:val="HTMLunaprijedoblikovano"/>
                        <w:rPr>
                          <w:color w:val="000000"/>
                          <w:sz w:val="21"/>
                          <w:szCs w:val="21"/>
                        </w:rPr>
                      </w:pPr>
                      <w:r>
                        <w:rPr>
                          <w:color w:val="000000"/>
                          <w:sz w:val="21"/>
                          <w:szCs w:val="21"/>
                        </w:rPr>
                        <w:t xml:space="preserve">      "value": {</w:t>
                      </w:r>
                    </w:p>
                    <w:p w14:paraId="00F78F5A" w14:textId="77777777" w:rsidR="00AD1A26" w:rsidRDefault="00AD1A26" w:rsidP="00AD1A26">
                      <w:pPr>
                        <w:pStyle w:val="HTMLunaprijedoblikovano"/>
                        <w:rPr>
                          <w:color w:val="000000"/>
                          <w:sz w:val="21"/>
                          <w:szCs w:val="21"/>
                        </w:rPr>
                      </w:pPr>
                      <w:r>
                        <w:rPr>
                          <w:color w:val="000000"/>
                          <w:sz w:val="21"/>
                          <w:szCs w:val="21"/>
                        </w:rPr>
                        <w:t xml:space="preserve">        "ColumnNames": [],</w:t>
                      </w:r>
                    </w:p>
                    <w:p w14:paraId="34432126" w14:textId="77777777" w:rsidR="00AD1A26" w:rsidRDefault="00AD1A26" w:rsidP="00AD1A26">
                      <w:pPr>
                        <w:pStyle w:val="HTMLunaprijedoblikovano"/>
                        <w:rPr>
                          <w:color w:val="000000"/>
                          <w:sz w:val="21"/>
                          <w:szCs w:val="21"/>
                        </w:rPr>
                      </w:pPr>
                      <w:r>
                        <w:rPr>
                          <w:color w:val="000000"/>
                          <w:sz w:val="21"/>
                          <w:szCs w:val="21"/>
                        </w:rPr>
                        <w:t xml:space="preserve">        "ColumnTypes": [],</w:t>
                      </w:r>
                    </w:p>
                    <w:p w14:paraId="0E5B8427" w14:textId="77777777" w:rsidR="00AD1A26" w:rsidRDefault="00AD1A26" w:rsidP="00AD1A26">
                      <w:pPr>
                        <w:pStyle w:val="HTMLunaprijedoblikovano"/>
                        <w:rPr>
                          <w:color w:val="000000"/>
                          <w:sz w:val="21"/>
                          <w:szCs w:val="21"/>
                        </w:rPr>
                      </w:pPr>
                      <w:r>
                        <w:rPr>
                          <w:color w:val="000000"/>
                          <w:sz w:val="21"/>
                          <w:szCs w:val="21"/>
                        </w:rPr>
                        <w:t xml:space="preserve">        "Values": [</w:t>
                      </w:r>
                    </w:p>
                    <w:p w14:paraId="67E986DF" w14:textId="77777777" w:rsidR="00AD1A26" w:rsidRDefault="00AD1A26" w:rsidP="00AD1A26">
                      <w:pPr>
                        <w:pStyle w:val="HTMLunaprijedoblikovano"/>
                        <w:rPr>
                          <w:color w:val="000000"/>
                          <w:sz w:val="21"/>
                          <w:szCs w:val="21"/>
                        </w:rPr>
                      </w:pPr>
                      <w:r>
                        <w:rPr>
                          <w:color w:val="000000"/>
                          <w:sz w:val="21"/>
                          <w:szCs w:val="21"/>
                        </w:rPr>
                        <w:t xml:space="preserve">          [],</w:t>
                      </w:r>
                    </w:p>
                    <w:p w14:paraId="04E81223" w14:textId="77777777" w:rsidR="00AD1A26" w:rsidRDefault="00AD1A26" w:rsidP="00AD1A26">
                      <w:pPr>
                        <w:pStyle w:val="HTMLunaprijedoblikovano"/>
                        <w:rPr>
                          <w:color w:val="000000"/>
                          <w:sz w:val="21"/>
                          <w:szCs w:val="21"/>
                        </w:rPr>
                      </w:pPr>
                      <w:r>
                        <w:rPr>
                          <w:color w:val="000000"/>
                          <w:sz w:val="21"/>
                          <w:szCs w:val="21"/>
                        </w:rPr>
                        <w:t xml:space="preserve">          []</w:t>
                      </w:r>
                    </w:p>
                    <w:p w14:paraId="560C80E9" w14:textId="77777777" w:rsidR="00AD1A26" w:rsidRDefault="00AD1A26" w:rsidP="00AD1A26">
                      <w:pPr>
                        <w:pStyle w:val="HTMLunaprijedoblikovano"/>
                        <w:rPr>
                          <w:color w:val="000000"/>
                          <w:sz w:val="21"/>
                          <w:szCs w:val="21"/>
                        </w:rPr>
                      </w:pPr>
                      <w:r>
                        <w:rPr>
                          <w:color w:val="000000"/>
                          <w:sz w:val="21"/>
                          <w:szCs w:val="21"/>
                        </w:rPr>
                        <w:t xml:space="preserve">        ]</w:t>
                      </w:r>
                    </w:p>
                    <w:p w14:paraId="38BA4D53" w14:textId="77777777" w:rsidR="00AD1A26" w:rsidRDefault="00AD1A26" w:rsidP="00AD1A26">
                      <w:pPr>
                        <w:pStyle w:val="HTMLunaprijedoblikovano"/>
                        <w:rPr>
                          <w:color w:val="000000"/>
                          <w:sz w:val="21"/>
                          <w:szCs w:val="21"/>
                        </w:rPr>
                      </w:pPr>
                      <w:r>
                        <w:rPr>
                          <w:color w:val="000000"/>
                          <w:sz w:val="21"/>
                          <w:szCs w:val="21"/>
                        </w:rPr>
                        <w:t xml:space="preserve">      }</w:t>
                      </w:r>
                    </w:p>
                    <w:p w14:paraId="5E354B75" w14:textId="77777777" w:rsidR="00AD1A26" w:rsidRDefault="00AD1A26" w:rsidP="00AD1A26">
                      <w:pPr>
                        <w:pStyle w:val="HTMLunaprijedoblikovano"/>
                        <w:rPr>
                          <w:color w:val="000000"/>
                          <w:sz w:val="21"/>
                          <w:szCs w:val="21"/>
                        </w:rPr>
                      </w:pPr>
                      <w:r>
                        <w:rPr>
                          <w:color w:val="000000"/>
                          <w:sz w:val="21"/>
                          <w:szCs w:val="21"/>
                        </w:rPr>
                        <w:t xml:space="preserve">    }</w:t>
                      </w:r>
                    </w:p>
                    <w:p w14:paraId="3D9CAD55" w14:textId="77777777" w:rsidR="00AD1A26" w:rsidRDefault="00AD1A26" w:rsidP="00AD1A26">
                      <w:pPr>
                        <w:pStyle w:val="HTMLunaprijedoblikovano"/>
                        <w:rPr>
                          <w:color w:val="000000"/>
                          <w:sz w:val="21"/>
                          <w:szCs w:val="21"/>
                        </w:rPr>
                      </w:pPr>
                      <w:r>
                        <w:rPr>
                          <w:color w:val="000000"/>
                          <w:sz w:val="21"/>
                          <w:szCs w:val="21"/>
                        </w:rPr>
                        <w:t xml:space="preserve">  }</w:t>
                      </w:r>
                    </w:p>
                    <w:p w14:paraId="3EB269F3" w14:textId="77777777" w:rsidR="00AD1A26" w:rsidRDefault="00AD1A26" w:rsidP="00AD1A26">
                      <w:pPr>
                        <w:pStyle w:val="HTMLunaprijedoblikovano"/>
                        <w:rPr>
                          <w:color w:val="000000"/>
                          <w:sz w:val="21"/>
                          <w:szCs w:val="21"/>
                        </w:rPr>
                      </w:pPr>
                      <w:r>
                        <w:rPr>
                          <w:color w:val="000000"/>
                          <w:sz w:val="21"/>
                          <w:szCs w:val="21"/>
                        </w:rPr>
                        <w:t>}</w:t>
                      </w:r>
                    </w:p>
                    <w:p w14:paraId="1CA2BCAF" w14:textId="77777777" w:rsidR="00AD1A26" w:rsidRDefault="00AD1A26" w:rsidP="00AD1A26">
                      <w:pPr>
                        <w:ind w:left="0" w:firstLine="0"/>
                      </w:pPr>
                    </w:p>
                  </w:txbxContent>
                </v:textbox>
                <w10:wrap type="square" anchorx="margin"/>
              </v:shape>
            </w:pict>
          </mc:Fallback>
        </mc:AlternateContent>
      </w:r>
      <w:r>
        <w:rPr>
          <w:b/>
          <w:sz w:val="20"/>
          <w:lang w:val="hr-HR"/>
        </w:rPr>
        <w:t>P</w:t>
      </w:r>
      <w:r w:rsidRPr="0017399A">
        <w:rPr>
          <w:b/>
          <w:sz w:val="20"/>
          <w:lang w:val="hr-HR"/>
        </w:rPr>
        <w:t xml:space="preserve">rogramski kôd </w:t>
      </w:r>
      <w:r>
        <w:rPr>
          <w:b/>
          <w:sz w:val="20"/>
          <w:lang w:val="hr-HR"/>
        </w:rPr>
        <w:t>5</w:t>
      </w:r>
      <w:r w:rsidRPr="0017399A">
        <w:rPr>
          <w:b/>
          <w:sz w:val="20"/>
          <w:lang w:val="hr-HR"/>
        </w:rPr>
        <w:t>.</w:t>
      </w:r>
      <w:r w:rsidR="00FA450A">
        <w:rPr>
          <w:b/>
          <w:sz w:val="20"/>
          <w:lang w:val="hr-HR"/>
        </w:rPr>
        <w:t>2</w:t>
      </w:r>
      <w:r w:rsidRPr="0017399A">
        <w:rPr>
          <w:b/>
          <w:sz w:val="20"/>
          <w:lang w:val="hr-HR"/>
        </w:rPr>
        <w:t xml:space="preserve">. – </w:t>
      </w:r>
      <w:r w:rsidRPr="0017399A">
        <w:rPr>
          <w:sz w:val="20"/>
          <w:lang w:val="hr-HR"/>
        </w:rPr>
        <w:t xml:space="preserve">Primjer </w:t>
      </w:r>
      <w:r>
        <w:rPr>
          <w:sz w:val="20"/>
          <w:lang w:val="hr-HR"/>
        </w:rPr>
        <w:t>odgovora</w:t>
      </w:r>
    </w:p>
    <w:p w14:paraId="2F4BA138" w14:textId="77777777" w:rsidR="00587E4C" w:rsidRPr="0017399A" w:rsidRDefault="00587E4C" w:rsidP="00AD1A26">
      <w:pPr>
        <w:ind w:left="0" w:firstLine="0"/>
        <w:jc w:val="center"/>
        <w:rPr>
          <w:sz w:val="20"/>
          <w:lang w:val="hr-HR"/>
        </w:rPr>
      </w:pPr>
    </w:p>
    <w:p w14:paraId="2C2D4611" w14:textId="3EFE0C98" w:rsidR="00587E4C" w:rsidRDefault="00587E4C" w:rsidP="00587E4C">
      <w:pPr>
        <w:pStyle w:val="Naslov2"/>
        <w:ind w:left="720" w:firstLine="0"/>
        <w:rPr>
          <w:lang w:val="hr-HR"/>
        </w:rPr>
      </w:pPr>
      <w:bookmarkStart w:id="8" w:name="_Toc12125503"/>
      <w:r>
        <w:rPr>
          <w:lang w:val="hr-HR"/>
        </w:rPr>
        <w:t>Testiranje izmijenjenog skupa podataka</w:t>
      </w:r>
      <w:bookmarkEnd w:id="8"/>
    </w:p>
    <w:p w14:paraId="2F689351" w14:textId="505BFED1" w:rsidR="00587E4C" w:rsidRDefault="00587E4C" w:rsidP="00587E4C">
      <w:pPr>
        <w:ind w:left="0" w:firstLine="540"/>
        <w:rPr>
          <w:lang w:val="hr-HR"/>
        </w:rPr>
      </w:pPr>
      <w:r>
        <w:rPr>
          <w:lang w:val="hr-HR"/>
        </w:rPr>
        <w:t>U svrhu testiranja napravljen je novi eksperiment, u kojemu je iz korištenog skupa podataka izbačeno 5 instanci za benigni i 5 instanci za maligni tumor. Ponovno je izrađen web servis na kojemu će se testirati izbačene vrijednosti i dobiveni rezultati će se usporediti sa stvarnima. Izbačene instance vidljive su na slikama 5.3. i 5.4.</w:t>
      </w:r>
    </w:p>
    <w:p w14:paraId="744B8851" w14:textId="77777777" w:rsidR="00587E4C" w:rsidRDefault="00587E4C" w:rsidP="00587E4C">
      <w:pPr>
        <w:ind w:left="0" w:firstLine="540"/>
        <w:rPr>
          <w:lang w:val="hr-HR"/>
        </w:rPr>
      </w:pPr>
    </w:p>
    <w:p w14:paraId="64AF9914" w14:textId="62A78822" w:rsidR="00587E4C" w:rsidRDefault="00587E4C" w:rsidP="00587E4C">
      <w:pPr>
        <w:ind w:left="0" w:firstLine="0"/>
        <w:jc w:val="center"/>
        <w:rPr>
          <w:lang w:val="hr-HR"/>
        </w:rPr>
      </w:pPr>
      <w:r>
        <w:rPr>
          <w:noProof/>
        </w:rPr>
        <w:drawing>
          <wp:inline distT="0" distB="0" distL="0" distR="0" wp14:anchorId="501E6337" wp14:editId="369013FF">
            <wp:extent cx="2190750" cy="866775"/>
            <wp:effectExtent l="19050" t="19050" r="19050" b="2857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0750" cy="866775"/>
                    </a:xfrm>
                    <a:prstGeom prst="rect">
                      <a:avLst/>
                    </a:prstGeom>
                    <a:ln>
                      <a:solidFill>
                        <a:schemeClr val="tx1"/>
                      </a:solidFill>
                    </a:ln>
                  </pic:spPr>
                </pic:pic>
              </a:graphicData>
            </a:graphic>
          </wp:inline>
        </w:drawing>
      </w:r>
    </w:p>
    <w:p w14:paraId="61D0C154" w14:textId="6ED6560F" w:rsidR="00587E4C" w:rsidRDefault="00587E4C" w:rsidP="00587E4C">
      <w:pPr>
        <w:ind w:left="0" w:right="90" w:firstLine="0"/>
        <w:jc w:val="center"/>
        <w:rPr>
          <w:sz w:val="20"/>
          <w:lang w:val="hr-HR"/>
        </w:rPr>
      </w:pPr>
      <w:r w:rsidRPr="001F18A8">
        <w:rPr>
          <w:b/>
          <w:sz w:val="20"/>
          <w:lang w:val="hr-HR"/>
        </w:rPr>
        <w:t xml:space="preserve">Slika </w:t>
      </w:r>
      <w:r>
        <w:rPr>
          <w:b/>
          <w:sz w:val="20"/>
          <w:lang w:val="hr-HR"/>
        </w:rPr>
        <w:t>5</w:t>
      </w:r>
      <w:r w:rsidRPr="001F18A8">
        <w:rPr>
          <w:b/>
          <w:sz w:val="20"/>
          <w:lang w:val="hr-HR"/>
        </w:rPr>
        <w:t>.</w:t>
      </w:r>
      <w:r>
        <w:rPr>
          <w:b/>
          <w:sz w:val="20"/>
          <w:lang w:val="hr-HR"/>
        </w:rPr>
        <w:t>3.</w:t>
      </w:r>
      <w:r w:rsidRPr="001F18A8">
        <w:rPr>
          <w:b/>
          <w:sz w:val="20"/>
          <w:lang w:val="hr-HR"/>
        </w:rPr>
        <w:t xml:space="preserve"> – </w:t>
      </w:r>
      <w:r>
        <w:rPr>
          <w:sz w:val="20"/>
          <w:lang w:val="hr-HR"/>
        </w:rPr>
        <w:t>Izbačene instance benignog tumora</w:t>
      </w:r>
    </w:p>
    <w:p w14:paraId="2FB0635A" w14:textId="77777777" w:rsidR="00587E4C" w:rsidRDefault="00587E4C" w:rsidP="00587E4C">
      <w:pPr>
        <w:ind w:left="0" w:right="90" w:firstLine="0"/>
        <w:jc w:val="center"/>
        <w:rPr>
          <w:sz w:val="20"/>
          <w:lang w:val="hr-HR"/>
        </w:rPr>
      </w:pPr>
    </w:p>
    <w:p w14:paraId="3BF9CC1B" w14:textId="1CE04EBC" w:rsidR="00587E4C" w:rsidRDefault="00587E4C" w:rsidP="00587E4C">
      <w:pPr>
        <w:ind w:left="0" w:right="90" w:firstLine="0"/>
        <w:jc w:val="center"/>
        <w:rPr>
          <w:sz w:val="20"/>
          <w:lang w:val="hr-HR"/>
        </w:rPr>
      </w:pPr>
      <w:r>
        <w:rPr>
          <w:noProof/>
        </w:rPr>
        <w:drawing>
          <wp:inline distT="0" distB="0" distL="0" distR="0" wp14:anchorId="0902A957" wp14:editId="0B8455A5">
            <wp:extent cx="2400300" cy="895350"/>
            <wp:effectExtent l="19050" t="19050" r="19050" b="1905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0300" cy="895350"/>
                    </a:xfrm>
                    <a:prstGeom prst="rect">
                      <a:avLst/>
                    </a:prstGeom>
                    <a:ln>
                      <a:solidFill>
                        <a:schemeClr val="tx1"/>
                      </a:solidFill>
                    </a:ln>
                  </pic:spPr>
                </pic:pic>
              </a:graphicData>
            </a:graphic>
          </wp:inline>
        </w:drawing>
      </w:r>
    </w:p>
    <w:p w14:paraId="56BE9F6A" w14:textId="69711918" w:rsidR="00587E4C" w:rsidRDefault="00587E4C" w:rsidP="00587E4C">
      <w:pPr>
        <w:ind w:left="0" w:right="90" w:firstLine="0"/>
        <w:jc w:val="center"/>
        <w:rPr>
          <w:sz w:val="20"/>
          <w:lang w:val="hr-HR"/>
        </w:rPr>
      </w:pPr>
      <w:r w:rsidRPr="001F18A8">
        <w:rPr>
          <w:b/>
          <w:sz w:val="20"/>
          <w:lang w:val="hr-HR"/>
        </w:rPr>
        <w:t xml:space="preserve">Slika </w:t>
      </w:r>
      <w:r>
        <w:rPr>
          <w:b/>
          <w:sz w:val="20"/>
          <w:lang w:val="hr-HR"/>
        </w:rPr>
        <w:t>5</w:t>
      </w:r>
      <w:r w:rsidRPr="001F18A8">
        <w:rPr>
          <w:b/>
          <w:sz w:val="20"/>
          <w:lang w:val="hr-HR"/>
        </w:rPr>
        <w:t>.</w:t>
      </w:r>
      <w:r>
        <w:rPr>
          <w:b/>
          <w:sz w:val="20"/>
          <w:lang w:val="hr-HR"/>
        </w:rPr>
        <w:t>4.</w:t>
      </w:r>
      <w:r w:rsidRPr="001F18A8">
        <w:rPr>
          <w:b/>
          <w:sz w:val="20"/>
          <w:lang w:val="hr-HR"/>
        </w:rPr>
        <w:t xml:space="preserve"> – </w:t>
      </w:r>
      <w:r>
        <w:rPr>
          <w:sz w:val="20"/>
          <w:lang w:val="hr-HR"/>
        </w:rPr>
        <w:t>Izbačene instance malignog tumora</w:t>
      </w:r>
    </w:p>
    <w:p w14:paraId="6439505F" w14:textId="2B05E4E5" w:rsidR="00587E4C" w:rsidRDefault="00587E4C" w:rsidP="00587E4C">
      <w:pPr>
        <w:ind w:left="0" w:right="90" w:firstLine="0"/>
        <w:rPr>
          <w:sz w:val="20"/>
          <w:lang w:val="hr-HR"/>
        </w:rPr>
      </w:pPr>
    </w:p>
    <w:p w14:paraId="1C2ADEE4" w14:textId="545433BD" w:rsidR="009D35FA" w:rsidRDefault="009D35FA" w:rsidP="009D35FA">
      <w:pPr>
        <w:ind w:left="0" w:right="90" w:firstLine="540"/>
        <w:rPr>
          <w:lang w:val="hr-HR"/>
        </w:rPr>
      </w:pPr>
      <w:r>
        <w:rPr>
          <w:lang w:val="hr-HR"/>
        </w:rPr>
        <w:lastRenderedPageBreak/>
        <w:t>Nakon što su sve pripreme obavljene, ručno su testiran</w:t>
      </w:r>
      <w:r w:rsidR="00E05A77">
        <w:rPr>
          <w:lang w:val="hr-HR"/>
        </w:rPr>
        <w:t>e</w:t>
      </w:r>
      <w:r>
        <w:rPr>
          <w:lang w:val="hr-HR"/>
        </w:rPr>
        <w:t xml:space="preserve"> izbačene instance.</w:t>
      </w:r>
      <w:r w:rsidR="00640E63">
        <w:rPr>
          <w:lang w:val="hr-HR"/>
        </w:rPr>
        <w:t xml:space="preserve"> </w:t>
      </w:r>
      <w:r w:rsidR="00152DB4">
        <w:rPr>
          <w:lang w:val="hr-HR"/>
        </w:rPr>
        <w:t xml:space="preserve">Rezultati su prikazani u matrici konfuzije </w:t>
      </w:r>
      <w:r w:rsidR="00E05A77">
        <w:rPr>
          <w:lang w:val="hr-HR"/>
        </w:rPr>
        <w:t>koja je vidljiva u tablici 5.1.</w:t>
      </w:r>
    </w:p>
    <w:p w14:paraId="1CA094DA" w14:textId="77777777" w:rsidR="00E05A77" w:rsidRDefault="00E05A77" w:rsidP="009D35FA">
      <w:pPr>
        <w:ind w:left="0" w:right="90" w:firstLine="540"/>
        <w:rPr>
          <w:sz w:val="20"/>
          <w:lang w:val="hr-HR"/>
        </w:rPr>
      </w:pPr>
    </w:p>
    <w:tbl>
      <w:tblPr>
        <w:tblStyle w:val="Reetkatablice"/>
        <w:tblW w:w="0" w:type="auto"/>
        <w:jc w:val="center"/>
        <w:tblLook w:val="04A0" w:firstRow="1" w:lastRow="0" w:firstColumn="1" w:lastColumn="0" w:noHBand="0" w:noVBand="1"/>
      </w:tblPr>
      <w:tblGrid>
        <w:gridCol w:w="1620"/>
        <w:gridCol w:w="1890"/>
        <w:gridCol w:w="1980"/>
      </w:tblGrid>
      <w:tr w:rsidR="00963B3F" w14:paraId="3064A6C0" w14:textId="77777777" w:rsidTr="00963B3F">
        <w:trPr>
          <w:trHeight w:val="346"/>
          <w:jc w:val="center"/>
        </w:trPr>
        <w:tc>
          <w:tcPr>
            <w:tcW w:w="1620" w:type="dxa"/>
            <w:tcBorders>
              <w:top w:val="nil"/>
              <w:left w:val="nil"/>
            </w:tcBorders>
            <w:shd w:val="clear" w:color="auto" w:fill="FFFFFF" w:themeFill="background1"/>
          </w:tcPr>
          <w:p w14:paraId="52EB3341" w14:textId="5605989B" w:rsidR="00963B3F" w:rsidRPr="00963B3F" w:rsidRDefault="00963B3F" w:rsidP="00963B3F">
            <w:pPr>
              <w:spacing w:before="120"/>
              <w:ind w:left="0" w:firstLine="0"/>
              <w:rPr>
                <w:sz w:val="20"/>
                <w:szCs w:val="20"/>
              </w:rPr>
            </w:pPr>
            <w:r w:rsidRPr="00963B3F">
              <w:rPr>
                <w:sz w:val="20"/>
                <w:szCs w:val="20"/>
              </w:rPr>
              <w:t>n = 10</w:t>
            </w:r>
          </w:p>
        </w:tc>
        <w:tc>
          <w:tcPr>
            <w:tcW w:w="1890" w:type="dxa"/>
          </w:tcPr>
          <w:p w14:paraId="241A1F47" w14:textId="7B08C2C9" w:rsidR="00963B3F" w:rsidRPr="00963B3F" w:rsidRDefault="00963B3F" w:rsidP="00963B3F">
            <w:pPr>
              <w:spacing w:before="120"/>
              <w:ind w:left="0" w:firstLine="0"/>
              <w:rPr>
                <w:sz w:val="20"/>
                <w:szCs w:val="20"/>
              </w:rPr>
            </w:pPr>
            <w:r w:rsidRPr="00963B3F">
              <w:rPr>
                <w:sz w:val="20"/>
                <w:szCs w:val="20"/>
              </w:rPr>
              <w:t>Predviđeni</w:t>
            </w:r>
            <w:r>
              <w:rPr>
                <w:sz w:val="20"/>
                <w:szCs w:val="20"/>
              </w:rPr>
              <w:t xml:space="preserve">: </w:t>
            </w:r>
            <w:r w:rsidRPr="00963B3F">
              <w:rPr>
                <w:sz w:val="20"/>
                <w:szCs w:val="20"/>
              </w:rPr>
              <w:t>Benigni</w:t>
            </w:r>
          </w:p>
        </w:tc>
        <w:tc>
          <w:tcPr>
            <w:tcW w:w="1980" w:type="dxa"/>
          </w:tcPr>
          <w:p w14:paraId="192EB864" w14:textId="2DCBF024" w:rsidR="00963B3F" w:rsidRPr="00963B3F" w:rsidRDefault="00963B3F" w:rsidP="00963B3F">
            <w:pPr>
              <w:spacing w:before="120"/>
              <w:ind w:left="0" w:firstLine="0"/>
              <w:rPr>
                <w:sz w:val="20"/>
                <w:szCs w:val="20"/>
              </w:rPr>
            </w:pPr>
            <w:r>
              <w:rPr>
                <w:sz w:val="20"/>
                <w:szCs w:val="20"/>
              </w:rPr>
              <w:t>Predviđeni: Maligni</w:t>
            </w:r>
          </w:p>
        </w:tc>
      </w:tr>
      <w:tr w:rsidR="00963B3F" w14:paraId="77468345" w14:textId="77777777" w:rsidTr="00963B3F">
        <w:trPr>
          <w:trHeight w:val="341"/>
          <w:jc w:val="center"/>
        </w:trPr>
        <w:tc>
          <w:tcPr>
            <w:tcW w:w="1620" w:type="dxa"/>
          </w:tcPr>
          <w:p w14:paraId="205DE619" w14:textId="5446CC88" w:rsidR="00963B3F" w:rsidRPr="00963B3F" w:rsidRDefault="00963B3F" w:rsidP="00963B3F">
            <w:pPr>
              <w:spacing w:before="120"/>
              <w:ind w:left="0" w:firstLine="0"/>
              <w:rPr>
                <w:sz w:val="20"/>
                <w:szCs w:val="20"/>
              </w:rPr>
            </w:pPr>
            <w:r>
              <w:rPr>
                <w:sz w:val="20"/>
                <w:szCs w:val="20"/>
              </w:rPr>
              <w:t>Stvarni: Benigni</w:t>
            </w:r>
          </w:p>
        </w:tc>
        <w:tc>
          <w:tcPr>
            <w:tcW w:w="1890" w:type="dxa"/>
          </w:tcPr>
          <w:p w14:paraId="4D511876" w14:textId="4CFB1AEF" w:rsidR="00963B3F" w:rsidRPr="00963B3F" w:rsidRDefault="00963B3F" w:rsidP="00963B3F">
            <w:pPr>
              <w:spacing w:before="120"/>
              <w:ind w:left="0" w:firstLine="0"/>
              <w:jc w:val="center"/>
              <w:rPr>
                <w:sz w:val="20"/>
                <w:szCs w:val="20"/>
              </w:rPr>
            </w:pPr>
            <w:r>
              <w:rPr>
                <w:sz w:val="20"/>
                <w:szCs w:val="20"/>
              </w:rPr>
              <w:t>3</w:t>
            </w:r>
          </w:p>
        </w:tc>
        <w:tc>
          <w:tcPr>
            <w:tcW w:w="1980" w:type="dxa"/>
          </w:tcPr>
          <w:p w14:paraId="3B24365E" w14:textId="7517276B" w:rsidR="00963B3F" w:rsidRPr="00963B3F" w:rsidRDefault="00963B3F" w:rsidP="00963B3F">
            <w:pPr>
              <w:spacing w:before="120"/>
              <w:ind w:left="0" w:firstLine="0"/>
              <w:jc w:val="center"/>
              <w:rPr>
                <w:sz w:val="20"/>
                <w:szCs w:val="20"/>
              </w:rPr>
            </w:pPr>
            <w:r>
              <w:rPr>
                <w:sz w:val="20"/>
                <w:szCs w:val="20"/>
              </w:rPr>
              <w:t>2</w:t>
            </w:r>
          </w:p>
        </w:tc>
      </w:tr>
      <w:tr w:rsidR="00963B3F" w14:paraId="77FD8808" w14:textId="77777777" w:rsidTr="00963B3F">
        <w:trPr>
          <w:trHeight w:val="346"/>
          <w:jc w:val="center"/>
        </w:trPr>
        <w:tc>
          <w:tcPr>
            <w:tcW w:w="1620" w:type="dxa"/>
          </w:tcPr>
          <w:p w14:paraId="2E0DC7F4" w14:textId="0961DA75" w:rsidR="00963B3F" w:rsidRPr="00963B3F" w:rsidRDefault="00963B3F" w:rsidP="00963B3F">
            <w:pPr>
              <w:spacing w:before="120"/>
              <w:ind w:left="0" w:firstLine="0"/>
              <w:rPr>
                <w:sz w:val="20"/>
                <w:szCs w:val="20"/>
              </w:rPr>
            </w:pPr>
            <w:r>
              <w:rPr>
                <w:sz w:val="20"/>
                <w:szCs w:val="20"/>
              </w:rPr>
              <w:t>Stvarni: Maligni</w:t>
            </w:r>
          </w:p>
        </w:tc>
        <w:tc>
          <w:tcPr>
            <w:tcW w:w="1890" w:type="dxa"/>
          </w:tcPr>
          <w:p w14:paraId="61BCA8BD" w14:textId="7F33E224" w:rsidR="00963B3F" w:rsidRPr="00963B3F" w:rsidRDefault="00963B3F" w:rsidP="00963B3F">
            <w:pPr>
              <w:spacing w:before="120"/>
              <w:ind w:left="0" w:firstLine="0"/>
              <w:jc w:val="center"/>
              <w:rPr>
                <w:sz w:val="20"/>
                <w:szCs w:val="20"/>
              </w:rPr>
            </w:pPr>
            <w:r>
              <w:rPr>
                <w:sz w:val="20"/>
                <w:szCs w:val="20"/>
              </w:rPr>
              <w:t>0</w:t>
            </w:r>
          </w:p>
        </w:tc>
        <w:tc>
          <w:tcPr>
            <w:tcW w:w="1980" w:type="dxa"/>
          </w:tcPr>
          <w:p w14:paraId="1DA25758" w14:textId="04777D30" w:rsidR="00963B3F" w:rsidRPr="00963B3F" w:rsidRDefault="00963B3F" w:rsidP="00963B3F">
            <w:pPr>
              <w:spacing w:before="120"/>
              <w:ind w:left="0" w:firstLine="0"/>
              <w:jc w:val="center"/>
              <w:rPr>
                <w:sz w:val="20"/>
                <w:szCs w:val="20"/>
              </w:rPr>
            </w:pPr>
            <w:r>
              <w:rPr>
                <w:sz w:val="20"/>
                <w:szCs w:val="20"/>
              </w:rPr>
              <w:t>5</w:t>
            </w:r>
          </w:p>
        </w:tc>
      </w:tr>
    </w:tbl>
    <w:p w14:paraId="63769C9C" w14:textId="6756178F" w:rsidR="00963B3F" w:rsidRDefault="00963B3F" w:rsidP="00963B3F">
      <w:pPr>
        <w:spacing w:before="120"/>
        <w:ind w:left="0" w:firstLine="0"/>
        <w:jc w:val="center"/>
        <w:rPr>
          <w:sz w:val="20"/>
          <w:lang w:val="hr-HR"/>
        </w:rPr>
      </w:pPr>
      <w:r>
        <w:rPr>
          <w:b/>
          <w:sz w:val="20"/>
          <w:lang w:val="hr-HR"/>
        </w:rPr>
        <w:t>Tablica 5.1</w:t>
      </w:r>
      <w:r w:rsidRPr="0017399A">
        <w:rPr>
          <w:b/>
          <w:sz w:val="20"/>
          <w:lang w:val="hr-HR"/>
        </w:rPr>
        <w:t xml:space="preserve">. – </w:t>
      </w:r>
      <w:r>
        <w:rPr>
          <w:sz w:val="20"/>
          <w:lang w:val="hr-HR"/>
        </w:rPr>
        <w:t>Matrica konfuzije</w:t>
      </w:r>
    </w:p>
    <w:p w14:paraId="67B33CBF" w14:textId="577B339B" w:rsidR="00FA450A" w:rsidRDefault="00FA450A">
      <w:pPr>
        <w:spacing w:after="160" w:line="259" w:lineRule="auto"/>
        <w:ind w:left="0" w:firstLine="0"/>
        <w:jc w:val="left"/>
        <w:rPr>
          <w:lang w:val="hr-HR"/>
        </w:rPr>
      </w:pPr>
    </w:p>
    <w:p w14:paraId="4FF7A232" w14:textId="579D9D2F" w:rsidR="00E05A77" w:rsidRDefault="00E05A77" w:rsidP="00E05A77">
      <w:pPr>
        <w:ind w:left="0" w:right="90" w:firstLine="540"/>
        <w:rPr>
          <w:lang w:val="hr-HR"/>
        </w:rPr>
      </w:pPr>
      <w:r>
        <w:rPr>
          <w:lang w:val="hr-HR"/>
        </w:rPr>
        <w:t>Iz matrice konfuzije je vidljivo da je od 5 benignih instanci točno predviđeno 3, dok su dvije instance krivo predviđene. Sa druge strane, od 5 instanci koje su maligne sve su točno klasificirane.</w:t>
      </w:r>
    </w:p>
    <w:p w14:paraId="391B59BE" w14:textId="6C535D12" w:rsidR="00E05A77" w:rsidRDefault="00E05A77" w:rsidP="00E05A77">
      <w:pPr>
        <w:ind w:left="0" w:right="90" w:firstLine="540"/>
        <w:rPr>
          <w:lang w:val="hr-HR"/>
        </w:rPr>
      </w:pPr>
      <w:r>
        <w:rPr>
          <w:lang w:val="hr-HR"/>
        </w:rPr>
        <w:t>Iz dobivenih rezultata možemo zaključiti da su za benigne instance uzete vrijednosti koje se dosta razlikuju od vrijednosti nad kojima je model treniran i zbog toga su samo 3 od 5 točno klasificirane. Za maligne su uzete vrijednosti slične onima koje se već nalaze u skupu podataka pa su rezultati puno bolji.</w:t>
      </w:r>
    </w:p>
    <w:p w14:paraId="4BCE16C9" w14:textId="2BE25104" w:rsidR="00E05A77" w:rsidRDefault="00E05A77">
      <w:pPr>
        <w:spacing w:after="160" w:line="259" w:lineRule="auto"/>
        <w:ind w:left="0" w:firstLine="0"/>
        <w:jc w:val="left"/>
        <w:rPr>
          <w:lang w:val="hr-HR"/>
        </w:rPr>
      </w:pPr>
      <w:r>
        <w:rPr>
          <w:lang w:val="hr-HR"/>
        </w:rPr>
        <w:br w:type="page"/>
      </w:r>
    </w:p>
    <w:p w14:paraId="717D6161" w14:textId="3F2D4693" w:rsidR="00AD1A26" w:rsidRDefault="00FA450A" w:rsidP="00FA450A">
      <w:pPr>
        <w:pStyle w:val="Naslov1"/>
        <w:ind w:left="0"/>
        <w:rPr>
          <w:lang w:val="hr-HR"/>
        </w:rPr>
      </w:pPr>
      <w:bookmarkStart w:id="9" w:name="_Toc12125504"/>
      <w:r>
        <w:rPr>
          <w:lang w:val="hr-HR"/>
        </w:rPr>
        <w:lastRenderedPageBreak/>
        <w:t>OPIS PROGRAMSKOG RJEŠENJA</w:t>
      </w:r>
      <w:bookmarkEnd w:id="9"/>
    </w:p>
    <w:p w14:paraId="6356A6BB" w14:textId="4E144307" w:rsidR="00FA450A" w:rsidRDefault="00FA450A" w:rsidP="00FA450A">
      <w:pPr>
        <w:ind w:left="0"/>
        <w:rPr>
          <w:lang w:val="hr-HR"/>
        </w:rPr>
      </w:pPr>
      <w:r w:rsidRPr="00B57AB7">
        <w:rPr>
          <w:lang w:val="hr-HR"/>
        </w:rPr>
        <w:t>Nakon izrade modela strojnog učenja i objave web servisa potrebno je izraditi aplikaciju za testiranje. Aplikacija treba omogućiti unos parametara koji će biti testirani, te ispis rezultata u obliku određene klase i vjerojatnosti. Uz to biti će napravljen grafički prikaz svih podataka iz podatkovnog skupa, te podataka koje će korisnici unositi. Podaci će biti spremljeni u bazi podataka, a prikazivat će se pomoću grafa s paralelnim koordinatama. Paralelne koordinate su odličan način za vizualizaciju podataka sa više varijabli. U našem slučaju biti će idealne za prikaz dobivenih podataka iz kojih će se za svaku instancu moći prikazati i očitati parametri na efikasan način.</w:t>
      </w:r>
    </w:p>
    <w:p w14:paraId="7A5C4399" w14:textId="77777777" w:rsidR="00FA450A" w:rsidRDefault="00FA450A" w:rsidP="00FA450A">
      <w:pPr>
        <w:ind w:left="0"/>
        <w:rPr>
          <w:lang w:val="hr-HR"/>
        </w:rPr>
      </w:pPr>
    </w:p>
    <w:p w14:paraId="1000BAAB" w14:textId="46C941BE" w:rsidR="00FA450A" w:rsidRDefault="00E05A77" w:rsidP="00FA450A">
      <w:pPr>
        <w:pStyle w:val="Naslov2"/>
        <w:ind w:left="540" w:firstLine="0"/>
        <w:rPr>
          <w:lang w:val="hr-HR"/>
        </w:rPr>
      </w:pPr>
      <w:bookmarkStart w:id="10" w:name="_Toc12125505"/>
      <w:r>
        <w:rPr>
          <w:lang w:val="hr-HR"/>
        </w:rPr>
        <w:t>Forma za unos parametara i prikaz rezultata</w:t>
      </w:r>
      <w:bookmarkEnd w:id="10"/>
    </w:p>
    <w:p w14:paraId="00BE231D" w14:textId="0D7C2783" w:rsidR="00FA450A" w:rsidRDefault="00FA450A" w:rsidP="00FA450A">
      <w:pPr>
        <w:ind w:left="0" w:firstLine="540"/>
        <w:rPr>
          <w:lang w:val="hr-HR"/>
        </w:rPr>
      </w:pPr>
      <w:r w:rsidRPr="00B57AB7">
        <w:rPr>
          <w:lang w:val="hr-HR"/>
        </w:rPr>
        <w:t xml:space="preserve">Za unos parametara napravljena je forma (slika </w:t>
      </w:r>
      <w:r>
        <w:rPr>
          <w:lang w:val="hr-HR"/>
        </w:rPr>
        <w:t>6.1</w:t>
      </w:r>
      <w:r w:rsidRPr="00B57AB7">
        <w:rPr>
          <w:lang w:val="hr-HR"/>
        </w:rPr>
        <w:t xml:space="preserve">.) u kojoj se unose potrebne vrijednosti, te se pritiskom da tipku „Test“ podaci šalju web servisu na obradu. Dobiveni rezultat ispisuje dali je tumor benigni ili maligni, te vjerojatnost odgovora. Ispis pozitivnog i negativnog rezultata vidljiv je na slikama </w:t>
      </w:r>
      <w:r>
        <w:rPr>
          <w:lang w:val="hr-HR"/>
        </w:rPr>
        <w:t>6</w:t>
      </w:r>
      <w:r w:rsidRPr="00B57AB7">
        <w:rPr>
          <w:lang w:val="hr-HR"/>
        </w:rPr>
        <w:t>.</w:t>
      </w:r>
      <w:r>
        <w:rPr>
          <w:lang w:val="hr-HR"/>
        </w:rPr>
        <w:t>2</w:t>
      </w:r>
      <w:r w:rsidRPr="00B57AB7">
        <w:rPr>
          <w:lang w:val="hr-HR"/>
        </w:rPr>
        <w:t xml:space="preserve"> i </w:t>
      </w:r>
      <w:r>
        <w:rPr>
          <w:lang w:val="hr-HR"/>
        </w:rPr>
        <w:t>6</w:t>
      </w:r>
      <w:r w:rsidRPr="00B57AB7">
        <w:rPr>
          <w:lang w:val="hr-HR"/>
        </w:rPr>
        <w:t>.</w:t>
      </w:r>
      <w:r>
        <w:rPr>
          <w:lang w:val="hr-HR"/>
        </w:rPr>
        <w:t>3.</w:t>
      </w:r>
    </w:p>
    <w:p w14:paraId="20505E14" w14:textId="77777777" w:rsidR="00FA450A" w:rsidRDefault="00FA450A" w:rsidP="00FA450A">
      <w:pPr>
        <w:ind w:left="0" w:firstLine="540"/>
        <w:rPr>
          <w:lang w:val="hr-HR"/>
        </w:rPr>
      </w:pPr>
    </w:p>
    <w:p w14:paraId="0EB23A16" w14:textId="4635F1EB" w:rsidR="00FA450A" w:rsidRDefault="00FA450A" w:rsidP="00FA450A">
      <w:pPr>
        <w:ind w:left="0" w:firstLine="0"/>
        <w:jc w:val="center"/>
        <w:rPr>
          <w:lang w:val="hr-HR"/>
        </w:rPr>
      </w:pPr>
      <w:r>
        <w:rPr>
          <w:noProof/>
        </w:rPr>
        <w:drawing>
          <wp:inline distT="0" distB="0" distL="0" distR="0" wp14:anchorId="3BA1C79A" wp14:editId="047F36E2">
            <wp:extent cx="4905375" cy="3580509"/>
            <wp:effectExtent l="19050" t="19050" r="9525" b="2032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9215" cy="3590611"/>
                    </a:xfrm>
                    <a:prstGeom prst="rect">
                      <a:avLst/>
                    </a:prstGeom>
                    <a:ln>
                      <a:solidFill>
                        <a:schemeClr val="tx1"/>
                      </a:solidFill>
                    </a:ln>
                  </pic:spPr>
                </pic:pic>
              </a:graphicData>
            </a:graphic>
          </wp:inline>
        </w:drawing>
      </w:r>
    </w:p>
    <w:p w14:paraId="0BD08D3C" w14:textId="6F04878E" w:rsidR="00FA450A" w:rsidRDefault="00FA450A" w:rsidP="00FA450A">
      <w:pPr>
        <w:ind w:left="0" w:right="90" w:firstLine="0"/>
        <w:jc w:val="center"/>
        <w:rPr>
          <w:sz w:val="20"/>
          <w:lang w:val="hr-HR"/>
        </w:rPr>
      </w:pPr>
      <w:r w:rsidRPr="001F18A8">
        <w:rPr>
          <w:b/>
          <w:sz w:val="20"/>
          <w:lang w:val="hr-HR"/>
        </w:rPr>
        <w:t xml:space="preserve">Slika </w:t>
      </w:r>
      <w:r>
        <w:rPr>
          <w:b/>
          <w:sz w:val="20"/>
          <w:lang w:val="hr-HR"/>
        </w:rPr>
        <w:t>6</w:t>
      </w:r>
      <w:r w:rsidRPr="001F18A8">
        <w:rPr>
          <w:b/>
          <w:sz w:val="20"/>
          <w:lang w:val="hr-HR"/>
        </w:rPr>
        <w:t>.</w:t>
      </w:r>
      <w:r>
        <w:rPr>
          <w:b/>
          <w:sz w:val="20"/>
          <w:lang w:val="hr-HR"/>
        </w:rPr>
        <w:t>1.</w:t>
      </w:r>
      <w:r w:rsidRPr="001F18A8">
        <w:rPr>
          <w:b/>
          <w:sz w:val="20"/>
          <w:lang w:val="hr-HR"/>
        </w:rPr>
        <w:t xml:space="preserve"> – </w:t>
      </w:r>
      <w:r>
        <w:rPr>
          <w:sz w:val="20"/>
          <w:lang w:val="hr-HR"/>
        </w:rPr>
        <w:t>Izgled forme za unos podataka</w:t>
      </w:r>
    </w:p>
    <w:p w14:paraId="1BD150EB" w14:textId="5CEF64E3" w:rsidR="00FA450A" w:rsidRDefault="00FA450A" w:rsidP="00FA450A">
      <w:pPr>
        <w:ind w:left="0" w:right="90" w:firstLine="0"/>
        <w:jc w:val="center"/>
        <w:rPr>
          <w:sz w:val="20"/>
          <w:lang w:val="hr-HR"/>
        </w:rPr>
      </w:pPr>
      <w:r w:rsidRPr="00B57AB7">
        <w:rPr>
          <w:noProof/>
          <w:lang w:val="hr-HR"/>
        </w:rPr>
        <w:lastRenderedPageBreak/>
        <w:drawing>
          <wp:inline distT="0" distB="0" distL="0" distR="0" wp14:anchorId="61831816" wp14:editId="7D3FFFEC">
            <wp:extent cx="4472940" cy="697664"/>
            <wp:effectExtent l="19050" t="19050" r="2286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9336" cy="712699"/>
                    </a:xfrm>
                    <a:prstGeom prst="rect">
                      <a:avLst/>
                    </a:prstGeom>
                    <a:ln>
                      <a:solidFill>
                        <a:schemeClr val="tx1"/>
                      </a:solidFill>
                    </a:ln>
                  </pic:spPr>
                </pic:pic>
              </a:graphicData>
            </a:graphic>
          </wp:inline>
        </w:drawing>
      </w:r>
    </w:p>
    <w:p w14:paraId="489F2D8C" w14:textId="1144806E" w:rsidR="00FA450A" w:rsidRDefault="00FA450A" w:rsidP="00FA450A">
      <w:pPr>
        <w:ind w:left="0" w:right="90" w:firstLine="0"/>
        <w:jc w:val="center"/>
        <w:rPr>
          <w:sz w:val="20"/>
          <w:lang w:val="hr-HR"/>
        </w:rPr>
      </w:pPr>
      <w:r w:rsidRPr="001F18A8">
        <w:rPr>
          <w:b/>
          <w:sz w:val="20"/>
          <w:lang w:val="hr-HR"/>
        </w:rPr>
        <w:t xml:space="preserve">Slika </w:t>
      </w:r>
      <w:r>
        <w:rPr>
          <w:b/>
          <w:sz w:val="20"/>
          <w:lang w:val="hr-HR"/>
        </w:rPr>
        <w:t>6</w:t>
      </w:r>
      <w:r w:rsidRPr="001F18A8">
        <w:rPr>
          <w:b/>
          <w:sz w:val="20"/>
          <w:lang w:val="hr-HR"/>
        </w:rPr>
        <w:t>.</w:t>
      </w:r>
      <w:r>
        <w:rPr>
          <w:b/>
          <w:sz w:val="20"/>
          <w:lang w:val="hr-HR"/>
        </w:rPr>
        <w:t>2.</w:t>
      </w:r>
      <w:r w:rsidRPr="001F18A8">
        <w:rPr>
          <w:b/>
          <w:sz w:val="20"/>
          <w:lang w:val="hr-HR"/>
        </w:rPr>
        <w:t xml:space="preserve"> – </w:t>
      </w:r>
      <w:r>
        <w:rPr>
          <w:sz w:val="20"/>
          <w:lang w:val="hr-HR"/>
        </w:rPr>
        <w:t>Izgled dobivenog rezultata za benigni tumor</w:t>
      </w:r>
    </w:p>
    <w:p w14:paraId="0BFFA83F" w14:textId="77777777" w:rsidR="00FA450A" w:rsidRDefault="00FA450A" w:rsidP="00FA450A">
      <w:pPr>
        <w:ind w:left="0" w:right="90" w:firstLine="0"/>
        <w:jc w:val="center"/>
        <w:rPr>
          <w:sz w:val="20"/>
          <w:lang w:val="hr-HR"/>
        </w:rPr>
      </w:pPr>
    </w:p>
    <w:p w14:paraId="48EED8DB" w14:textId="69E639C6" w:rsidR="00FA450A" w:rsidRDefault="00FA450A" w:rsidP="00FA450A">
      <w:pPr>
        <w:ind w:left="0" w:right="90" w:firstLine="0"/>
        <w:jc w:val="center"/>
        <w:rPr>
          <w:sz w:val="20"/>
          <w:lang w:val="hr-HR"/>
        </w:rPr>
      </w:pPr>
      <w:r w:rsidRPr="00B57AB7">
        <w:rPr>
          <w:noProof/>
          <w:lang w:val="hr-HR"/>
        </w:rPr>
        <w:drawing>
          <wp:inline distT="0" distB="0" distL="0" distR="0" wp14:anchorId="03510F1B" wp14:editId="57BD391A">
            <wp:extent cx="4465320" cy="681709"/>
            <wp:effectExtent l="19050" t="19050" r="1143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2830" cy="708809"/>
                    </a:xfrm>
                    <a:prstGeom prst="rect">
                      <a:avLst/>
                    </a:prstGeom>
                    <a:ln>
                      <a:solidFill>
                        <a:schemeClr val="tx1"/>
                      </a:solidFill>
                    </a:ln>
                  </pic:spPr>
                </pic:pic>
              </a:graphicData>
            </a:graphic>
          </wp:inline>
        </w:drawing>
      </w:r>
    </w:p>
    <w:p w14:paraId="128B275E" w14:textId="55039705" w:rsidR="00FA450A" w:rsidRDefault="00FA450A" w:rsidP="00FA450A">
      <w:pPr>
        <w:ind w:left="0" w:right="90" w:firstLine="0"/>
        <w:jc w:val="center"/>
        <w:rPr>
          <w:sz w:val="20"/>
          <w:lang w:val="hr-HR"/>
        </w:rPr>
      </w:pPr>
      <w:r w:rsidRPr="001F18A8">
        <w:rPr>
          <w:b/>
          <w:sz w:val="20"/>
          <w:lang w:val="hr-HR"/>
        </w:rPr>
        <w:t xml:space="preserve">Slika </w:t>
      </w:r>
      <w:r>
        <w:rPr>
          <w:b/>
          <w:sz w:val="20"/>
          <w:lang w:val="hr-HR"/>
        </w:rPr>
        <w:t>6</w:t>
      </w:r>
      <w:r w:rsidRPr="001F18A8">
        <w:rPr>
          <w:b/>
          <w:sz w:val="20"/>
          <w:lang w:val="hr-HR"/>
        </w:rPr>
        <w:t>.</w:t>
      </w:r>
      <w:r>
        <w:rPr>
          <w:b/>
          <w:sz w:val="20"/>
          <w:lang w:val="hr-HR"/>
        </w:rPr>
        <w:t>3.</w:t>
      </w:r>
      <w:r w:rsidRPr="001F18A8">
        <w:rPr>
          <w:b/>
          <w:sz w:val="20"/>
          <w:lang w:val="hr-HR"/>
        </w:rPr>
        <w:t xml:space="preserve"> – </w:t>
      </w:r>
      <w:r>
        <w:rPr>
          <w:sz w:val="20"/>
          <w:lang w:val="hr-HR"/>
        </w:rPr>
        <w:t>Izgled dobivenog rezultata za maligni tumor</w:t>
      </w:r>
    </w:p>
    <w:p w14:paraId="4043464F" w14:textId="77777777" w:rsidR="00FA450A" w:rsidRDefault="00FA450A" w:rsidP="00FA450A">
      <w:pPr>
        <w:ind w:left="0" w:right="90" w:firstLine="0"/>
        <w:jc w:val="center"/>
        <w:rPr>
          <w:sz w:val="20"/>
          <w:lang w:val="hr-HR"/>
        </w:rPr>
      </w:pPr>
    </w:p>
    <w:p w14:paraId="66FE4F60" w14:textId="79653718" w:rsidR="00FA450A" w:rsidRDefault="00403B1D" w:rsidP="00403B1D">
      <w:pPr>
        <w:pStyle w:val="Naslov2"/>
        <w:ind w:left="540"/>
        <w:rPr>
          <w:lang w:val="hr-HR"/>
        </w:rPr>
      </w:pPr>
      <w:bookmarkStart w:id="11" w:name="_Toc12125506"/>
      <w:r>
        <w:rPr>
          <w:lang w:val="hr-HR"/>
        </w:rPr>
        <w:t>Prikaz podataka</w:t>
      </w:r>
      <w:bookmarkEnd w:id="11"/>
    </w:p>
    <w:p w14:paraId="2E74DE0F" w14:textId="3941FDCA" w:rsidR="00403B1D" w:rsidRDefault="00403B1D" w:rsidP="00403B1D">
      <w:pPr>
        <w:ind w:left="0"/>
        <w:rPr>
          <w:lang w:val="hr-HR"/>
        </w:rPr>
      </w:pPr>
      <w:r w:rsidRPr="00B57AB7">
        <w:rPr>
          <w:lang w:val="hr-HR"/>
        </w:rPr>
        <w:t xml:space="preserve">Kao što je već navedeno za prikaz se koristi graf sa paralelnim koordinatama. Na grafu su vidljive vertikalne koordinatne osi koje predstavljaju parametre iz podatkovnog skupa. Zadnja vertikalna os predstavlja klasu. Na grafu je moguće označiti svaku instancu iz podatkovnog skupa i vidjeti njene parametre te u koji je razred klasificirana. Izgled grafa za instancu koja je klasificirana kao benigni tumor vidljiv je na slici </w:t>
      </w:r>
      <w:r>
        <w:rPr>
          <w:lang w:val="hr-HR"/>
        </w:rPr>
        <w:t>6.4</w:t>
      </w:r>
      <w:r w:rsidRPr="00B57AB7">
        <w:rPr>
          <w:lang w:val="hr-HR"/>
        </w:rPr>
        <w:t>.</w:t>
      </w:r>
    </w:p>
    <w:p w14:paraId="03AEB676" w14:textId="77777777" w:rsidR="00403B1D" w:rsidRDefault="00403B1D" w:rsidP="00403B1D">
      <w:pPr>
        <w:ind w:left="0"/>
        <w:rPr>
          <w:lang w:val="hr-HR"/>
        </w:rPr>
      </w:pPr>
    </w:p>
    <w:p w14:paraId="14B0D39D" w14:textId="6213AE2B" w:rsidR="00403B1D" w:rsidRDefault="00403B1D" w:rsidP="00403B1D">
      <w:pPr>
        <w:ind w:left="0" w:firstLine="0"/>
        <w:jc w:val="center"/>
        <w:rPr>
          <w:lang w:val="hr-HR"/>
        </w:rPr>
      </w:pPr>
      <w:r w:rsidRPr="00B57AB7">
        <w:rPr>
          <w:noProof/>
          <w:lang w:val="hr-HR"/>
        </w:rPr>
        <w:drawing>
          <wp:inline distT="0" distB="0" distL="0" distR="0" wp14:anchorId="03752365" wp14:editId="1FB5F303">
            <wp:extent cx="5792105" cy="2695575"/>
            <wp:effectExtent l="19050" t="19050" r="184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0472" cy="2699469"/>
                    </a:xfrm>
                    <a:prstGeom prst="rect">
                      <a:avLst/>
                    </a:prstGeom>
                    <a:ln>
                      <a:solidFill>
                        <a:schemeClr val="tx1"/>
                      </a:solidFill>
                    </a:ln>
                  </pic:spPr>
                </pic:pic>
              </a:graphicData>
            </a:graphic>
          </wp:inline>
        </w:drawing>
      </w:r>
    </w:p>
    <w:p w14:paraId="079BD0C4" w14:textId="326B215B" w:rsidR="00403B1D" w:rsidRDefault="00403B1D" w:rsidP="00403B1D">
      <w:pPr>
        <w:ind w:left="0" w:right="90" w:firstLine="0"/>
        <w:jc w:val="center"/>
        <w:rPr>
          <w:sz w:val="20"/>
          <w:lang w:val="hr-HR"/>
        </w:rPr>
      </w:pPr>
      <w:r w:rsidRPr="001F18A8">
        <w:rPr>
          <w:b/>
          <w:sz w:val="20"/>
          <w:lang w:val="hr-HR"/>
        </w:rPr>
        <w:t xml:space="preserve">Slika </w:t>
      </w:r>
      <w:r>
        <w:rPr>
          <w:b/>
          <w:sz w:val="20"/>
          <w:lang w:val="hr-HR"/>
        </w:rPr>
        <w:t>6</w:t>
      </w:r>
      <w:r w:rsidRPr="001F18A8">
        <w:rPr>
          <w:b/>
          <w:sz w:val="20"/>
          <w:lang w:val="hr-HR"/>
        </w:rPr>
        <w:t>.</w:t>
      </w:r>
      <w:r>
        <w:rPr>
          <w:b/>
          <w:sz w:val="20"/>
          <w:lang w:val="hr-HR"/>
        </w:rPr>
        <w:t>4.</w:t>
      </w:r>
      <w:r w:rsidRPr="001F18A8">
        <w:rPr>
          <w:b/>
          <w:sz w:val="20"/>
          <w:lang w:val="hr-HR"/>
        </w:rPr>
        <w:t xml:space="preserve"> – </w:t>
      </w:r>
      <w:r>
        <w:rPr>
          <w:sz w:val="20"/>
          <w:lang w:val="hr-HR"/>
        </w:rPr>
        <w:t>Prikaz grafa sa paralelnim koordinatama za benigni tumor</w:t>
      </w:r>
    </w:p>
    <w:p w14:paraId="52EB6D9C" w14:textId="77777777" w:rsidR="00403B1D" w:rsidRDefault="00403B1D" w:rsidP="00403B1D">
      <w:pPr>
        <w:ind w:left="0" w:right="90" w:firstLine="0"/>
        <w:jc w:val="center"/>
        <w:rPr>
          <w:sz w:val="20"/>
          <w:lang w:val="hr-HR"/>
        </w:rPr>
      </w:pPr>
    </w:p>
    <w:p w14:paraId="59F8A1FC" w14:textId="7A90C69C" w:rsidR="00403B1D" w:rsidRPr="00B57AB7" w:rsidRDefault="00403B1D" w:rsidP="00403B1D">
      <w:pPr>
        <w:ind w:left="0"/>
        <w:rPr>
          <w:lang w:val="hr-HR"/>
        </w:rPr>
      </w:pPr>
      <w:r w:rsidRPr="00B57AB7">
        <w:rPr>
          <w:lang w:val="hr-HR"/>
        </w:rPr>
        <w:lastRenderedPageBreak/>
        <w:t xml:space="preserve">Vidljiva je vrijednost za svaki parametar instance i klasa koja može biti 0 ili 1. Primjer grafa za instancu koja je klasificirana kao maligni tumor prikazan je na slici </w:t>
      </w:r>
      <w:r>
        <w:rPr>
          <w:lang w:val="hr-HR"/>
        </w:rPr>
        <w:t>6.5</w:t>
      </w:r>
      <w:r w:rsidRPr="00B57AB7">
        <w:rPr>
          <w:lang w:val="hr-HR"/>
        </w:rPr>
        <w:t>.</w:t>
      </w:r>
    </w:p>
    <w:p w14:paraId="280D8E20" w14:textId="77777777" w:rsidR="00403B1D" w:rsidRPr="00B57AB7" w:rsidRDefault="00403B1D" w:rsidP="00403B1D">
      <w:pPr>
        <w:ind w:left="0"/>
        <w:rPr>
          <w:lang w:val="hr-HR"/>
        </w:rPr>
      </w:pPr>
    </w:p>
    <w:p w14:paraId="3AFF8F34" w14:textId="06585C49" w:rsidR="00403B1D" w:rsidRPr="00403B1D" w:rsidRDefault="00403B1D" w:rsidP="00403B1D">
      <w:pPr>
        <w:ind w:left="0" w:firstLine="0"/>
        <w:rPr>
          <w:lang w:val="hr-HR"/>
        </w:rPr>
      </w:pPr>
      <w:r w:rsidRPr="00B57AB7">
        <w:rPr>
          <w:noProof/>
          <w:lang w:val="hr-HR"/>
        </w:rPr>
        <w:drawing>
          <wp:inline distT="0" distB="0" distL="0" distR="0" wp14:anchorId="06D91E9C" wp14:editId="472F0EA5">
            <wp:extent cx="5918835" cy="3016179"/>
            <wp:effectExtent l="19050" t="19050" r="24765"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3179" cy="3023488"/>
                    </a:xfrm>
                    <a:prstGeom prst="rect">
                      <a:avLst/>
                    </a:prstGeom>
                    <a:ln>
                      <a:solidFill>
                        <a:schemeClr val="tx1"/>
                      </a:solidFill>
                    </a:ln>
                  </pic:spPr>
                </pic:pic>
              </a:graphicData>
            </a:graphic>
          </wp:inline>
        </w:drawing>
      </w:r>
    </w:p>
    <w:p w14:paraId="4B694FDE" w14:textId="2AC4E0DC" w:rsidR="00403B1D" w:rsidRDefault="00403B1D" w:rsidP="00403B1D">
      <w:pPr>
        <w:ind w:left="0" w:right="90" w:firstLine="0"/>
        <w:jc w:val="center"/>
        <w:rPr>
          <w:sz w:val="20"/>
          <w:lang w:val="hr-HR"/>
        </w:rPr>
      </w:pPr>
      <w:r w:rsidRPr="001F18A8">
        <w:rPr>
          <w:b/>
          <w:sz w:val="20"/>
          <w:lang w:val="hr-HR"/>
        </w:rPr>
        <w:t xml:space="preserve">Slika </w:t>
      </w:r>
      <w:r>
        <w:rPr>
          <w:b/>
          <w:sz w:val="20"/>
          <w:lang w:val="hr-HR"/>
        </w:rPr>
        <w:t>6</w:t>
      </w:r>
      <w:r w:rsidRPr="001F18A8">
        <w:rPr>
          <w:b/>
          <w:sz w:val="20"/>
          <w:lang w:val="hr-HR"/>
        </w:rPr>
        <w:t>.</w:t>
      </w:r>
      <w:r>
        <w:rPr>
          <w:b/>
          <w:sz w:val="20"/>
          <w:lang w:val="hr-HR"/>
        </w:rPr>
        <w:t>5.</w:t>
      </w:r>
      <w:r w:rsidRPr="001F18A8">
        <w:rPr>
          <w:b/>
          <w:sz w:val="20"/>
          <w:lang w:val="hr-HR"/>
        </w:rPr>
        <w:t xml:space="preserve"> – </w:t>
      </w:r>
      <w:r>
        <w:rPr>
          <w:sz w:val="20"/>
          <w:lang w:val="hr-HR"/>
        </w:rPr>
        <w:t>Prikaz grafa sa paralelnim koordinatama za maligni tumor</w:t>
      </w:r>
    </w:p>
    <w:p w14:paraId="1E8E973F" w14:textId="1F204104" w:rsidR="00403B1D" w:rsidRDefault="00403B1D">
      <w:pPr>
        <w:spacing w:after="160" w:line="259" w:lineRule="auto"/>
        <w:ind w:left="0" w:firstLine="0"/>
        <w:jc w:val="left"/>
        <w:rPr>
          <w:lang w:val="hr-HR"/>
        </w:rPr>
      </w:pPr>
      <w:r>
        <w:rPr>
          <w:lang w:val="hr-HR"/>
        </w:rPr>
        <w:br w:type="page"/>
      </w:r>
    </w:p>
    <w:p w14:paraId="336AF120" w14:textId="0DBA4AB2" w:rsidR="00FA450A" w:rsidRDefault="00403B1D" w:rsidP="00403B1D">
      <w:pPr>
        <w:pStyle w:val="Naslov1"/>
        <w:ind w:left="0"/>
        <w:rPr>
          <w:lang w:val="hr-HR"/>
        </w:rPr>
      </w:pPr>
      <w:bookmarkStart w:id="12" w:name="_Toc12125507"/>
      <w:r>
        <w:rPr>
          <w:lang w:val="hr-HR"/>
        </w:rPr>
        <w:lastRenderedPageBreak/>
        <w:t>ZAKLJUČAK</w:t>
      </w:r>
      <w:bookmarkEnd w:id="12"/>
    </w:p>
    <w:p w14:paraId="0E06298D" w14:textId="4C4212C1" w:rsidR="00655C22" w:rsidRDefault="00655C22" w:rsidP="00655C22">
      <w:pPr>
        <w:ind w:left="0"/>
        <w:rPr>
          <w:lang w:val="hr-HR"/>
        </w:rPr>
      </w:pPr>
      <w:r>
        <w:rPr>
          <w:lang w:val="hr-HR"/>
        </w:rPr>
        <w:t xml:space="preserve">Strojno učenje, iako veoma star postupak obrade informacija sve je popularniji u modernom vremenu. Postoje mnoge mogućnosti i primjene, a jedna od njih je opisana u ovom radu. Koristeći skup podataka sa popularnog repozitorija UCI, napravljen je i istreniran model koji na temelju ulaznih parametara predviđa dali je tumor dojke benigni ili maligni. </w:t>
      </w:r>
    </w:p>
    <w:p w14:paraId="3ED03AB9" w14:textId="1D74CA69" w:rsidR="00655C22" w:rsidRDefault="00655C22" w:rsidP="00655C22">
      <w:pPr>
        <w:ind w:left="0"/>
        <w:rPr>
          <w:lang w:val="hr-HR"/>
        </w:rPr>
      </w:pPr>
      <w:r>
        <w:rPr>
          <w:lang w:val="hr-HR"/>
        </w:rPr>
        <w:t>Na temelju istreniranog modela izrađeni su web servis i aplikacija koja ga koristi. Aplikacija u vrlo brzom roku može odrediti rezultata za testirane parametri i vjerojatnost tog rezultata, te uz to prikazuje već testirane podatke koristeći graf sa paralelnim koordinatama koji se pokazao kao idealan prikaz za ovaj problem.</w:t>
      </w:r>
    </w:p>
    <w:p w14:paraId="2485DCDD" w14:textId="5B694FD3" w:rsidR="00655C22" w:rsidRPr="00655C22" w:rsidRDefault="00655C22" w:rsidP="00655C22">
      <w:pPr>
        <w:ind w:left="0"/>
        <w:rPr>
          <w:lang w:val="hr-HR"/>
        </w:rPr>
      </w:pPr>
      <w:r>
        <w:rPr>
          <w:lang w:val="hr-HR"/>
        </w:rPr>
        <w:t>Aplikacija bi mogla imati nekoliko primjena, a najočitija je da doktorima pomogne u preliminarnom dijagnozama pacijenata, kako bi se potrebne mjere liječenja pacijenata poduzele u što bržem roku.</w:t>
      </w:r>
    </w:p>
    <w:p w14:paraId="35335FE1" w14:textId="77777777" w:rsidR="00FA450A" w:rsidRPr="00FA450A" w:rsidRDefault="00FA450A" w:rsidP="00FA450A">
      <w:pPr>
        <w:ind w:left="0" w:firstLine="540"/>
        <w:rPr>
          <w:lang w:val="hr-HR"/>
        </w:rPr>
      </w:pPr>
    </w:p>
    <w:p w14:paraId="46F9419B" w14:textId="5E7A99DC" w:rsidR="00FA450A" w:rsidRDefault="00FA450A" w:rsidP="00FA450A">
      <w:pPr>
        <w:rPr>
          <w:lang w:val="hr-HR"/>
        </w:rPr>
      </w:pPr>
    </w:p>
    <w:p w14:paraId="206D83FC" w14:textId="246D2614" w:rsidR="00403B1D" w:rsidRDefault="00403B1D" w:rsidP="00FA450A">
      <w:pPr>
        <w:rPr>
          <w:lang w:val="hr-HR"/>
        </w:rPr>
      </w:pPr>
    </w:p>
    <w:p w14:paraId="0A5A8457" w14:textId="616F390B" w:rsidR="00403B1D" w:rsidRDefault="00403B1D" w:rsidP="00FA450A">
      <w:pPr>
        <w:rPr>
          <w:lang w:val="hr-HR"/>
        </w:rPr>
      </w:pPr>
    </w:p>
    <w:p w14:paraId="02EC3D88" w14:textId="0107E24F" w:rsidR="00403B1D" w:rsidRDefault="00403B1D" w:rsidP="00FA450A">
      <w:pPr>
        <w:rPr>
          <w:lang w:val="hr-HR"/>
        </w:rPr>
      </w:pPr>
    </w:p>
    <w:p w14:paraId="26819A83" w14:textId="24546A6F" w:rsidR="00403B1D" w:rsidRDefault="00403B1D" w:rsidP="00FA450A">
      <w:pPr>
        <w:rPr>
          <w:lang w:val="hr-HR"/>
        </w:rPr>
      </w:pPr>
    </w:p>
    <w:p w14:paraId="5583FA1E" w14:textId="62D71778" w:rsidR="00403B1D" w:rsidRDefault="00403B1D" w:rsidP="00FA450A">
      <w:pPr>
        <w:rPr>
          <w:lang w:val="hr-HR"/>
        </w:rPr>
      </w:pPr>
    </w:p>
    <w:p w14:paraId="70AC470F" w14:textId="12E48302" w:rsidR="00403B1D" w:rsidRDefault="00403B1D" w:rsidP="00FA450A">
      <w:pPr>
        <w:rPr>
          <w:lang w:val="hr-HR"/>
        </w:rPr>
      </w:pPr>
    </w:p>
    <w:p w14:paraId="638293C1" w14:textId="4600664A" w:rsidR="00403B1D" w:rsidRDefault="00403B1D" w:rsidP="00FA450A">
      <w:pPr>
        <w:rPr>
          <w:lang w:val="hr-HR"/>
        </w:rPr>
      </w:pPr>
    </w:p>
    <w:p w14:paraId="1860F92E" w14:textId="417E8E35" w:rsidR="00403B1D" w:rsidRDefault="00403B1D" w:rsidP="00FA450A">
      <w:pPr>
        <w:rPr>
          <w:lang w:val="hr-HR"/>
        </w:rPr>
      </w:pPr>
    </w:p>
    <w:p w14:paraId="2F22716E" w14:textId="13782D46" w:rsidR="00403B1D" w:rsidRDefault="00403B1D" w:rsidP="00FA450A">
      <w:pPr>
        <w:rPr>
          <w:lang w:val="hr-HR"/>
        </w:rPr>
      </w:pPr>
    </w:p>
    <w:p w14:paraId="046DA1BD" w14:textId="2311CDB0" w:rsidR="00403B1D" w:rsidRDefault="00403B1D" w:rsidP="00FA450A">
      <w:pPr>
        <w:rPr>
          <w:lang w:val="hr-HR"/>
        </w:rPr>
      </w:pPr>
    </w:p>
    <w:p w14:paraId="7D0CA450" w14:textId="64979A39" w:rsidR="00403B1D" w:rsidRDefault="00403B1D" w:rsidP="00FA450A">
      <w:pPr>
        <w:rPr>
          <w:lang w:val="hr-HR"/>
        </w:rPr>
      </w:pPr>
    </w:p>
    <w:p w14:paraId="27045FD7" w14:textId="7B3B258D" w:rsidR="00403B1D" w:rsidRDefault="00403B1D" w:rsidP="00FA450A">
      <w:pPr>
        <w:rPr>
          <w:lang w:val="hr-HR"/>
        </w:rPr>
      </w:pPr>
    </w:p>
    <w:p w14:paraId="4F58A569" w14:textId="77777777" w:rsidR="00403B1D" w:rsidRPr="00FA450A" w:rsidRDefault="00403B1D" w:rsidP="00655C22">
      <w:pPr>
        <w:ind w:left="0" w:firstLine="0"/>
        <w:rPr>
          <w:lang w:val="hr-HR"/>
        </w:rPr>
      </w:pPr>
    </w:p>
    <w:p w14:paraId="477DC55B" w14:textId="77777777" w:rsidR="002F22D6" w:rsidRPr="001F18A8" w:rsidRDefault="002F22D6" w:rsidP="002F22D6">
      <w:pPr>
        <w:pStyle w:val="Naslov1"/>
        <w:numPr>
          <w:ilvl w:val="0"/>
          <w:numId w:val="0"/>
        </w:numPr>
        <w:spacing w:after="327"/>
        <w:ind w:left="10"/>
        <w:rPr>
          <w:lang w:val="hr-HR"/>
        </w:rPr>
      </w:pPr>
      <w:bookmarkStart w:id="13" w:name="_Toc485847876"/>
      <w:bookmarkStart w:id="14" w:name="_Toc12125508"/>
      <w:r w:rsidRPr="001F18A8">
        <w:rPr>
          <w:lang w:val="hr-HR"/>
        </w:rPr>
        <w:lastRenderedPageBreak/>
        <w:t>LITERATURA</w:t>
      </w:r>
      <w:bookmarkEnd w:id="13"/>
      <w:bookmarkEnd w:id="14"/>
      <w:r w:rsidRPr="001F18A8">
        <w:rPr>
          <w:lang w:val="hr-HR"/>
        </w:rPr>
        <w:t xml:space="preserve"> </w:t>
      </w:r>
    </w:p>
    <w:p w14:paraId="5B9D48BF" w14:textId="67DF9AB0" w:rsidR="00025C48" w:rsidRPr="001F18A8" w:rsidRDefault="007476BF" w:rsidP="002F22D6">
      <w:pPr>
        <w:numPr>
          <w:ilvl w:val="0"/>
          <w:numId w:val="7"/>
        </w:numPr>
        <w:ind w:right="7" w:hanging="424"/>
        <w:jc w:val="left"/>
        <w:rPr>
          <w:lang w:val="hr-HR"/>
        </w:rPr>
      </w:pPr>
      <w:hyperlink r:id="rId27" w:history="1">
        <w:r w:rsidR="001F18A8" w:rsidRPr="00B57AB7">
          <w:rPr>
            <w:rStyle w:val="Hiperveza"/>
            <w:lang w:val="hr-HR"/>
          </w:rPr>
          <w:t>http://hlpr.hr/rak/vijest/rak-dojke</w:t>
        </w:r>
      </w:hyperlink>
      <w:r w:rsidR="001F18A8" w:rsidRPr="00B57AB7">
        <w:rPr>
          <w:lang w:val="hr-HR"/>
        </w:rPr>
        <w:t xml:space="preserve"> </w:t>
      </w:r>
    </w:p>
    <w:p w14:paraId="6A81E909" w14:textId="0CE95D5F" w:rsidR="002F22D6" w:rsidRPr="001F18A8" w:rsidRDefault="007476BF" w:rsidP="002F22D6">
      <w:pPr>
        <w:numPr>
          <w:ilvl w:val="0"/>
          <w:numId w:val="7"/>
        </w:numPr>
        <w:spacing w:after="235" w:line="248" w:lineRule="auto"/>
        <w:ind w:right="7" w:hanging="424"/>
        <w:jc w:val="left"/>
        <w:rPr>
          <w:lang w:val="hr-HR"/>
        </w:rPr>
      </w:pPr>
      <w:hyperlink r:id="rId28" w:history="1">
        <w:r w:rsidR="002F584D" w:rsidRPr="003631B0">
          <w:rPr>
            <w:rStyle w:val="Hiperveza"/>
            <w:lang w:val="hr-HR"/>
          </w:rPr>
          <w:t>https://docs.microsoft.com/en-us/azure/machine-learning/studio-module-reference/two-class-logistic-regression</w:t>
        </w:r>
      </w:hyperlink>
      <w:r w:rsidR="002F22D6" w:rsidRPr="001F18A8">
        <w:rPr>
          <w:sz w:val="22"/>
          <w:lang w:val="hr-HR"/>
        </w:rPr>
        <w:t xml:space="preserve"> </w:t>
      </w:r>
    </w:p>
    <w:p w14:paraId="4ADAB156" w14:textId="203793FE" w:rsidR="0060370B" w:rsidRPr="00655C22" w:rsidRDefault="007476BF" w:rsidP="0060370B">
      <w:pPr>
        <w:numPr>
          <w:ilvl w:val="0"/>
          <w:numId w:val="7"/>
        </w:numPr>
        <w:ind w:right="7" w:hanging="424"/>
        <w:jc w:val="left"/>
        <w:rPr>
          <w:rStyle w:val="Hiperveza"/>
          <w:color w:val="000000"/>
          <w:u w:val="none"/>
          <w:lang w:val="hr-HR"/>
        </w:rPr>
      </w:pPr>
      <w:hyperlink r:id="rId29" w:history="1">
        <w:r w:rsidR="00B31364" w:rsidRPr="00B57AB7">
          <w:rPr>
            <w:rStyle w:val="Hiperveza"/>
            <w:lang w:val="hr-HR"/>
          </w:rPr>
          <w:t>https://www.datacamp.com/community/tutorials/understanding-logistic-regression-python</w:t>
        </w:r>
      </w:hyperlink>
    </w:p>
    <w:p w14:paraId="0F352F66" w14:textId="77777777" w:rsidR="00655C22" w:rsidRPr="00655C22" w:rsidRDefault="00655C22" w:rsidP="00655C22">
      <w:pPr>
        <w:ind w:left="424" w:right="7" w:firstLine="0"/>
        <w:jc w:val="left"/>
        <w:rPr>
          <w:rStyle w:val="Hiperveza"/>
          <w:color w:val="000000"/>
          <w:u w:val="none"/>
          <w:lang w:val="hr-HR"/>
        </w:rPr>
      </w:pPr>
    </w:p>
    <w:p w14:paraId="0E3842FC" w14:textId="3F00E3FF" w:rsidR="00655C22" w:rsidRPr="001F18A8" w:rsidRDefault="00655C22" w:rsidP="00655C22">
      <w:pPr>
        <w:pStyle w:val="Naslov1"/>
        <w:numPr>
          <w:ilvl w:val="0"/>
          <w:numId w:val="0"/>
        </w:numPr>
        <w:rPr>
          <w:lang w:val="hr-HR"/>
        </w:rPr>
      </w:pPr>
      <w:bookmarkStart w:id="15" w:name="_Toc12125509"/>
      <w:r>
        <w:rPr>
          <w:lang w:val="hr-HR"/>
        </w:rPr>
        <w:t>POVEZNICE</w:t>
      </w:r>
      <w:bookmarkEnd w:id="15"/>
    </w:p>
    <w:p w14:paraId="3F7A6C3F" w14:textId="71D0F2C7" w:rsidR="007D17A1" w:rsidRPr="001F18A8" w:rsidRDefault="00655C22" w:rsidP="00655C22">
      <w:pPr>
        <w:ind w:left="0" w:firstLine="0"/>
        <w:rPr>
          <w:lang w:val="hr-HR"/>
        </w:rPr>
      </w:pPr>
      <w:r>
        <w:rPr>
          <w:lang w:val="hr-HR"/>
        </w:rPr>
        <w:t xml:space="preserve">[1] </w:t>
      </w:r>
      <w:hyperlink r:id="rId30" w:history="1">
        <w:r w:rsidR="00CB7477">
          <w:rPr>
            <w:rStyle w:val="Hiperveza"/>
          </w:rPr>
          <w:t>https://github.com/tomi-cro/RUAP_Predvidanje_tipa_raka_dojke</w:t>
        </w:r>
      </w:hyperlink>
      <w:bookmarkStart w:id="16" w:name="_GoBack"/>
      <w:bookmarkEnd w:id="16"/>
    </w:p>
    <w:p w14:paraId="6EC3C20B" w14:textId="0D290795" w:rsidR="00083C5B" w:rsidRPr="001F18A8" w:rsidRDefault="00083C5B" w:rsidP="00403B1D">
      <w:pPr>
        <w:spacing w:after="160" w:line="259" w:lineRule="auto"/>
        <w:ind w:left="0" w:firstLine="0"/>
        <w:jc w:val="left"/>
        <w:rPr>
          <w:lang w:val="hr-HR"/>
        </w:rPr>
      </w:pPr>
    </w:p>
    <w:sectPr w:rsidR="00083C5B" w:rsidRPr="001F18A8" w:rsidSect="008F03AB">
      <w:footerReference w:type="even" r:id="rId31"/>
      <w:footerReference w:type="default" r:id="rId32"/>
      <w:footerReference w:type="first" r:id="rId33"/>
      <w:pgSz w:w="11908" w:h="16836" w:code="9"/>
      <w:pgMar w:top="1397" w:right="1037" w:bottom="1786" w:left="1411" w:header="720" w:footer="96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4AFE1" w14:textId="77777777" w:rsidR="007476BF" w:rsidRDefault="007476BF">
      <w:pPr>
        <w:spacing w:after="0" w:line="240" w:lineRule="auto"/>
      </w:pPr>
      <w:r>
        <w:separator/>
      </w:r>
    </w:p>
  </w:endnote>
  <w:endnote w:type="continuationSeparator" w:id="0">
    <w:p w14:paraId="76CFB847" w14:textId="77777777" w:rsidR="007476BF" w:rsidRDefault="00747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9C3C7" w14:textId="77777777" w:rsidR="001F18A8" w:rsidRDefault="001F18A8">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CF1E8" w14:textId="77777777" w:rsidR="001F18A8" w:rsidRDefault="001F18A8">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2059F" w14:textId="77777777" w:rsidR="001F18A8" w:rsidRDefault="001F18A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88547" w14:textId="77777777" w:rsidR="001F18A8" w:rsidRDefault="001F18A8">
    <w:pPr>
      <w:spacing w:after="232" w:line="259" w:lineRule="auto"/>
      <w:ind w:left="0" w:right="92" w:firstLine="0"/>
      <w:jc w:val="right"/>
    </w:pPr>
    <w:r>
      <w:fldChar w:fldCharType="begin"/>
    </w:r>
    <w:r>
      <w:instrText xml:space="preserve"> PAGE   \* MERGEFORMAT </w:instrText>
    </w:r>
    <w:r>
      <w:fldChar w:fldCharType="separate"/>
    </w:r>
    <w:r>
      <w:t>1</w:t>
    </w:r>
    <w:r>
      <w:fldChar w:fldCharType="end"/>
    </w:r>
    <w:r>
      <w:t xml:space="preserve"> </w:t>
    </w:r>
  </w:p>
  <w:p w14:paraId="4AEDEA81" w14:textId="77777777" w:rsidR="001F18A8" w:rsidRDefault="001F18A8">
    <w:pPr>
      <w:spacing w:after="0" w:line="259" w:lineRule="auto"/>
      <w:ind w:left="568"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C2344" w14:textId="6BA63211" w:rsidR="001F18A8" w:rsidRDefault="001F18A8">
    <w:pPr>
      <w:spacing w:after="232" w:line="259" w:lineRule="auto"/>
      <w:ind w:left="0" w:right="92" w:firstLine="0"/>
      <w:jc w:val="right"/>
    </w:pPr>
    <w:r>
      <w:fldChar w:fldCharType="begin"/>
    </w:r>
    <w:r>
      <w:instrText xml:space="preserve"> PAGE   \* MERGEFORMAT </w:instrText>
    </w:r>
    <w:r>
      <w:fldChar w:fldCharType="separate"/>
    </w:r>
    <w:r>
      <w:rPr>
        <w:noProof/>
      </w:rPr>
      <w:t>21</w:t>
    </w:r>
    <w:r>
      <w:fldChar w:fldCharType="end"/>
    </w:r>
    <w:r>
      <w:t xml:space="preserve"> </w:t>
    </w:r>
  </w:p>
  <w:p w14:paraId="36F1CA16" w14:textId="77777777" w:rsidR="001F18A8" w:rsidRDefault="001F18A8">
    <w:pPr>
      <w:spacing w:after="0" w:line="259" w:lineRule="auto"/>
      <w:ind w:left="568"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9498C" w14:textId="77777777" w:rsidR="001F18A8" w:rsidRDefault="001F18A8">
    <w:pPr>
      <w:spacing w:after="232" w:line="259" w:lineRule="auto"/>
      <w:ind w:left="0" w:right="92" w:firstLine="0"/>
      <w:jc w:val="right"/>
    </w:pPr>
    <w:r>
      <w:fldChar w:fldCharType="begin"/>
    </w:r>
    <w:r>
      <w:instrText xml:space="preserve"> PAGE   \* MERGEFORMAT </w:instrText>
    </w:r>
    <w:r>
      <w:fldChar w:fldCharType="separate"/>
    </w:r>
    <w:r>
      <w:t>1</w:t>
    </w:r>
    <w:r>
      <w:fldChar w:fldCharType="end"/>
    </w:r>
    <w:r>
      <w:t xml:space="preserve"> </w:t>
    </w:r>
  </w:p>
  <w:p w14:paraId="49A75281" w14:textId="77777777" w:rsidR="001F18A8" w:rsidRDefault="001F18A8">
    <w:pPr>
      <w:spacing w:after="0" w:line="259" w:lineRule="auto"/>
      <w:ind w:left="568"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436F1" w14:textId="77777777" w:rsidR="007476BF" w:rsidRDefault="007476BF">
      <w:pPr>
        <w:spacing w:after="0" w:line="240" w:lineRule="auto"/>
      </w:pPr>
      <w:r>
        <w:separator/>
      </w:r>
    </w:p>
  </w:footnote>
  <w:footnote w:type="continuationSeparator" w:id="0">
    <w:p w14:paraId="1210290E" w14:textId="77777777" w:rsidR="007476BF" w:rsidRDefault="007476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91662"/>
    <w:multiLevelType w:val="hybridMultilevel"/>
    <w:tmpl w:val="AD401F32"/>
    <w:lvl w:ilvl="0" w:tplc="04090001">
      <w:start w:val="1"/>
      <w:numFmt w:val="bullet"/>
      <w:lvlText w:val=""/>
      <w:lvlJc w:val="left"/>
      <w:pPr>
        <w:ind w:left="1263" w:hanging="360"/>
      </w:pPr>
      <w:rPr>
        <w:rFonts w:ascii="Symbol" w:hAnsi="Symbol"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1" w15:restartNumberingAfterBreak="0">
    <w:nsid w:val="14BB7397"/>
    <w:multiLevelType w:val="hybridMultilevel"/>
    <w:tmpl w:val="51660C12"/>
    <w:lvl w:ilvl="0" w:tplc="6C36B282">
      <w:start w:val="1"/>
      <w:numFmt w:val="bullet"/>
      <w:lvlText w:val="•"/>
      <w:lvlJc w:val="left"/>
      <w:pPr>
        <w:ind w:left="1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34ACBE">
      <w:start w:val="1"/>
      <w:numFmt w:val="bullet"/>
      <w:lvlText w:val="o"/>
      <w:lvlJc w:val="left"/>
      <w:pPr>
        <w:ind w:left="20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B8A71C">
      <w:start w:val="1"/>
      <w:numFmt w:val="bullet"/>
      <w:lvlText w:val="▪"/>
      <w:lvlJc w:val="left"/>
      <w:pPr>
        <w:ind w:left="27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14D9A6">
      <w:start w:val="1"/>
      <w:numFmt w:val="bullet"/>
      <w:lvlText w:val="•"/>
      <w:lvlJc w:val="left"/>
      <w:pPr>
        <w:ind w:left="3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D24A24">
      <w:start w:val="1"/>
      <w:numFmt w:val="bullet"/>
      <w:lvlText w:val="o"/>
      <w:lvlJc w:val="left"/>
      <w:pPr>
        <w:ind w:left="41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B8F4F8">
      <w:start w:val="1"/>
      <w:numFmt w:val="bullet"/>
      <w:lvlText w:val="▪"/>
      <w:lvlJc w:val="left"/>
      <w:pPr>
        <w:ind w:left="48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A4F250">
      <w:start w:val="1"/>
      <w:numFmt w:val="bullet"/>
      <w:lvlText w:val="•"/>
      <w:lvlJc w:val="left"/>
      <w:pPr>
        <w:ind w:left="56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36D6B6">
      <w:start w:val="1"/>
      <w:numFmt w:val="bullet"/>
      <w:lvlText w:val="o"/>
      <w:lvlJc w:val="left"/>
      <w:pPr>
        <w:ind w:left="63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927EEC">
      <w:start w:val="1"/>
      <w:numFmt w:val="bullet"/>
      <w:lvlText w:val="▪"/>
      <w:lvlJc w:val="left"/>
      <w:pPr>
        <w:ind w:left="70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464903"/>
    <w:multiLevelType w:val="hybridMultilevel"/>
    <w:tmpl w:val="77D836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BFA0CC5"/>
    <w:multiLevelType w:val="multilevel"/>
    <w:tmpl w:val="18FCD158"/>
    <w:lvl w:ilvl="0">
      <w:start w:val="1"/>
      <w:numFmt w:val="decimal"/>
      <w:pStyle w:val="Naslov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Naslov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6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8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0866A27"/>
    <w:multiLevelType w:val="hybridMultilevel"/>
    <w:tmpl w:val="3878B7B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5" w15:restartNumberingAfterBreak="0">
    <w:nsid w:val="239379E0"/>
    <w:multiLevelType w:val="hybridMultilevel"/>
    <w:tmpl w:val="958CA79A"/>
    <w:lvl w:ilvl="0" w:tplc="04090001">
      <w:start w:val="1"/>
      <w:numFmt w:val="bullet"/>
      <w:lvlText w:val=""/>
      <w:lvlJc w:val="left"/>
      <w:pPr>
        <w:ind w:left="1263" w:hanging="360"/>
      </w:pPr>
      <w:rPr>
        <w:rFonts w:ascii="Symbol" w:hAnsi="Symbol"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6" w15:restartNumberingAfterBreak="0">
    <w:nsid w:val="250D10C7"/>
    <w:multiLevelType w:val="hybridMultilevel"/>
    <w:tmpl w:val="A0EAC830"/>
    <w:lvl w:ilvl="0" w:tplc="5358EC8E">
      <w:start w:val="1"/>
      <w:numFmt w:val="decimal"/>
      <w:lvlText w:val="[%1]"/>
      <w:lvlJc w:val="left"/>
      <w:pPr>
        <w:ind w:left="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A5A12D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D4288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E4897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58AF8E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20260D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02E064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DCA4BA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536B8B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2B5120D"/>
    <w:multiLevelType w:val="hybridMultilevel"/>
    <w:tmpl w:val="7E5C131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35B40A07"/>
    <w:multiLevelType w:val="hybridMultilevel"/>
    <w:tmpl w:val="BE008CB6"/>
    <w:lvl w:ilvl="0" w:tplc="8F76288E">
      <w:start w:val="1"/>
      <w:numFmt w:val="decimal"/>
      <w:lvlText w:val="%1."/>
      <w:lvlJc w:val="left"/>
      <w:pPr>
        <w:ind w:left="1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4E7E8E">
      <w:start w:val="1"/>
      <w:numFmt w:val="lowerLetter"/>
      <w:lvlText w:val="%2"/>
      <w:lvlJc w:val="left"/>
      <w:pPr>
        <w:ind w:left="2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6ACF02">
      <w:start w:val="1"/>
      <w:numFmt w:val="lowerRoman"/>
      <w:lvlText w:val="%3"/>
      <w:lvlJc w:val="left"/>
      <w:pPr>
        <w:ind w:left="2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94BB7A">
      <w:start w:val="1"/>
      <w:numFmt w:val="decimal"/>
      <w:lvlText w:val="%4"/>
      <w:lvlJc w:val="left"/>
      <w:pPr>
        <w:ind w:left="3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B0E784">
      <w:start w:val="1"/>
      <w:numFmt w:val="lowerLetter"/>
      <w:lvlText w:val="%5"/>
      <w:lvlJc w:val="left"/>
      <w:pPr>
        <w:ind w:left="4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8C45BE">
      <w:start w:val="1"/>
      <w:numFmt w:val="lowerRoman"/>
      <w:lvlText w:val="%6"/>
      <w:lvlJc w:val="left"/>
      <w:pPr>
        <w:ind w:left="4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E69778">
      <w:start w:val="1"/>
      <w:numFmt w:val="decimal"/>
      <w:lvlText w:val="%7"/>
      <w:lvlJc w:val="left"/>
      <w:pPr>
        <w:ind w:left="5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EEDC1E">
      <w:start w:val="1"/>
      <w:numFmt w:val="lowerLetter"/>
      <w:lvlText w:val="%8"/>
      <w:lvlJc w:val="left"/>
      <w:pPr>
        <w:ind w:left="6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6C293E">
      <w:start w:val="1"/>
      <w:numFmt w:val="lowerRoman"/>
      <w:lvlText w:val="%9"/>
      <w:lvlJc w:val="left"/>
      <w:pPr>
        <w:ind w:left="7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C49004B"/>
    <w:multiLevelType w:val="hybridMultilevel"/>
    <w:tmpl w:val="C32870D2"/>
    <w:lvl w:ilvl="0" w:tplc="B470B0CE">
      <w:start w:val="1"/>
      <w:numFmt w:val="bullet"/>
      <w:lvlText w:val="•"/>
      <w:lvlJc w:val="left"/>
      <w:pPr>
        <w:ind w:left="1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7A0FC0">
      <w:start w:val="1"/>
      <w:numFmt w:val="bullet"/>
      <w:lvlText w:val="o"/>
      <w:lvlJc w:val="left"/>
      <w:pPr>
        <w:ind w:left="20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D4367A">
      <w:start w:val="1"/>
      <w:numFmt w:val="bullet"/>
      <w:lvlText w:val="▪"/>
      <w:lvlJc w:val="left"/>
      <w:pPr>
        <w:ind w:left="27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785B3C">
      <w:start w:val="1"/>
      <w:numFmt w:val="bullet"/>
      <w:lvlText w:val="•"/>
      <w:lvlJc w:val="left"/>
      <w:pPr>
        <w:ind w:left="3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AAED5E">
      <w:start w:val="1"/>
      <w:numFmt w:val="bullet"/>
      <w:lvlText w:val="o"/>
      <w:lvlJc w:val="left"/>
      <w:pPr>
        <w:ind w:left="41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D06644">
      <w:start w:val="1"/>
      <w:numFmt w:val="bullet"/>
      <w:lvlText w:val="▪"/>
      <w:lvlJc w:val="left"/>
      <w:pPr>
        <w:ind w:left="48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38A0FC">
      <w:start w:val="1"/>
      <w:numFmt w:val="bullet"/>
      <w:lvlText w:val="•"/>
      <w:lvlJc w:val="left"/>
      <w:pPr>
        <w:ind w:left="56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042AA4">
      <w:start w:val="1"/>
      <w:numFmt w:val="bullet"/>
      <w:lvlText w:val="o"/>
      <w:lvlJc w:val="left"/>
      <w:pPr>
        <w:ind w:left="63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F6AD6EE">
      <w:start w:val="1"/>
      <w:numFmt w:val="bullet"/>
      <w:lvlText w:val="▪"/>
      <w:lvlJc w:val="left"/>
      <w:pPr>
        <w:ind w:left="70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3141139"/>
    <w:multiLevelType w:val="hybridMultilevel"/>
    <w:tmpl w:val="BBE6E3F6"/>
    <w:lvl w:ilvl="0" w:tplc="04090001">
      <w:start w:val="1"/>
      <w:numFmt w:val="bullet"/>
      <w:lvlText w:val=""/>
      <w:lvlJc w:val="left"/>
      <w:pPr>
        <w:ind w:left="1148" w:hanging="360"/>
      </w:pPr>
      <w:rPr>
        <w:rFonts w:ascii="Symbol" w:hAnsi="Symbol"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1" w15:restartNumberingAfterBreak="0">
    <w:nsid w:val="46711D9B"/>
    <w:multiLevelType w:val="hybridMultilevel"/>
    <w:tmpl w:val="DC30B358"/>
    <w:lvl w:ilvl="0" w:tplc="B1FE0ACE">
      <w:start w:val="1"/>
      <w:numFmt w:val="bullet"/>
      <w:lvlText w:val="•"/>
      <w:lvlJc w:val="left"/>
      <w:pPr>
        <w:ind w:left="1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4A68AA">
      <w:start w:val="1"/>
      <w:numFmt w:val="bullet"/>
      <w:lvlText w:val="o"/>
      <w:lvlJc w:val="left"/>
      <w:pPr>
        <w:ind w:left="20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02507C">
      <w:start w:val="1"/>
      <w:numFmt w:val="bullet"/>
      <w:lvlText w:val="▪"/>
      <w:lvlJc w:val="left"/>
      <w:pPr>
        <w:ind w:left="27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84DA36">
      <w:start w:val="1"/>
      <w:numFmt w:val="bullet"/>
      <w:lvlText w:val="•"/>
      <w:lvlJc w:val="left"/>
      <w:pPr>
        <w:ind w:left="3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CCBCFA">
      <w:start w:val="1"/>
      <w:numFmt w:val="bullet"/>
      <w:lvlText w:val="o"/>
      <w:lvlJc w:val="left"/>
      <w:pPr>
        <w:ind w:left="41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12B040">
      <w:start w:val="1"/>
      <w:numFmt w:val="bullet"/>
      <w:lvlText w:val="▪"/>
      <w:lvlJc w:val="left"/>
      <w:pPr>
        <w:ind w:left="48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00537A">
      <w:start w:val="1"/>
      <w:numFmt w:val="bullet"/>
      <w:lvlText w:val="•"/>
      <w:lvlJc w:val="left"/>
      <w:pPr>
        <w:ind w:left="56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0621C0">
      <w:start w:val="1"/>
      <w:numFmt w:val="bullet"/>
      <w:lvlText w:val="o"/>
      <w:lvlJc w:val="left"/>
      <w:pPr>
        <w:ind w:left="63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F0D114">
      <w:start w:val="1"/>
      <w:numFmt w:val="bullet"/>
      <w:lvlText w:val="▪"/>
      <w:lvlJc w:val="left"/>
      <w:pPr>
        <w:ind w:left="70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DBE4037"/>
    <w:multiLevelType w:val="hybridMultilevel"/>
    <w:tmpl w:val="86A60F8A"/>
    <w:lvl w:ilvl="0" w:tplc="04090001">
      <w:start w:val="1"/>
      <w:numFmt w:val="bullet"/>
      <w:lvlText w:val=""/>
      <w:lvlJc w:val="left"/>
      <w:pPr>
        <w:ind w:left="1263" w:hanging="360"/>
      </w:pPr>
      <w:rPr>
        <w:rFonts w:ascii="Symbol" w:hAnsi="Symbol"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13" w15:restartNumberingAfterBreak="0">
    <w:nsid w:val="53EC5E91"/>
    <w:multiLevelType w:val="hybridMultilevel"/>
    <w:tmpl w:val="637C0432"/>
    <w:lvl w:ilvl="0" w:tplc="2D2A0592">
      <w:start w:val="1"/>
      <w:numFmt w:val="bullet"/>
      <w:lvlText w:val="•"/>
      <w:lvlJc w:val="left"/>
      <w:pPr>
        <w:ind w:left="1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D853C0">
      <w:start w:val="1"/>
      <w:numFmt w:val="bullet"/>
      <w:lvlText w:val="o"/>
      <w:lvlJc w:val="left"/>
      <w:pPr>
        <w:ind w:left="20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18061C">
      <w:start w:val="1"/>
      <w:numFmt w:val="bullet"/>
      <w:lvlText w:val="▪"/>
      <w:lvlJc w:val="left"/>
      <w:pPr>
        <w:ind w:left="27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FA481A">
      <w:start w:val="1"/>
      <w:numFmt w:val="bullet"/>
      <w:lvlText w:val="•"/>
      <w:lvlJc w:val="left"/>
      <w:pPr>
        <w:ind w:left="3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D45BE6">
      <w:start w:val="1"/>
      <w:numFmt w:val="bullet"/>
      <w:lvlText w:val="o"/>
      <w:lvlJc w:val="left"/>
      <w:pPr>
        <w:ind w:left="41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8CB1FE">
      <w:start w:val="1"/>
      <w:numFmt w:val="bullet"/>
      <w:lvlText w:val="▪"/>
      <w:lvlJc w:val="left"/>
      <w:pPr>
        <w:ind w:left="48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34EE64">
      <w:start w:val="1"/>
      <w:numFmt w:val="bullet"/>
      <w:lvlText w:val="•"/>
      <w:lvlJc w:val="left"/>
      <w:pPr>
        <w:ind w:left="56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3A7AFE">
      <w:start w:val="1"/>
      <w:numFmt w:val="bullet"/>
      <w:lvlText w:val="o"/>
      <w:lvlJc w:val="left"/>
      <w:pPr>
        <w:ind w:left="63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70F83A">
      <w:start w:val="1"/>
      <w:numFmt w:val="bullet"/>
      <w:lvlText w:val="▪"/>
      <w:lvlJc w:val="left"/>
      <w:pPr>
        <w:ind w:left="70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30C0014"/>
    <w:multiLevelType w:val="hybridMultilevel"/>
    <w:tmpl w:val="631EF5E8"/>
    <w:lvl w:ilvl="0" w:tplc="7A32717C">
      <w:start w:val="1"/>
      <w:numFmt w:val="bullet"/>
      <w:lvlText w:val="•"/>
      <w:lvlJc w:val="left"/>
      <w:pPr>
        <w:ind w:left="1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BCC5C0">
      <w:start w:val="1"/>
      <w:numFmt w:val="bullet"/>
      <w:lvlText w:val="o"/>
      <w:lvlJc w:val="left"/>
      <w:pPr>
        <w:ind w:left="20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0E3652">
      <w:start w:val="1"/>
      <w:numFmt w:val="bullet"/>
      <w:lvlText w:val="▪"/>
      <w:lvlJc w:val="left"/>
      <w:pPr>
        <w:ind w:left="27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FA41F4">
      <w:start w:val="1"/>
      <w:numFmt w:val="bullet"/>
      <w:lvlText w:val="•"/>
      <w:lvlJc w:val="left"/>
      <w:pPr>
        <w:ind w:left="3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0A891A">
      <w:start w:val="1"/>
      <w:numFmt w:val="bullet"/>
      <w:lvlText w:val="o"/>
      <w:lvlJc w:val="left"/>
      <w:pPr>
        <w:ind w:left="41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08A8DC">
      <w:start w:val="1"/>
      <w:numFmt w:val="bullet"/>
      <w:lvlText w:val="▪"/>
      <w:lvlJc w:val="left"/>
      <w:pPr>
        <w:ind w:left="48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3E5922">
      <w:start w:val="1"/>
      <w:numFmt w:val="bullet"/>
      <w:lvlText w:val="•"/>
      <w:lvlJc w:val="left"/>
      <w:pPr>
        <w:ind w:left="56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622D5E">
      <w:start w:val="1"/>
      <w:numFmt w:val="bullet"/>
      <w:lvlText w:val="o"/>
      <w:lvlJc w:val="left"/>
      <w:pPr>
        <w:ind w:left="63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A8BD22">
      <w:start w:val="1"/>
      <w:numFmt w:val="bullet"/>
      <w:lvlText w:val="▪"/>
      <w:lvlJc w:val="left"/>
      <w:pPr>
        <w:ind w:left="70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9873E58"/>
    <w:multiLevelType w:val="hybridMultilevel"/>
    <w:tmpl w:val="E50A70EE"/>
    <w:lvl w:ilvl="0" w:tplc="04090001">
      <w:start w:val="1"/>
      <w:numFmt w:val="bullet"/>
      <w:lvlText w:val=""/>
      <w:lvlJc w:val="left"/>
      <w:pPr>
        <w:ind w:left="1263" w:hanging="360"/>
      </w:pPr>
      <w:rPr>
        <w:rFonts w:ascii="Symbol" w:hAnsi="Symbol"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16" w15:restartNumberingAfterBreak="0">
    <w:nsid w:val="6DEB14A0"/>
    <w:multiLevelType w:val="hybridMultilevel"/>
    <w:tmpl w:val="F982B368"/>
    <w:lvl w:ilvl="0" w:tplc="04090001">
      <w:start w:val="1"/>
      <w:numFmt w:val="bullet"/>
      <w:lvlText w:val=""/>
      <w:lvlJc w:val="left"/>
      <w:pPr>
        <w:ind w:left="1263" w:hanging="360"/>
      </w:pPr>
      <w:rPr>
        <w:rFonts w:ascii="Symbol" w:hAnsi="Symbol"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17" w15:restartNumberingAfterBreak="0">
    <w:nsid w:val="78006649"/>
    <w:multiLevelType w:val="hybridMultilevel"/>
    <w:tmpl w:val="872E64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8"/>
  </w:num>
  <w:num w:numId="4">
    <w:abstractNumId w:val="9"/>
  </w:num>
  <w:num w:numId="5">
    <w:abstractNumId w:val="1"/>
  </w:num>
  <w:num w:numId="6">
    <w:abstractNumId w:val="14"/>
  </w:num>
  <w:num w:numId="7">
    <w:abstractNumId w:val="6"/>
  </w:num>
  <w:num w:numId="8">
    <w:abstractNumId w:val="3"/>
  </w:num>
  <w:num w:numId="9">
    <w:abstractNumId w:val="10"/>
  </w:num>
  <w:num w:numId="10">
    <w:abstractNumId w:val="4"/>
  </w:num>
  <w:num w:numId="11">
    <w:abstractNumId w:val="5"/>
  </w:num>
  <w:num w:numId="12">
    <w:abstractNumId w:val="0"/>
  </w:num>
  <w:num w:numId="13">
    <w:abstractNumId w:val="12"/>
  </w:num>
  <w:num w:numId="14">
    <w:abstractNumId w:val="16"/>
  </w:num>
  <w:num w:numId="15">
    <w:abstractNumId w:val="15"/>
  </w:num>
  <w:num w:numId="16">
    <w:abstractNumId w:val="2"/>
  </w:num>
  <w:num w:numId="17">
    <w:abstractNumId w:val="7"/>
  </w:num>
  <w:num w:numId="18">
    <w:abstractNumId w:val="17"/>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drawingGridHorizontalSpacing w:val="187"/>
  <w:drawingGridVerticalSpacing w:val="18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02D"/>
    <w:rsid w:val="00000B1B"/>
    <w:rsid w:val="000030E1"/>
    <w:rsid w:val="00011608"/>
    <w:rsid w:val="0001607B"/>
    <w:rsid w:val="00025C48"/>
    <w:rsid w:val="00080DAF"/>
    <w:rsid w:val="00083C5B"/>
    <w:rsid w:val="000A4D1B"/>
    <w:rsid w:val="000B1292"/>
    <w:rsid w:val="000B3C4A"/>
    <w:rsid w:val="000C4511"/>
    <w:rsid w:val="000C6B6C"/>
    <w:rsid w:val="000D0D52"/>
    <w:rsid w:val="000F470A"/>
    <w:rsid w:val="00100587"/>
    <w:rsid w:val="001074B4"/>
    <w:rsid w:val="00136B91"/>
    <w:rsid w:val="0014404C"/>
    <w:rsid w:val="001512A8"/>
    <w:rsid w:val="00152DB4"/>
    <w:rsid w:val="0016171A"/>
    <w:rsid w:val="0017399A"/>
    <w:rsid w:val="00197E9B"/>
    <w:rsid w:val="001A2263"/>
    <w:rsid w:val="001C0D2A"/>
    <w:rsid w:val="001E4E11"/>
    <w:rsid w:val="001F18A8"/>
    <w:rsid w:val="00213104"/>
    <w:rsid w:val="00215608"/>
    <w:rsid w:val="00234D3F"/>
    <w:rsid w:val="002356A6"/>
    <w:rsid w:val="002378A6"/>
    <w:rsid w:val="002438FB"/>
    <w:rsid w:val="0026675A"/>
    <w:rsid w:val="00273019"/>
    <w:rsid w:val="002922C6"/>
    <w:rsid w:val="00294D65"/>
    <w:rsid w:val="002A56F9"/>
    <w:rsid w:val="002B0C46"/>
    <w:rsid w:val="002C3895"/>
    <w:rsid w:val="002D5145"/>
    <w:rsid w:val="002E1DD9"/>
    <w:rsid w:val="002F22D6"/>
    <w:rsid w:val="002F584D"/>
    <w:rsid w:val="00301D1D"/>
    <w:rsid w:val="00332064"/>
    <w:rsid w:val="0033208B"/>
    <w:rsid w:val="003326EB"/>
    <w:rsid w:val="00340636"/>
    <w:rsid w:val="00371812"/>
    <w:rsid w:val="003919DF"/>
    <w:rsid w:val="0039559C"/>
    <w:rsid w:val="00397E9D"/>
    <w:rsid w:val="003A5E58"/>
    <w:rsid w:val="003B5DDD"/>
    <w:rsid w:val="003E3181"/>
    <w:rsid w:val="003E6084"/>
    <w:rsid w:val="003E6AC0"/>
    <w:rsid w:val="00403B1D"/>
    <w:rsid w:val="0040794F"/>
    <w:rsid w:val="004303C0"/>
    <w:rsid w:val="0043489F"/>
    <w:rsid w:val="00434977"/>
    <w:rsid w:val="00484D3F"/>
    <w:rsid w:val="004A3359"/>
    <w:rsid w:val="004B621A"/>
    <w:rsid w:val="004C409E"/>
    <w:rsid w:val="004E33C9"/>
    <w:rsid w:val="004F0FE6"/>
    <w:rsid w:val="00502784"/>
    <w:rsid w:val="0052275D"/>
    <w:rsid w:val="00537E34"/>
    <w:rsid w:val="0054282F"/>
    <w:rsid w:val="0054544B"/>
    <w:rsid w:val="00560597"/>
    <w:rsid w:val="00572126"/>
    <w:rsid w:val="005741BB"/>
    <w:rsid w:val="00587E4C"/>
    <w:rsid w:val="0059718E"/>
    <w:rsid w:val="005A15DE"/>
    <w:rsid w:val="005A7769"/>
    <w:rsid w:val="005B62DE"/>
    <w:rsid w:val="0060370B"/>
    <w:rsid w:val="006049D7"/>
    <w:rsid w:val="006206A7"/>
    <w:rsid w:val="00640E63"/>
    <w:rsid w:val="00655C22"/>
    <w:rsid w:val="0066293C"/>
    <w:rsid w:val="00670873"/>
    <w:rsid w:val="00680BFA"/>
    <w:rsid w:val="006970D7"/>
    <w:rsid w:val="006D045B"/>
    <w:rsid w:val="006D7DF3"/>
    <w:rsid w:val="006E1846"/>
    <w:rsid w:val="00714809"/>
    <w:rsid w:val="007430B4"/>
    <w:rsid w:val="00743BB1"/>
    <w:rsid w:val="00743D1D"/>
    <w:rsid w:val="007476BF"/>
    <w:rsid w:val="00754D5F"/>
    <w:rsid w:val="00760CCE"/>
    <w:rsid w:val="00763ED7"/>
    <w:rsid w:val="007B4436"/>
    <w:rsid w:val="007D17A1"/>
    <w:rsid w:val="007D4059"/>
    <w:rsid w:val="007D69BB"/>
    <w:rsid w:val="008120F1"/>
    <w:rsid w:val="00817BCC"/>
    <w:rsid w:val="00840EA9"/>
    <w:rsid w:val="008855DD"/>
    <w:rsid w:val="008A51E0"/>
    <w:rsid w:val="008B002D"/>
    <w:rsid w:val="008E5E00"/>
    <w:rsid w:val="008F03AB"/>
    <w:rsid w:val="00917738"/>
    <w:rsid w:val="00920ED0"/>
    <w:rsid w:val="00954FE9"/>
    <w:rsid w:val="00963B3F"/>
    <w:rsid w:val="0099218F"/>
    <w:rsid w:val="00993A86"/>
    <w:rsid w:val="009D35FA"/>
    <w:rsid w:val="009D4AEA"/>
    <w:rsid w:val="009E3014"/>
    <w:rsid w:val="009F4187"/>
    <w:rsid w:val="00A04FF8"/>
    <w:rsid w:val="00A058D7"/>
    <w:rsid w:val="00A07D02"/>
    <w:rsid w:val="00A14F79"/>
    <w:rsid w:val="00A25B91"/>
    <w:rsid w:val="00A26DA5"/>
    <w:rsid w:val="00A37074"/>
    <w:rsid w:val="00AB3B14"/>
    <w:rsid w:val="00AB6079"/>
    <w:rsid w:val="00AD1A26"/>
    <w:rsid w:val="00AD5F6A"/>
    <w:rsid w:val="00B014C9"/>
    <w:rsid w:val="00B1260B"/>
    <w:rsid w:val="00B31364"/>
    <w:rsid w:val="00B44D0E"/>
    <w:rsid w:val="00B95108"/>
    <w:rsid w:val="00BB180F"/>
    <w:rsid w:val="00BC602C"/>
    <w:rsid w:val="00C03989"/>
    <w:rsid w:val="00C129DF"/>
    <w:rsid w:val="00C12A80"/>
    <w:rsid w:val="00C3526D"/>
    <w:rsid w:val="00C77C8C"/>
    <w:rsid w:val="00C80462"/>
    <w:rsid w:val="00CB7477"/>
    <w:rsid w:val="00CB74CE"/>
    <w:rsid w:val="00CC7642"/>
    <w:rsid w:val="00CD6BF2"/>
    <w:rsid w:val="00CE4CD9"/>
    <w:rsid w:val="00D04F85"/>
    <w:rsid w:val="00D20DEE"/>
    <w:rsid w:val="00D277B5"/>
    <w:rsid w:val="00D76A21"/>
    <w:rsid w:val="00D87BE1"/>
    <w:rsid w:val="00DB0068"/>
    <w:rsid w:val="00DB22E0"/>
    <w:rsid w:val="00E05A77"/>
    <w:rsid w:val="00E86401"/>
    <w:rsid w:val="00EA53D3"/>
    <w:rsid w:val="00EC08C8"/>
    <w:rsid w:val="00EE2E6F"/>
    <w:rsid w:val="00EF6DA8"/>
    <w:rsid w:val="00F34DB3"/>
    <w:rsid w:val="00F515B0"/>
    <w:rsid w:val="00F67F85"/>
    <w:rsid w:val="00F7165D"/>
    <w:rsid w:val="00FA2F76"/>
    <w:rsid w:val="00FA450A"/>
    <w:rsid w:val="00FB2556"/>
    <w:rsid w:val="00FB478A"/>
    <w:rsid w:val="00FC2EF0"/>
    <w:rsid w:val="00FF08BF"/>
    <w:rsid w:val="00FF60E6"/>
    <w:rsid w:val="00FF6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B0023"/>
  <w15:docId w15:val="{E1CF1B7A-87F5-42EF-B3E4-C84F05868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58" w:lineRule="auto"/>
      <w:ind w:left="929" w:firstLine="558"/>
      <w:jc w:val="both"/>
    </w:pPr>
    <w:rPr>
      <w:rFonts w:ascii="Times New Roman" w:eastAsia="Times New Roman" w:hAnsi="Times New Roman" w:cs="Times New Roman"/>
      <w:color w:val="000000"/>
      <w:sz w:val="24"/>
    </w:rPr>
  </w:style>
  <w:style w:type="paragraph" w:styleId="Naslov1">
    <w:name w:val="heading 1"/>
    <w:next w:val="Normal"/>
    <w:link w:val="Naslov1Char"/>
    <w:uiPriority w:val="9"/>
    <w:unhideWhenUsed/>
    <w:qFormat/>
    <w:pPr>
      <w:keepNext/>
      <w:keepLines/>
      <w:numPr>
        <w:numId w:val="8"/>
      </w:numPr>
      <w:spacing w:after="329" w:line="263" w:lineRule="auto"/>
      <w:ind w:left="2475" w:hanging="10"/>
      <w:outlineLvl w:val="0"/>
    </w:pPr>
    <w:rPr>
      <w:rFonts w:ascii="Times New Roman" w:eastAsia="Times New Roman" w:hAnsi="Times New Roman" w:cs="Times New Roman"/>
      <w:b/>
      <w:color w:val="000000"/>
      <w:sz w:val="28"/>
    </w:rPr>
  </w:style>
  <w:style w:type="paragraph" w:styleId="Naslov2">
    <w:name w:val="heading 2"/>
    <w:next w:val="Normal"/>
    <w:link w:val="Naslov2Char"/>
    <w:uiPriority w:val="9"/>
    <w:unhideWhenUsed/>
    <w:qFormat/>
    <w:pPr>
      <w:keepNext/>
      <w:keepLines/>
      <w:numPr>
        <w:ilvl w:val="1"/>
        <w:numId w:val="8"/>
      </w:numPr>
      <w:spacing w:after="327" w:line="263" w:lineRule="auto"/>
      <w:ind w:left="10" w:right="775" w:hanging="10"/>
      <w:outlineLvl w:val="1"/>
    </w:pPr>
    <w:rPr>
      <w:rFonts w:ascii="Times New Roman" w:eastAsia="Times New Roman" w:hAnsi="Times New Roman" w:cs="Times New Roman"/>
      <w:b/>
      <w:color w:val="000000"/>
      <w:sz w:val="2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link w:val="Naslov1"/>
    <w:uiPriority w:val="9"/>
    <w:rPr>
      <w:rFonts w:ascii="Times New Roman" w:eastAsia="Times New Roman" w:hAnsi="Times New Roman" w:cs="Times New Roman"/>
      <w:b/>
      <w:color w:val="000000"/>
      <w:sz w:val="28"/>
    </w:rPr>
  </w:style>
  <w:style w:type="character" w:customStyle="1" w:styleId="Naslov2Char">
    <w:name w:val="Naslov 2 Char"/>
    <w:link w:val="Naslov2"/>
    <w:rPr>
      <w:rFonts w:ascii="Times New Roman" w:eastAsia="Times New Roman" w:hAnsi="Times New Roman" w:cs="Times New Roman"/>
      <w:b/>
      <w:color w:val="000000"/>
      <w:sz w:val="28"/>
    </w:rPr>
  </w:style>
  <w:style w:type="paragraph" w:styleId="Sadraj1">
    <w:name w:val="toc 1"/>
    <w:hidden/>
    <w:uiPriority w:val="39"/>
    <w:pPr>
      <w:spacing w:after="234"/>
      <w:ind w:left="593" w:right="44" w:hanging="10"/>
      <w:jc w:val="both"/>
    </w:pPr>
    <w:rPr>
      <w:rFonts w:ascii="Times New Roman" w:eastAsia="Times New Roman" w:hAnsi="Times New Roman" w:cs="Times New Roman"/>
      <w:color w:val="000000"/>
      <w:sz w:val="24"/>
    </w:rPr>
  </w:style>
  <w:style w:type="paragraph" w:styleId="Sadraj2">
    <w:name w:val="toc 2"/>
    <w:hidden/>
    <w:uiPriority w:val="39"/>
    <w:pPr>
      <w:spacing w:after="234"/>
      <w:ind w:left="833" w:right="44"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Odlomakpopisa">
    <w:name w:val="List Paragraph"/>
    <w:basedOn w:val="Normal"/>
    <w:uiPriority w:val="34"/>
    <w:qFormat/>
    <w:rsid w:val="002A56F9"/>
    <w:pPr>
      <w:ind w:left="720"/>
      <w:contextualSpacing/>
    </w:pPr>
  </w:style>
  <w:style w:type="character" w:styleId="Hiperveza">
    <w:name w:val="Hyperlink"/>
    <w:basedOn w:val="Zadanifontodlomka"/>
    <w:uiPriority w:val="99"/>
    <w:unhideWhenUsed/>
    <w:rsid w:val="003A5E58"/>
    <w:rPr>
      <w:color w:val="0563C1" w:themeColor="hyperlink"/>
      <w:u w:val="single"/>
    </w:rPr>
  </w:style>
  <w:style w:type="character" w:styleId="SlijeenaHiperveza">
    <w:name w:val="FollowedHyperlink"/>
    <w:basedOn w:val="Zadanifontodlomka"/>
    <w:uiPriority w:val="99"/>
    <w:semiHidden/>
    <w:unhideWhenUsed/>
    <w:rsid w:val="000B1292"/>
    <w:rPr>
      <w:color w:val="954F72" w:themeColor="followedHyperlink"/>
      <w:u w:val="single"/>
    </w:rPr>
  </w:style>
  <w:style w:type="table" w:styleId="Reetkatablice">
    <w:name w:val="Table Grid"/>
    <w:basedOn w:val="Obinatablica"/>
    <w:uiPriority w:val="39"/>
    <w:rsid w:val="0016171A"/>
    <w:pPr>
      <w:spacing w:after="0" w:line="240" w:lineRule="auto"/>
    </w:pPr>
    <w:rPr>
      <w:rFonts w:eastAsiaTheme="minorHAnsi"/>
      <w:lang w:val="hr-H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pominjanje">
    <w:name w:val="Mention"/>
    <w:basedOn w:val="Zadanifontodlomka"/>
    <w:uiPriority w:val="99"/>
    <w:semiHidden/>
    <w:unhideWhenUsed/>
    <w:rsid w:val="0016171A"/>
    <w:rPr>
      <w:color w:val="2B579A"/>
      <w:shd w:val="clear" w:color="auto" w:fill="E6E6E6"/>
    </w:rPr>
  </w:style>
  <w:style w:type="character" w:customStyle="1" w:styleId="normaltextrun">
    <w:name w:val="normaltextrun"/>
    <w:basedOn w:val="Zadanifontodlomka"/>
    <w:rsid w:val="00D277B5"/>
  </w:style>
  <w:style w:type="paragraph" w:customStyle="1" w:styleId="Default">
    <w:name w:val="Default"/>
    <w:rsid w:val="00083C5B"/>
    <w:pPr>
      <w:autoSpaceDE w:val="0"/>
      <w:autoSpaceDN w:val="0"/>
      <w:adjustRightInd w:val="0"/>
      <w:spacing w:after="0" w:line="240" w:lineRule="auto"/>
    </w:pPr>
    <w:rPr>
      <w:rFonts w:ascii="Times New Roman" w:hAnsi="Times New Roman" w:cs="Times New Roman"/>
      <w:color w:val="000000"/>
      <w:sz w:val="24"/>
      <w:szCs w:val="24"/>
    </w:rPr>
  </w:style>
  <w:style w:type="character" w:styleId="Referencakomentara">
    <w:name w:val="annotation reference"/>
    <w:basedOn w:val="Zadanifontodlomka"/>
    <w:uiPriority w:val="99"/>
    <w:semiHidden/>
    <w:unhideWhenUsed/>
    <w:rsid w:val="00011608"/>
    <w:rPr>
      <w:sz w:val="16"/>
      <w:szCs w:val="16"/>
    </w:rPr>
  </w:style>
  <w:style w:type="paragraph" w:styleId="Tekstkomentara">
    <w:name w:val="annotation text"/>
    <w:basedOn w:val="Normal"/>
    <w:link w:val="TekstkomentaraChar"/>
    <w:uiPriority w:val="99"/>
    <w:semiHidden/>
    <w:unhideWhenUsed/>
    <w:rsid w:val="00011608"/>
    <w:pPr>
      <w:spacing w:line="240" w:lineRule="auto"/>
    </w:pPr>
    <w:rPr>
      <w:sz w:val="20"/>
      <w:szCs w:val="20"/>
    </w:rPr>
  </w:style>
  <w:style w:type="character" w:customStyle="1" w:styleId="TekstkomentaraChar">
    <w:name w:val="Tekst komentara Char"/>
    <w:basedOn w:val="Zadanifontodlomka"/>
    <w:link w:val="Tekstkomentara"/>
    <w:uiPriority w:val="99"/>
    <w:semiHidden/>
    <w:rsid w:val="00011608"/>
    <w:rPr>
      <w:rFonts w:ascii="Times New Roman" w:eastAsia="Times New Roman" w:hAnsi="Times New Roman" w:cs="Times New Roman"/>
      <w:color w:val="000000"/>
      <w:sz w:val="20"/>
      <w:szCs w:val="20"/>
    </w:rPr>
  </w:style>
  <w:style w:type="paragraph" w:styleId="Predmetkomentara">
    <w:name w:val="annotation subject"/>
    <w:basedOn w:val="Tekstkomentara"/>
    <w:next w:val="Tekstkomentara"/>
    <w:link w:val="PredmetkomentaraChar"/>
    <w:uiPriority w:val="99"/>
    <w:semiHidden/>
    <w:unhideWhenUsed/>
    <w:rsid w:val="00011608"/>
    <w:rPr>
      <w:b/>
      <w:bCs/>
    </w:rPr>
  </w:style>
  <w:style w:type="character" w:customStyle="1" w:styleId="PredmetkomentaraChar">
    <w:name w:val="Predmet komentara Char"/>
    <w:basedOn w:val="TekstkomentaraChar"/>
    <w:link w:val="Predmetkomentara"/>
    <w:uiPriority w:val="99"/>
    <w:semiHidden/>
    <w:rsid w:val="00011608"/>
    <w:rPr>
      <w:rFonts w:ascii="Times New Roman" w:eastAsia="Times New Roman" w:hAnsi="Times New Roman" w:cs="Times New Roman"/>
      <w:b/>
      <w:bCs/>
      <w:color w:val="000000"/>
      <w:sz w:val="20"/>
      <w:szCs w:val="20"/>
    </w:rPr>
  </w:style>
  <w:style w:type="paragraph" w:styleId="Tekstbalonia">
    <w:name w:val="Balloon Text"/>
    <w:basedOn w:val="Normal"/>
    <w:link w:val="TekstbaloniaChar"/>
    <w:uiPriority w:val="99"/>
    <w:semiHidden/>
    <w:unhideWhenUsed/>
    <w:rsid w:val="00011608"/>
    <w:pPr>
      <w:spacing w:after="0" w:line="240" w:lineRule="auto"/>
    </w:pPr>
    <w:rPr>
      <w:rFonts w:ascii="Segoe UI" w:hAnsi="Segoe UI"/>
      <w:sz w:val="18"/>
      <w:szCs w:val="18"/>
    </w:rPr>
  </w:style>
  <w:style w:type="character" w:customStyle="1" w:styleId="TekstbaloniaChar">
    <w:name w:val="Tekst balončića Char"/>
    <w:basedOn w:val="Zadanifontodlomka"/>
    <w:link w:val="Tekstbalonia"/>
    <w:uiPriority w:val="99"/>
    <w:semiHidden/>
    <w:rsid w:val="00011608"/>
    <w:rPr>
      <w:rFonts w:ascii="Segoe UI" w:eastAsia="Times New Roman" w:hAnsi="Segoe UI" w:cs="Times New Roman"/>
      <w:color w:val="000000"/>
      <w:sz w:val="18"/>
      <w:szCs w:val="18"/>
    </w:rPr>
  </w:style>
  <w:style w:type="character" w:styleId="Nerijeenospominjanje">
    <w:name w:val="Unresolved Mention"/>
    <w:basedOn w:val="Zadanifontodlomka"/>
    <w:uiPriority w:val="99"/>
    <w:semiHidden/>
    <w:unhideWhenUsed/>
    <w:rsid w:val="002F584D"/>
    <w:rPr>
      <w:color w:val="605E5C"/>
      <w:shd w:val="clear" w:color="auto" w:fill="E1DFDD"/>
    </w:rPr>
  </w:style>
  <w:style w:type="paragraph" w:styleId="HTMLunaprijedoblikovano">
    <w:name w:val="HTML Preformatted"/>
    <w:basedOn w:val="Normal"/>
    <w:link w:val="HTMLunaprijedoblikovanoChar"/>
    <w:uiPriority w:val="99"/>
    <w:semiHidden/>
    <w:unhideWhenUsed/>
    <w:rsid w:val="00AD1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unaprijedoblikovanoChar">
    <w:name w:val="HTML unaprijed oblikovano Char"/>
    <w:basedOn w:val="Zadanifontodlomka"/>
    <w:link w:val="HTMLunaprijedoblikovano"/>
    <w:uiPriority w:val="99"/>
    <w:semiHidden/>
    <w:rsid w:val="00AD1A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73495">
      <w:bodyDiv w:val="1"/>
      <w:marLeft w:val="0"/>
      <w:marRight w:val="0"/>
      <w:marTop w:val="0"/>
      <w:marBottom w:val="0"/>
      <w:divBdr>
        <w:top w:val="none" w:sz="0" w:space="0" w:color="auto"/>
        <w:left w:val="none" w:sz="0" w:space="0" w:color="auto"/>
        <w:bottom w:val="none" w:sz="0" w:space="0" w:color="auto"/>
        <w:right w:val="none" w:sz="0" w:space="0" w:color="auto"/>
      </w:divBdr>
    </w:div>
    <w:div w:id="95567661">
      <w:bodyDiv w:val="1"/>
      <w:marLeft w:val="0"/>
      <w:marRight w:val="0"/>
      <w:marTop w:val="0"/>
      <w:marBottom w:val="0"/>
      <w:divBdr>
        <w:top w:val="none" w:sz="0" w:space="0" w:color="auto"/>
        <w:left w:val="none" w:sz="0" w:space="0" w:color="auto"/>
        <w:bottom w:val="none" w:sz="0" w:space="0" w:color="auto"/>
        <w:right w:val="none" w:sz="0" w:space="0" w:color="auto"/>
      </w:divBdr>
    </w:div>
    <w:div w:id="249654930">
      <w:bodyDiv w:val="1"/>
      <w:marLeft w:val="0"/>
      <w:marRight w:val="0"/>
      <w:marTop w:val="0"/>
      <w:marBottom w:val="0"/>
      <w:divBdr>
        <w:top w:val="none" w:sz="0" w:space="0" w:color="auto"/>
        <w:left w:val="none" w:sz="0" w:space="0" w:color="auto"/>
        <w:bottom w:val="none" w:sz="0" w:space="0" w:color="auto"/>
        <w:right w:val="none" w:sz="0" w:space="0" w:color="auto"/>
      </w:divBdr>
    </w:div>
    <w:div w:id="647247305">
      <w:bodyDiv w:val="1"/>
      <w:marLeft w:val="0"/>
      <w:marRight w:val="0"/>
      <w:marTop w:val="0"/>
      <w:marBottom w:val="0"/>
      <w:divBdr>
        <w:top w:val="none" w:sz="0" w:space="0" w:color="auto"/>
        <w:left w:val="none" w:sz="0" w:space="0" w:color="auto"/>
        <w:bottom w:val="none" w:sz="0" w:space="0" w:color="auto"/>
        <w:right w:val="none" w:sz="0" w:space="0" w:color="auto"/>
      </w:divBdr>
    </w:div>
    <w:div w:id="887492434">
      <w:bodyDiv w:val="1"/>
      <w:marLeft w:val="0"/>
      <w:marRight w:val="0"/>
      <w:marTop w:val="0"/>
      <w:marBottom w:val="0"/>
      <w:divBdr>
        <w:top w:val="none" w:sz="0" w:space="0" w:color="auto"/>
        <w:left w:val="none" w:sz="0" w:space="0" w:color="auto"/>
        <w:bottom w:val="none" w:sz="0" w:space="0" w:color="auto"/>
        <w:right w:val="none" w:sz="0" w:space="0" w:color="auto"/>
      </w:divBdr>
    </w:div>
    <w:div w:id="1232084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datacamp.com/community/tutorials/understanding-logistic-regression-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microsoft.com/en-us/azure/machine-learning/studio-module-reference/two-class-logistic-regression"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hlpr.hr/rak/vijest/rak-dojke" TargetMode="External"/><Relationship Id="rId30" Type="http://schemas.openxmlformats.org/officeDocument/2006/relationships/hyperlink" Target="https://github.com/tomi-cro/RUAP_Predvidanje_tipa_raka_dojke" TargetMode="External"/><Relationship Id="rId35" Type="http://schemas.openxmlformats.org/officeDocument/2006/relationships/theme" Target="theme/theme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9C3A8-9B8C-4F9C-B8AA-9D360BA12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19</Pages>
  <Words>2078</Words>
  <Characters>11846</Characters>
  <Application>Microsoft Office Word</Application>
  <DocSecurity>0</DocSecurity>
  <Lines>98</Lines>
  <Paragraphs>27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Matej Milić;Tomislav Cajbert</dc:creator>
  <cp:keywords/>
  <cp:lastModifiedBy>Tomislav Cajbert</cp:lastModifiedBy>
  <cp:revision>7</cp:revision>
  <dcterms:created xsi:type="dcterms:W3CDTF">2019-06-22T10:48:00Z</dcterms:created>
  <dcterms:modified xsi:type="dcterms:W3CDTF">2019-06-22T18:18:00Z</dcterms:modified>
</cp:coreProperties>
</file>