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-1637864024"/>
        <w:docPartObj>
          <w:docPartGallery w:val="Cover Pages"/>
          <w:docPartUnique/>
        </w:docPartObj>
      </w:sdtPr>
      <w:sdtEndPr>
        <w:rPr>
          <w:rFonts w:eastAsiaTheme="minorHAnsi"/>
          <w:color w:val="00B0F0"/>
          <w:kern w:val="2"/>
          <w:sz w:val="22"/>
          <w:lang w:eastAsia="en-US"/>
          <w14:ligatures w14:val="standardContextual"/>
        </w:rPr>
      </w:sdtEndPr>
      <w:sdtContent>
        <w:p w14:paraId="6DE7317F" w14:textId="66CC85A9" w:rsidR="001F55CE" w:rsidRDefault="001F55CE">
          <w:pPr>
            <w:pStyle w:val="Nincstrkz"/>
            <w:rPr>
              <w:sz w:val="2"/>
            </w:rPr>
          </w:pPr>
        </w:p>
        <w:p w14:paraId="5962C501" w14:textId="77777777" w:rsidR="001F55CE" w:rsidRDefault="001F55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2C988C" wp14:editId="72E4FC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F0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60C579B" w14:textId="2176F929" w:rsidR="001F55CE" w:rsidRPr="001F55CE" w:rsidRDefault="001F55CE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B0F0"/>
                                        <w:sz w:val="68"/>
                                        <w:szCs w:val="68"/>
                                      </w:rPr>
                                    </w:pPr>
                                    <w:r w:rsidRPr="001F55C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B0F0"/>
                                        <w:sz w:val="64"/>
                                        <w:szCs w:val="64"/>
                                      </w:rPr>
                                      <w:t>ERP Vállalatirányítási rendszer</w:t>
                                    </w:r>
                                  </w:p>
                                </w:sdtContent>
                              </w:sdt>
                              <w:p w14:paraId="3289C5DA" w14:textId="3D3F4498" w:rsidR="001F55CE" w:rsidRDefault="001F55CE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B0F0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F55CE">
                                      <w:rPr>
                                        <w:color w:val="00B0F0"/>
                                        <w:sz w:val="36"/>
                                        <w:szCs w:val="36"/>
                                      </w:rPr>
                                      <w:t>Követelmények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A780F4A" w14:textId="77777777" w:rsidR="001F55CE" w:rsidRDefault="001F55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D2C988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B0F0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60C579B" w14:textId="2176F929" w:rsidR="001F55CE" w:rsidRPr="001F55CE" w:rsidRDefault="001F55CE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B0F0"/>
                                  <w:sz w:val="68"/>
                                  <w:szCs w:val="68"/>
                                </w:rPr>
                              </w:pPr>
                              <w:r w:rsidRPr="001F55C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B0F0"/>
                                  <w:sz w:val="64"/>
                                  <w:szCs w:val="64"/>
                                </w:rPr>
                                <w:t>ERP Vállalatirányítási rendszer</w:t>
                              </w:r>
                            </w:p>
                          </w:sdtContent>
                        </w:sdt>
                        <w:p w14:paraId="3289C5DA" w14:textId="3D3F4498" w:rsidR="001F55CE" w:rsidRDefault="001F55CE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B0F0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F55CE">
                                <w:rPr>
                                  <w:color w:val="00B0F0"/>
                                  <w:sz w:val="36"/>
                                  <w:szCs w:val="36"/>
                                </w:rPr>
                                <w:t>Követelmények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A780F4A" w14:textId="77777777" w:rsidR="001F55CE" w:rsidRDefault="001F55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5C67BFC" wp14:editId="515EDA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E50F8A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8182F" wp14:editId="450498D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844C7" w14:textId="0EF0CBC3" w:rsidR="001F55CE" w:rsidRPr="001F55CE" w:rsidRDefault="001F55CE">
                                <w:pPr>
                                  <w:pStyle w:val="Nincstrkz"/>
                                  <w:jc w:val="right"/>
                                  <w:rPr>
                                    <w:color w:val="00B0F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B0F0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F55CE">
                                      <w:rPr>
                                        <w:color w:val="00B0F0"/>
                                        <w:sz w:val="36"/>
                                        <w:szCs w:val="36"/>
                                      </w:rPr>
                                      <w:t>Nyíregyházi Egyetem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B0F0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8537F87" w14:textId="7304BB10" w:rsidR="001F55CE" w:rsidRPr="001F55CE" w:rsidRDefault="001F55CE">
                                    <w:pPr>
                                      <w:pStyle w:val="Nincstrkz"/>
                                      <w:jc w:val="right"/>
                                      <w:rPr>
                                        <w:color w:val="00B0F0"/>
                                        <w:sz w:val="36"/>
                                        <w:szCs w:val="36"/>
                                      </w:rPr>
                                    </w:pPr>
                                    <w:r w:rsidRPr="001F55CE">
                                      <w:rPr>
                                        <w:color w:val="00B0F0"/>
                                        <w:sz w:val="36"/>
                                        <w:szCs w:val="36"/>
                                      </w:rPr>
                                      <w:t>Programtervező Informatikus PTI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8182F" id="Szövegdoboz 67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F5844C7" w14:textId="0EF0CBC3" w:rsidR="001F55CE" w:rsidRPr="001F55CE" w:rsidRDefault="001F55CE">
                          <w:pPr>
                            <w:pStyle w:val="Nincstrkz"/>
                            <w:jc w:val="right"/>
                            <w:rPr>
                              <w:color w:val="00B0F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B0F0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F55CE">
                                <w:rPr>
                                  <w:color w:val="00B0F0"/>
                                  <w:sz w:val="36"/>
                                  <w:szCs w:val="36"/>
                                </w:rPr>
                                <w:t>Nyíregyházi Egyetem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B0F0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8537F87" w14:textId="7304BB10" w:rsidR="001F55CE" w:rsidRPr="001F55CE" w:rsidRDefault="001F55CE">
                              <w:pPr>
                                <w:pStyle w:val="Nincstrkz"/>
                                <w:jc w:val="right"/>
                                <w:rPr>
                                  <w:color w:val="00B0F0"/>
                                  <w:sz w:val="36"/>
                                  <w:szCs w:val="36"/>
                                </w:rPr>
                              </w:pPr>
                              <w:r w:rsidRPr="001F55CE">
                                <w:rPr>
                                  <w:color w:val="00B0F0"/>
                                  <w:sz w:val="36"/>
                                  <w:szCs w:val="36"/>
                                </w:rPr>
                                <w:t>Programtervező Informatikus PTI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F4D8762" w14:textId="0773D44B" w:rsidR="001F55CE" w:rsidRDefault="001F55CE">
          <w:pPr>
            <w:rPr>
              <w:rFonts w:asciiTheme="majorHAnsi" w:eastAsiaTheme="majorEastAsia" w:hAnsiTheme="majorHAnsi" w:cstheme="majorBidi"/>
              <w:color w:val="00B0F0"/>
              <w:sz w:val="32"/>
              <w:szCs w:val="32"/>
            </w:rPr>
          </w:pPr>
          <w:r>
            <w:rPr>
              <w:color w:val="00B0F0"/>
            </w:rPr>
            <w:br w:type="page"/>
          </w:r>
        </w:p>
      </w:sdtContent>
    </w:sdt>
    <w:p w14:paraId="697C87AF" w14:textId="77777777" w:rsidR="003024D9" w:rsidRDefault="003024D9" w:rsidP="00E534DF">
      <w:pPr>
        <w:pStyle w:val="Cmsor1"/>
        <w:rPr>
          <w:color w:val="00B0F0"/>
        </w:rPr>
      </w:pPr>
    </w:p>
    <w:sdt>
      <w:sdtPr>
        <w:id w:val="-947007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84CDA10" w14:textId="71ABB837" w:rsidR="003024D9" w:rsidRPr="008C79CB" w:rsidRDefault="003024D9">
          <w:pPr>
            <w:pStyle w:val="Tartalomjegyzkcmsora"/>
            <w:rPr>
              <w:color w:val="00B0F0"/>
            </w:rPr>
          </w:pPr>
          <w:r w:rsidRPr="008C79CB">
            <w:rPr>
              <w:color w:val="00B0F0"/>
            </w:rPr>
            <w:t>Tartalomjegyzék</w:t>
          </w:r>
        </w:p>
        <w:p w14:paraId="6DE1C86E" w14:textId="4EE35678" w:rsidR="003024D9" w:rsidRPr="003024D9" w:rsidRDefault="003024D9">
          <w:pPr>
            <w:pStyle w:val="TJ1"/>
            <w:tabs>
              <w:tab w:val="right" w:leader="dot" w:pos="9062"/>
            </w:tabs>
            <w:rPr>
              <w:noProof/>
              <w:color w:val="00B0F0"/>
            </w:rPr>
          </w:pPr>
          <w:r w:rsidRPr="003024D9">
            <w:rPr>
              <w:color w:val="00B0F0"/>
            </w:rPr>
            <w:fldChar w:fldCharType="begin"/>
          </w:r>
          <w:r w:rsidRPr="003024D9">
            <w:rPr>
              <w:color w:val="00B0F0"/>
            </w:rPr>
            <w:instrText xml:space="preserve"> TOC \o "1-3" \h \z \u </w:instrText>
          </w:r>
          <w:r w:rsidRPr="003024D9">
            <w:rPr>
              <w:color w:val="00B0F0"/>
            </w:rPr>
            <w:fldChar w:fldCharType="separate"/>
          </w:r>
          <w:hyperlink w:anchor="_Toc182084547" w:history="1">
            <w:r w:rsidRPr="003024D9">
              <w:rPr>
                <w:rStyle w:val="Hiperhivatkozs"/>
                <w:noProof/>
                <w:color w:val="00B0F0"/>
              </w:rPr>
              <w:t>1. Követelmény specifikáció (Software Requirements Specification)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_Toc182084547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2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09D31375" w14:textId="769B0A2E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48" w:history="1">
            <w:r w:rsidRPr="003024D9">
              <w:rPr>
                <w:rStyle w:val="Hiperhivatkozs"/>
                <w:noProof/>
                <w:color w:val="00B0F0"/>
              </w:rPr>
              <w:t>1.1. Üzleti célok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_Toc182084548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2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019E2DC6" w14:textId="7570649F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49" w:history="1">
            <w:r w:rsidRPr="003024D9">
              <w:rPr>
                <w:rStyle w:val="Hiperhivatkozs"/>
                <w:noProof/>
                <w:color w:val="00B0F0"/>
              </w:rPr>
              <w:t>1.2. Üzleti sikeresség kritériumai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_Toc182084549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2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2C4EB63C" w14:textId="12A87C83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50" w:history="1">
            <w:r w:rsidRPr="003024D9">
              <w:rPr>
                <w:rStyle w:val="Hiperhivatkozs"/>
                <w:noProof/>
                <w:color w:val="00B0F0"/>
              </w:rPr>
              <w:t>1.3. Stakeholder/felhasználó által megfogalmazott követelmények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_Toc182084550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2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62B1E334" w14:textId="46E3C5C4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51" w:history="1">
            <w:r w:rsidRPr="003024D9">
              <w:rPr>
                <w:rStyle w:val="Hiperhivatkozs"/>
                <w:noProof/>
                <w:color w:val="00B0F0"/>
              </w:rPr>
              <w:t>1.4. Funkcionális követelmények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_Toc182084551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2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D662B33" w14:textId="7AF54532" w:rsidR="003024D9" w:rsidRPr="003024D9" w:rsidRDefault="003024D9">
          <w:pPr>
            <w:pStyle w:val="TJ3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52" w:history="1">
            <w:r w:rsidRPr="003024D9">
              <w:rPr>
                <w:rStyle w:val="Hiperhivatkozs"/>
                <w:noProof/>
                <w:color w:val="00B0F0"/>
              </w:rPr>
              <w:t>1.4.1. Felhasználói hitelesítés és jogosultságkezelés (RBAC):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_Toc182084552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2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33943BDD" w14:textId="4FEA3811" w:rsidR="003024D9" w:rsidRPr="003024D9" w:rsidRDefault="003024D9">
          <w:pPr>
            <w:pStyle w:val="TJ3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53" w:history="1">
            <w:r w:rsidRPr="003024D9">
              <w:rPr>
                <w:rStyle w:val="Hiperhivatkozs"/>
                <w:noProof/>
                <w:color w:val="00B0F0"/>
              </w:rPr>
              <w:t>1.4.2. Pénzügyi modul: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_Toc182084553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3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8C95C2F" w14:textId="0316E2EC" w:rsidR="003024D9" w:rsidRPr="003024D9" w:rsidRDefault="003024D9">
          <w:pPr>
            <w:pStyle w:val="TJ3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54" w:history="1">
            <w:r w:rsidRPr="003024D9">
              <w:rPr>
                <w:rStyle w:val="Hiperhivatkozs"/>
                <w:noProof/>
                <w:color w:val="00B0F0"/>
              </w:rPr>
              <w:t>1.4.3. Készletkezelés: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_Toc182084554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3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3FE25B2E" w14:textId="687D0EC0" w:rsidR="003024D9" w:rsidRPr="003024D9" w:rsidRDefault="003024D9">
          <w:pPr>
            <w:pStyle w:val="TJ3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55" w:history="1">
            <w:r w:rsidRPr="003024D9">
              <w:rPr>
                <w:rStyle w:val="Hiperhivatkozs"/>
                <w:noProof/>
                <w:color w:val="00B0F0"/>
              </w:rPr>
              <w:t>1.4.4. HR modul: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_Toc182084555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4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69D0C0F6" w14:textId="1C80E70C" w:rsidR="003024D9" w:rsidRPr="003024D9" w:rsidRDefault="003024D9">
          <w:pPr>
            <w:pStyle w:val="TJ3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56" w:history="1">
            <w:r w:rsidRPr="003024D9">
              <w:rPr>
                <w:rStyle w:val="Hiperhivatkozs"/>
                <w:noProof/>
                <w:color w:val="00B0F0"/>
              </w:rPr>
              <w:t>1.4.5. CRM modul: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_Toc182084556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4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088781A0" w14:textId="5742C9E9" w:rsidR="003024D9" w:rsidRPr="003024D9" w:rsidRDefault="003024D9">
          <w:pPr>
            <w:pStyle w:val="TJ3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57" w:history="1">
            <w:r w:rsidRPr="003024D9">
              <w:rPr>
                <w:rStyle w:val="Hiperhivatkozs"/>
                <w:noProof/>
                <w:color w:val="00B0F0"/>
              </w:rPr>
              <w:t>1.4.6. Jelentéskészítés: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_Toc182084557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5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1848BF3" w14:textId="3E7E1113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58" w:history="1">
            <w:r w:rsidRPr="003024D9">
              <w:rPr>
                <w:rStyle w:val="Hiperhivatkozs"/>
                <w:noProof/>
                <w:color w:val="00B0F0"/>
              </w:rPr>
              <w:t>1.5. Nem-funkcionális követelmények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_Toc182084558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5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64F9C54A" w14:textId="670A0738" w:rsidR="003024D9" w:rsidRPr="003024D9" w:rsidRDefault="003024D9">
          <w:pPr>
            <w:pStyle w:val="TJ1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59" w:history="1">
            <w:r w:rsidRPr="003024D9">
              <w:rPr>
                <w:rStyle w:val="Hiperhivatkozs"/>
                <w:noProof/>
                <w:color w:val="00B0F0"/>
              </w:rPr>
              <w:t>2. Rendszerterv (System Design Document - SDD)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_Toc182084559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5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D1283D2" w14:textId="3D45519B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60" w:history="1">
            <w:r w:rsidRPr="003024D9">
              <w:rPr>
                <w:rStyle w:val="Hiperhivatkozs"/>
                <w:noProof/>
                <w:color w:val="00B0F0"/>
              </w:rPr>
              <w:t>2.1. Architektúrális követelmények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_Toc182084560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5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2A57E442" w14:textId="56AF4FB8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61" w:history="1">
            <w:r w:rsidRPr="003024D9">
              <w:rPr>
                <w:rStyle w:val="Hiperhivatkozs"/>
                <w:noProof/>
                <w:color w:val="00B0F0"/>
              </w:rPr>
              <w:t>2.2. Interfész követelmények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_Toc182084561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5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08DC9112" w14:textId="75DD994D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62" w:history="1">
            <w:r w:rsidRPr="003024D9">
              <w:rPr>
                <w:rStyle w:val="Hiperhivatkozs"/>
                <w:noProof/>
                <w:color w:val="00B0F0"/>
              </w:rPr>
              <w:t>2.3. Diagramok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_Toc182084562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6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10B611E5" w14:textId="6F7F880F" w:rsidR="003024D9" w:rsidRPr="003024D9" w:rsidRDefault="003024D9">
          <w:pPr>
            <w:pStyle w:val="TJ1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63" w:history="1">
            <w:r w:rsidRPr="003024D9">
              <w:rPr>
                <w:rStyle w:val="Hiperhivatkozs"/>
                <w:noProof/>
                <w:color w:val="00B0F0"/>
              </w:rPr>
              <w:t>3. UI tervek (User Interface Design)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_Toc182084563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6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33D93411" w14:textId="54169D64" w:rsidR="003024D9" w:rsidRPr="003024D9" w:rsidRDefault="003024D9">
          <w:pPr>
            <w:pStyle w:val="TJ1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64" w:history="1">
            <w:r w:rsidRPr="003024D9">
              <w:rPr>
                <w:rStyle w:val="Hiperhivatkozs"/>
                <w:noProof/>
                <w:color w:val="00B0F0"/>
              </w:rPr>
              <w:t>4. Dokumentáció és támogatási igények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_Toc182084564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6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2EAF3AA8" w14:textId="4F968944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65" w:history="1">
            <w:r w:rsidRPr="003024D9">
              <w:rPr>
                <w:rStyle w:val="Hiperhivatkozs"/>
                <w:noProof/>
                <w:color w:val="00B0F0"/>
              </w:rPr>
              <w:t>4.1. Felhasználói dokumentáció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_Toc182084565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6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136A07A4" w14:textId="32644E85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66" w:history="1">
            <w:r w:rsidRPr="003024D9">
              <w:rPr>
                <w:rStyle w:val="Hiperhivatkozs"/>
                <w:noProof/>
                <w:color w:val="00B0F0"/>
              </w:rPr>
              <w:t>4.2. Fejlesztői dokumentáció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_Toc182084566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6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65B3D26D" w14:textId="54D5FDB8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67" w:history="1">
            <w:r w:rsidRPr="003024D9">
              <w:rPr>
                <w:rStyle w:val="Hiperhivatkozs"/>
                <w:noProof/>
                <w:color w:val="00B0F0"/>
              </w:rPr>
              <w:t>4.3. Támogatási igények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_Toc182084567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6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3E9C941D" w14:textId="02A93280" w:rsidR="003024D9" w:rsidRPr="003024D9" w:rsidRDefault="003024D9">
          <w:pPr>
            <w:pStyle w:val="TJ1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68" w:history="1">
            <w:r w:rsidRPr="003024D9">
              <w:rPr>
                <w:rStyle w:val="Hiperhivatkozs"/>
                <w:noProof/>
                <w:color w:val="00B0F0"/>
              </w:rPr>
              <w:t>5. Tesztelési terv (Test Plan)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_Toc182084568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7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17EAE152" w14:textId="06345D36" w:rsidR="003024D9" w:rsidRPr="003024D9" w:rsidRDefault="003024D9">
          <w:pPr>
            <w:pStyle w:val="TJ2"/>
            <w:tabs>
              <w:tab w:val="right" w:leader="dot" w:pos="9062"/>
            </w:tabs>
            <w:rPr>
              <w:noProof/>
              <w:color w:val="00B0F0"/>
            </w:rPr>
          </w:pPr>
          <w:hyperlink w:anchor="_Toc182084569" w:history="1">
            <w:r w:rsidRPr="003024D9">
              <w:rPr>
                <w:rStyle w:val="Hiperhivatkozs"/>
                <w:noProof/>
                <w:color w:val="00B0F0"/>
              </w:rPr>
              <w:t>5.1. Tesztelendő területek</w:t>
            </w:r>
            <w:r w:rsidRPr="003024D9">
              <w:rPr>
                <w:noProof/>
                <w:webHidden/>
                <w:color w:val="00B0F0"/>
              </w:rPr>
              <w:tab/>
            </w:r>
            <w:r w:rsidRPr="003024D9">
              <w:rPr>
                <w:noProof/>
                <w:webHidden/>
                <w:color w:val="00B0F0"/>
              </w:rPr>
              <w:fldChar w:fldCharType="begin"/>
            </w:r>
            <w:r w:rsidRPr="003024D9">
              <w:rPr>
                <w:noProof/>
                <w:webHidden/>
                <w:color w:val="00B0F0"/>
              </w:rPr>
              <w:instrText xml:space="preserve"> PAGEREF _Toc182084569 \h </w:instrText>
            </w:r>
            <w:r w:rsidRPr="003024D9">
              <w:rPr>
                <w:noProof/>
                <w:webHidden/>
                <w:color w:val="00B0F0"/>
              </w:rPr>
            </w:r>
            <w:r w:rsidRPr="003024D9">
              <w:rPr>
                <w:noProof/>
                <w:webHidden/>
                <w:color w:val="00B0F0"/>
              </w:rPr>
              <w:fldChar w:fldCharType="separate"/>
            </w:r>
            <w:r w:rsidRPr="003024D9">
              <w:rPr>
                <w:noProof/>
                <w:webHidden/>
                <w:color w:val="00B0F0"/>
              </w:rPr>
              <w:t>7</w:t>
            </w:r>
            <w:r w:rsidRPr="003024D9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67568E6C" w14:textId="21E88E67" w:rsidR="003024D9" w:rsidRDefault="003024D9">
          <w:r w:rsidRPr="003024D9">
            <w:rPr>
              <w:b/>
              <w:bCs/>
              <w:color w:val="00B0F0"/>
            </w:rPr>
            <w:fldChar w:fldCharType="end"/>
          </w:r>
        </w:p>
      </w:sdtContent>
    </w:sdt>
    <w:p w14:paraId="45AD7F56" w14:textId="77777777" w:rsidR="003024D9" w:rsidRDefault="003024D9">
      <w:pPr>
        <w:rPr>
          <w:rFonts w:asciiTheme="majorHAnsi" w:eastAsiaTheme="majorEastAsia" w:hAnsiTheme="majorHAnsi" w:cstheme="majorBidi"/>
          <w:color w:val="00B0F0"/>
          <w:sz w:val="32"/>
          <w:szCs w:val="32"/>
        </w:rPr>
      </w:pPr>
      <w:r>
        <w:rPr>
          <w:color w:val="00B0F0"/>
        </w:rPr>
        <w:br w:type="page"/>
      </w:r>
    </w:p>
    <w:p w14:paraId="7E106779" w14:textId="696E4081" w:rsidR="00E51CDC" w:rsidRPr="001F55CE" w:rsidRDefault="00E51CDC" w:rsidP="00E534DF">
      <w:pPr>
        <w:pStyle w:val="Cmsor1"/>
        <w:rPr>
          <w:color w:val="00B0F0"/>
        </w:rPr>
      </w:pPr>
      <w:bookmarkStart w:id="0" w:name="_Toc182084547"/>
      <w:r w:rsidRPr="001F55CE">
        <w:rPr>
          <w:color w:val="00B0F0"/>
        </w:rPr>
        <w:lastRenderedPageBreak/>
        <w:t>1. Követelmény specifikáció (</w:t>
      </w:r>
      <w:r w:rsidR="00E5515A" w:rsidRPr="001F55CE">
        <w:rPr>
          <w:color w:val="00B0F0"/>
        </w:rPr>
        <w:t xml:space="preserve">Software </w:t>
      </w:r>
      <w:proofErr w:type="spellStart"/>
      <w:r w:rsidR="00E5515A" w:rsidRPr="001F55CE">
        <w:rPr>
          <w:color w:val="00B0F0"/>
        </w:rPr>
        <w:t>Requirements</w:t>
      </w:r>
      <w:proofErr w:type="spellEnd"/>
      <w:r w:rsidR="00E5515A" w:rsidRPr="001F55CE">
        <w:rPr>
          <w:color w:val="00B0F0"/>
        </w:rPr>
        <w:t xml:space="preserve"> </w:t>
      </w:r>
      <w:proofErr w:type="spellStart"/>
      <w:r w:rsidR="00E5515A" w:rsidRPr="001F55CE">
        <w:rPr>
          <w:color w:val="00B0F0"/>
        </w:rPr>
        <w:t>Specification</w:t>
      </w:r>
      <w:proofErr w:type="spellEnd"/>
      <w:r w:rsidRPr="001F55CE">
        <w:rPr>
          <w:color w:val="00B0F0"/>
        </w:rPr>
        <w:t>)</w:t>
      </w:r>
      <w:bookmarkEnd w:id="0"/>
    </w:p>
    <w:p w14:paraId="565E8F42" w14:textId="63A5743E" w:rsidR="00E51CDC" w:rsidRPr="001F55CE" w:rsidRDefault="00E51CDC" w:rsidP="00E534DF">
      <w:pPr>
        <w:pStyle w:val="Cmsor2"/>
        <w:rPr>
          <w:color w:val="00B0F0"/>
        </w:rPr>
      </w:pPr>
      <w:bookmarkStart w:id="1" w:name="_Toc182084548"/>
      <w:r w:rsidRPr="001F55CE">
        <w:rPr>
          <w:color w:val="00B0F0"/>
        </w:rPr>
        <w:t>1.</w:t>
      </w:r>
      <w:r w:rsidR="00E534DF" w:rsidRPr="001F55CE">
        <w:rPr>
          <w:color w:val="00B0F0"/>
        </w:rPr>
        <w:t>1.</w:t>
      </w:r>
      <w:r w:rsidRPr="001F55CE">
        <w:rPr>
          <w:color w:val="00B0F0"/>
        </w:rPr>
        <w:t xml:space="preserve"> Üzleti célok</w:t>
      </w:r>
      <w:bookmarkEnd w:id="1"/>
    </w:p>
    <w:p w14:paraId="04AAAC06" w14:textId="77777777" w:rsidR="00E51CDC" w:rsidRPr="00E51CDC" w:rsidRDefault="00E51CDC" w:rsidP="00E51CDC">
      <w:pPr>
        <w:numPr>
          <w:ilvl w:val="0"/>
          <w:numId w:val="7"/>
        </w:numPr>
      </w:pPr>
      <w:r w:rsidRPr="00E51CDC">
        <w:rPr>
          <w:b/>
          <w:bCs/>
        </w:rPr>
        <w:t>Cél</w:t>
      </w:r>
      <w:r w:rsidRPr="00E51CDC">
        <w:t>: Egy integrált ERP rendszer fejlesztése, amely hatékonyan segíti a vállalat működését a pénzügy, készletkezelés, HR és ügyfélszolgálat területein.</w:t>
      </w:r>
    </w:p>
    <w:p w14:paraId="22961BE0" w14:textId="77777777" w:rsidR="00E51CDC" w:rsidRPr="00E51CDC" w:rsidRDefault="00E51CDC" w:rsidP="00E51CDC">
      <w:pPr>
        <w:numPr>
          <w:ilvl w:val="0"/>
          <w:numId w:val="7"/>
        </w:numPr>
      </w:pPr>
      <w:r w:rsidRPr="00E51CDC">
        <w:rPr>
          <w:b/>
          <w:bCs/>
        </w:rPr>
        <w:t>Fő prioritások</w:t>
      </w:r>
      <w:r w:rsidRPr="00E51CDC">
        <w:t>:</w:t>
      </w:r>
    </w:p>
    <w:p w14:paraId="73B834F7" w14:textId="77777777" w:rsidR="00E51CDC" w:rsidRPr="00E51CDC" w:rsidRDefault="00E51CDC" w:rsidP="00E51CDC">
      <w:pPr>
        <w:numPr>
          <w:ilvl w:val="1"/>
          <w:numId w:val="7"/>
        </w:numPr>
      </w:pPr>
      <w:r w:rsidRPr="00E51CDC">
        <w:t xml:space="preserve">Az adminisztratív </w:t>
      </w:r>
      <w:proofErr w:type="spellStart"/>
      <w:r w:rsidRPr="00E51CDC">
        <w:t>terhek</w:t>
      </w:r>
      <w:proofErr w:type="spellEnd"/>
      <w:r w:rsidRPr="00E51CDC">
        <w:t xml:space="preserve"> csökkentése automatizált folyamatokkal.</w:t>
      </w:r>
    </w:p>
    <w:p w14:paraId="7CD4EAB4" w14:textId="77777777" w:rsidR="00E51CDC" w:rsidRPr="00E51CDC" w:rsidRDefault="00E51CDC" w:rsidP="00E51CDC">
      <w:pPr>
        <w:numPr>
          <w:ilvl w:val="1"/>
          <w:numId w:val="7"/>
        </w:numPr>
      </w:pPr>
      <w:r w:rsidRPr="00E51CDC">
        <w:t>Pontos adatok és jelentések biztosítása valós időben a döntéshozatal támogatásához.</w:t>
      </w:r>
    </w:p>
    <w:p w14:paraId="0F3CE8B7" w14:textId="77777777" w:rsidR="00E51CDC" w:rsidRPr="00E51CDC" w:rsidRDefault="00E51CDC" w:rsidP="00E51CDC">
      <w:pPr>
        <w:numPr>
          <w:ilvl w:val="1"/>
          <w:numId w:val="7"/>
        </w:numPr>
      </w:pPr>
      <w:r w:rsidRPr="00E51CDC">
        <w:t>A vállalati osztályok közötti szoros integráció.</w:t>
      </w:r>
    </w:p>
    <w:p w14:paraId="2EB8688F" w14:textId="27BB5A72" w:rsidR="00E51CDC" w:rsidRPr="001F55CE" w:rsidRDefault="00E534DF" w:rsidP="00E534DF">
      <w:pPr>
        <w:pStyle w:val="Cmsor2"/>
        <w:rPr>
          <w:color w:val="00B0F0"/>
        </w:rPr>
      </w:pPr>
      <w:bookmarkStart w:id="2" w:name="_Toc182084549"/>
      <w:r w:rsidRPr="001F55CE">
        <w:rPr>
          <w:color w:val="00B0F0"/>
        </w:rPr>
        <w:t>1.</w:t>
      </w:r>
      <w:r w:rsidR="00843691" w:rsidRPr="001F55CE">
        <w:rPr>
          <w:color w:val="00B0F0"/>
        </w:rPr>
        <w:t>2.</w:t>
      </w:r>
      <w:r w:rsidR="00E51CDC" w:rsidRPr="001F55CE">
        <w:rPr>
          <w:color w:val="00B0F0"/>
        </w:rPr>
        <w:t xml:space="preserve"> Üzleti sikeresség kritériumai</w:t>
      </w:r>
      <w:bookmarkEnd w:id="2"/>
    </w:p>
    <w:p w14:paraId="738FF2A3" w14:textId="77777777" w:rsidR="00E51CDC" w:rsidRPr="00E51CDC" w:rsidRDefault="00E51CDC" w:rsidP="00E51CDC">
      <w:pPr>
        <w:numPr>
          <w:ilvl w:val="0"/>
          <w:numId w:val="8"/>
        </w:numPr>
      </w:pPr>
      <w:r w:rsidRPr="00E51CDC">
        <w:rPr>
          <w:b/>
          <w:bCs/>
        </w:rPr>
        <w:t>Pénzügyi modul bevezetése</w:t>
      </w:r>
      <w:r w:rsidRPr="00E51CDC">
        <w:t>: Legalább 90%-os pontosság a költségkövetésben és számlázásban az első 3 hónapon belül.</w:t>
      </w:r>
    </w:p>
    <w:p w14:paraId="745C5C5C" w14:textId="77777777" w:rsidR="00E51CDC" w:rsidRPr="00E51CDC" w:rsidRDefault="00E51CDC" w:rsidP="00E51CDC">
      <w:pPr>
        <w:numPr>
          <w:ilvl w:val="0"/>
          <w:numId w:val="8"/>
        </w:numPr>
      </w:pPr>
      <w:r w:rsidRPr="00E51CDC">
        <w:rPr>
          <w:b/>
          <w:bCs/>
        </w:rPr>
        <w:t>Felhasználói elégedettség</w:t>
      </w:r>
      <w:r w:rsidRPr="00E51CDC">
        <w:t>: A felhasználók legalább 85%-a elégedett az új rendszerrel 6 hónapon belül.</w:t>
      </w:r>
    </w:p>
    <w:p w14:paraId="16502D16" w14:textId="77777777" w:rsidR="00E51CDC" w:rsidRPr="00E51CDC" w:rsidRDefault="00E51CDC" w:rsidP="00E51CDC">
      <w:pPr>
        <w:numPr>
          <w:ilvl w:val="0"/>
          <w:numId w:val="8"/>
        </w:numPr>
      </w:pPr>
      <w:r w:rsidRPr="00E51CDC">
        <w:rPr>
          <w:b/>
          <w:bCs/>
        </w:rPr>
        <w:t>Hatékonyság növelése</w:t>
      </w:r>
      <w:r w:rsidRPr="00E51CDC">
        <w:t>: Az adminisztratív feladatok végrehajtási idejének 20%-os csökkentése 1 éven belül.</w:t>
      </w:r>
    </w:p>
    <w:p w14:paraId="1CDE5B9E" w14:textId="0E92DA7B" w:rsidR="00E51CDC" w:rsidRPr="001F55CE" w:rsidRDefault="00E534DF" w:rsidP="00E534DF">
      <w:pPr>
        <w:pStyle w:val="Cmsor2"/>
        <w:rPr>
          <w:color w:val="00B0F0"/>
        </w:rPr>
      </w:pPr>
      <w:bookmarkStart w:id="3" w:name="_Toc182084550"/>
      <w:r w:rsidRPr="001F55CE">
        <w:rPr>
          <w:color w:val="00B0F0"/>
        </w:rPr>
        <w:t>1.</w:t>
      </w:r>
      <w:r w:rsidR="00843691" w:rsidRPr="001F55CE">
        <w:rPr>
          <w:color w:val="00B0F0"/>
        </w:rPr>
        <w:t>3.</w:t>
      </w:r>
      <w:r w:rsidR="00E51CDC" w:rsidRPr="001F55CE">
        <w:rPr>
          <w:color w:val="00B0F0"/>
        </w:rPr>
        <w:t xml:space="preserve"> </w:t>
      </w:r>
      <w:proofErr w:type="spellStart"/>
      <w:r w:rsidR="00E51CDC" w:rsidRPr="001F55CE">
        <w:rPr>
          <w:color w:val="00B0F0"/>
        </w:rPr>
        <w:t>Stakeholder</w:t>
      </w:r>
      <w:proofErr w:type="spellEnd"/>
      <w:r w:rsidR="00E51CDC" w:rsidRPr="001F55CE">
        <w:rPr>
          <w:color w:val="00B0F0"/>
        </w:rPr>
        <w:t>/felhasználó által megfogalmazott követelmények</w:t>
      </w:r>
      <w:bookmarkEnd w:id="3"/>
    </w:p>
    <w:p w14:paraId="196D7FD6" w14:textId="77777777" w:rsidR="00E51CDC" w:rsidRPr="00E51CDC" w:rsidRDefault="00E51CDC" w:rsidP="00E51CDC">
      <w:pPr>
        <w:numPr>
          <w:ilvl w:val="0"/>
          <w:numId w:val="9"/>
        </w:numPr>
      </w:pPr>
      <w:r w:rsidRPr="00E51CDC">
        <w:rPr>
          <w:b/>
          <w:bCs/>
        </w:rPr>
        <w:t>Vállalatvezetés</w:t>
      </w:r>
      <w:r w:rsidRPr="00E51CDC">
        <w:t>: Valós idejű jelentések és mutatók az egész rendszer működéséről.</w:t>
      </w:r>
    </w:p>
    <w:p w14:paraId="18CDFA81" w14:textId="77777777" w:rsidR="00E51CDC" w:rsidRPr="00E51CDC" w:rsidRDefault="00E51CDC" w:rsidP="00E51CDC">
      <w:pPr>
        <w:numPr>
          <w:ilvl w:val="0"/>
          <w:numId w:val="9"/>
        </w:numPr>
      </w:pPr>
      <w:r w:rsidRPr="00E51CDC">
        <w:rPr>
          <w:b/>
          <w:bCs/>
        </w:rPr>
        <w:t>Pénzügyi osztály</w:t>
      </w:r>
      <w:r w:rsidRPr="00E51CDC">
        <w:t>: Könnyen használható számlázási és tranzakciókezelési rendszer.</w:t>
      </w:r>
    </w:p>
    <w:p w14:paraId="310FDE76" w14:textId="77777777" w:rsidR="00E51CDC" w:rsidRPr="00E51CDC" w:rsidRDefault="00E51CDC" w:rsidP="00E51CDC">
      <w:pPr>
        <w:numPr>
          <w:ilvl w:val="0"/>
          <w:numId w:val="9"/>
        </w:numPr>
      </w:pPr>
      <w:r w:rsidRPr="00E51CDC">
        <w:rPr>
          <w:b/>
          <w:bCs/>
        </w:rPr>
        <w:t>HR csapat</w:t>
      </w:r>
      <w:r w:rsidRPr="00E51CDC">
        <w:t>: Alkalmazottak adatainak egyszerű kezelése, bérszámfejtés automatizálása.</w:t>
      </w:r>
    </w:p>
    <w:p w14:paraId="48D6262A" w14:textId="77777777" w:rsidR="00E51CDC" w:rsidRPr="00E51CDC" w:rsidRDefault="00E51CDC" w:rsidP="00843691">
      <w:pPr>
        <w:numPr>
          <w:ilvl w:val="0"/>
          <w:numId w:val="9"/>
        </w:numPr>
        <w:ind w:left="714" w:hanging="357"/>
      </w:pPr>
      <w:r w:rsidRPr="00E51CDC">
        <w:rPr>
          <w:b/>
          <w:bCs/>
        </w:rPr>
        <w:t>Raktárkezelők</w:t>
      </w:r>
      <w:r w:rsidRPr="00E51CDC">
        <w:t>: Az árukészlet mozgásának valós idejű nyomon követése.</w:t>
      </w:r>
    </w:p>
    <w:p w14:paraId="5A82F62B" w14:textId="73122654" w:rsidR="00E51CDC" w:rsidRPr="001F55CE" w:rsidRDefault="00E534DF" w:rsidP="00E534DF">
      <w:pPr>
        <w:pStyle w:val="Cmsor2"/>
        <w:rPr>
          <w:color w:val="00B0F0"/>
        </w:rPr>
      </w:pPr>
      <w:bookmarkStart w:id="4" w:name="_Toc182084551"/>
      <w:r w:rsidRPr="001F55CE">
        <w:rPr>
          <w:color w:val="00B0F0"/>
        </w:rPr>
        <w:t>1.</w:t>
      </w:r>
      <w:r w:rsidR="00843691" w:rsidRPr="001F55CE">
        <w:rPr>
          <w:color w:val="00B0F0"/>
        </w:rPr>
        <w:t>4.</w:t>
      </w:r>
      <w:r w:rsidR="00E51CDC" w:rsidRPr="001F55CE">
        <w:rPr>
          <w:color w:val="00B0F0"/>
        </w:rPr>
        <w:t xml:space="preserve"> Funkcionális követelmények</w:t>
      </w:r>
      <w:bookmarkEnd w:id="4"/>
    </w:p>
    <w:p w14:paraId="484B4A9E" w14:textId="4786FDFA" w:rsidR="00E5515A" w:rsidRPr="001F55CE" w:rsidRDefault="00E534DF" w:rsidP="00E534DF">
      <w:pPr>
        <w:pStyle w:val="Cmsor3"/>
        <w:rPr>
          <w:color w:val="00B0F0"/>
        </w:rPr>
      </w:pPr>
      <w:bookmarkStart w:id="5" w:name="_Toc182084552"/>
      <w:r w:rsidRPr="001F55CE">
        <w:rPr>
          <w:color w:val="00B0F0"/>
        </w:rPr>
        <w:t>1.</w:t>
      </w:r>
      <w:r w:rsidR="00843691" w:rsidRPr="001F55CE">
        <w:rPr>
          <w:color w:val="00B0F0"/>
        </w:rPr>
        <w:t>4.1</w:t>
      </w:r>
      <w:r w:rsidR="00E5515A" w:rsidRPr="001F55CE">
        <w:rPr>
          <w:color w:val="00B0F0"/>
        </w:rPr>
        <w:t>. Felhasználói hitelesítés és jogosultságkezelés (RBAC):</w:t>
      </w:r>
      <w:bookmarkEnd w:id="5"/>
    </w:p>
    <w:p w14:paraId="0B7A7288" w14:textId="3DC146FD" w:rsidR="00E5515A" w:rsidRPr="00E5515A" w:rsidRDefault="00E5515A" w:rsidP="00085B9E">
      <w:pPr>
        <w:tabs>
          <w:tab w:val="left" w:pos="720"/>
        </w:tabs>
        <w:rPr>
          <w:b/>
          <w:bCs/>
        </w:rPr>
      </w:pPr>
      <w:proofErr w:type="spellStart"/>
      <w:r w:rsidRPr="00E5515A">
        <w:rPr>
          <w:b/>
          <w:bCs/>
        </w:rPr>
        <w:t>User</w:t>
      </w:r>
      <w:proofErr w:type="spellEnd"/>
      <w:r w:rsidRPr="00E5515A">
        <w:rPr>
          <w:b/>
          <w:bCs/>
        </w:rPr>
        <w:t xml:space="preserve"> Story:</w:t>
      </w:r>
    </w:p>
    <w:p w14:paraId="73888ACB" w14:textId="77777777" w:rsidR="00E5515A" w:rsidRPr="00E5515A" w:rsidRDefault="00E5515A" w:rsidP="00843691">
      <w:pPr>
        <w:numPr>
          <w:ilvl w:val="0"/>
          <w:numId w:val="20"/>
        </w:numPr>
        <w:tabs>
          <w:tab w:val="clear" w:pos="720"/>
          <w:tab w:val="num" w:pos="709"/>
        </w:tabs>
        <w:ind w:left="709" w:hanging="357"/>
        <w:rPr>
          <w:b/>
          <w:bCs/>
        </w:rPr>
      </w:pPr>
      <w:r w:rsidRPr="00E5515A">
        <w:rPr>
          <w:b/>
          <w:bCs/>
        </w:rPr>
        <w:t xml:space="preserve">Mint </w:t>
      </w:r>
      <w:r w:rsidRPr="00E5515A">
        <w:t>adminisztrátor,</w:t>
      </w:r>
    </w:p>
    <w:p w14:paraId="58418136" w14:textId="77777777" w:rsidR="00E5515A" w:rsidRPr="00E5515A" w:rsidRDefault="00E5515A" w:rsidP="00843691">
      <w:pPr>
        <w:numPr>
          <w:ilvl w:val="0"/>
          <w:numId w:val="20"/>
        </w:numPr>
        <w:tabs>
          <w:tab w:val="clear" w:pos="720"/>
          <w:tab w:val="num" w:pos="709"/>
          <w:tab w:val="num" w:pos="1428"/>
        </w:tabs>
        <w:ind w:left="709"/>
        <w:rPr>
          <w:b/>
          <w:bCs/>
        </w:rPr>
      </w:pPr>
      <w:r w:rsidRPr="00E5515A">
        <w:rPr>
          <w:b/>
          <w:bCs/>
        </w:rPr>
        <w:t xml:space="preserve">Szeretném </w:t>
      </w:r>
      <w:r w:rsidRPr="00E5515A">
        <w:t>beállítani a felhasználói szerepeket és jogosultságokat,</w:t>
      </w:r>
    </w:p>
    <w:p w14:paraId="6406CB02" w14:textId="77777777" w:rsidR="00E5515A" w:rsidRPr="00843691" w:rsidRDefault="00E5515A" w:rsidP="00843691">
      <w:pPr>
        <w:pStyle w:val="Listaszerbekezds"/>
        <w:numPr>
          <w:ilvl w:val="0"/>
          <w:numId w:val="32"/>
        </w:numPr>
        <w:tabs>
          <w:tab w:val="left" w:pos="720"/>
        </w:tabs>
        <w:ind w:left="709" w:hanging="357"/>
        <w:rPr>
          <w:b/>
          <w:bCs/>
        </w:rPr>
      </w:pPr>
      <w:r w:rsidRPr="00843691">
        <w:rPr>
          <w:b/>
          <w:bCs/>
        </w:rPr>
        <w:t xml:space="preserve">Hogy </w:t>
      </w:r>
      <w:r w:rsidRPr="00E5515A">
        <w:t>biztosíthassam, hogy a felhasználók csak azokhoz a modulokhoz férjenek hozzá, amelyekhez jogosultságuk van.</w:t>
      </w:r>
    </w:p>
    <w:p w14:paraId="73A6F61F" w14:textId="77777777" w:rsidR="00E5515A" w:rsidRPr="00E5515A" w:rsidRDefault="00E5515A" w:rsidP="00085B9E">
      <w:pPr>
        <w:rPr>
          <w:b/>
          <w:bCs/>
        </w:rPr>
      </w:pPr>
      <w:proofErr w:type="spellStart"/>
      <w:r w:rsidRPr="00E5515A">
        <w:rPr>
          <w:b/>
          <w:bCs/>
        </w:rPr>
        <w:t>Acceptance</w:t>
      </w:r>
      <w:proofErr w:type="spellEnd"/>
      <w:r w:rsidRPr="00E5515A">
        <w:rPr>
          <w:b/>
          <w:bCs/>
        </w:rPr>
        <w:t xml:space="preserve"> </w:t>
      </w:r>
      <w:proofErr w:type="spellStart"/>
      <w:r w:rsidRPr="00E5515A">
        <w:rPr>
          <w:b/>
          <w:bCs/>
        </w:rPr>
        <w:t>Criteria</w:t>
      </w:r>
      <w:proofErr w:type="spellEnd"/>
      <w:r w:rsidRPr="00E5515A">
        <w:rPr>
          <w:b/>
          <w:bCs/>
        </w:rPr>
        <w:t>:</w:t>
      </w:r>
    </w:p>
    <w:p w14:paraId="673D00C4" w14:textId="77777777" w:rsidR="00E5515A" w:rsidRPr="00E5515A" w:rsidRDefault="00E5515A" w:rsidP="00085B9E">
      <w:pPr>
        <w:numPr>
          <w:ilvl w:val="0"/>
          <w:numId w:val="21"/>
        </w:numPr>
        <w:tabs>
          <w:tab w:val="left" w:pos="720"/>
        </w:tabs>
        <w:ind w:left="709" w:hanging="357"/>
      </w:pPr>
      <w:r w:rsidRPr="00E5515A">
        <w:t>A felhasználók szerepkörét a rendszernek lehetősége legyen módosítani az adminisztrátori felületen.</w:t>
      </w:r>
    </w:p>
    <w:p w14:paraId="2A5342A2" w14:textId="77777777" w:rsidR="00E5515A" w:rsidRPr="00E5515A" w:rsidRDefault="00E5515A" w:rsidP="00085B9E">
      <w:pPr>
        <w:numPr>
          <w:ilvl w:val="0"/>
          <w:numId w:val="21"/>
        </w:numPr>
        <w:tabs>
          <w:tab w:val="left" w:pos="720"/>
        </w:tabs>
        <w:ind w:left="709" w:hanging="357"/>
      </w:pPr>
      <w:r w:rsidRPr="00E5515A">
        <w:t>A felhasználói jogosultságok az egyes modulokhoz (pl. pénzügy, HR, készletkezelés) csak a megfelelő szerepkörrel rendelkező felhasználók számára legyenek elérhetők.</w:t>
      </w:r>
    </w:p>
    <w:p w14:paraId="57301C1D" w14:textId="77777777" w:rsidR="00E5515A" w:rsidRPr="00E5515A" w:rsidRDefault="00E5515A" w:rsidP="00085B9E">
      <w:pPr>
        <w:numPr>
          <w:ilvl w:val="0"/>
          <w:numId w:val="21"/>
        </w:numPr>
        <w:tabs>
          <w:tab w:val="left" w:pos="720"/>
        </w:tabs>
        <w:ind w:left="709" w:hanging="357"/>
      </w:pPr>
      <w:r w:rsidRPr="00E5515A">
        <w:t>Minden modulba történő belépés előtt a felhasználó jogosultságait ellenőrizni kell.</w:t>
      </w:r>
    </w:p>
    <w:p w14:paraId="6BB36783" w14:textId="77777777" w:rsidR="00E5515A" w:rsidRPr="00E5515A" w:rsidRDefault="00E5515A" w:rsidP="00085B9E">
      <w:pPr>
        <w:numPr>
          <w:ilvl w:val="0"/>
          <w:numId w:val="21"/>
        </w:numPr>
        <w:tabs>
          <w:tab w:val="left" w:pos="720"/>
        </w:tabs>
        <w:ind w:left="709" w:hanging="357"/>
      </w:pPr>
      <w:r w:rsidRPr="00E5515A">
        <w:t>Az adminisztrátor hozzáférhet minden modulhoz, és módosíthatja más felhasználók jogosultságait.</w:t>
      </w:r>
    </w:p>
    <w:p w14:paraId="5C970AC5" w14:textId="0BFB36B8" w:rsidR="00E5515A" w:rsidRPr="001F55CE" w:rsidRDefault="00E534DF" w:rsidP="00E534DF">
      <w:pPr>
        <w:pStyle w:val="Cmsor3"/>
        <w:rPr>
          <w:color w:val="00B0F0"/>
        </w:rPr>
      </w:pPr>
      <w:bookmarkStart w:id="6" w:name="_Toc182084553"/>
      <w:r w:rsidRPr="001F55CE">
        <w:rPr>
          <w:color w:val="00B0F0"/>
        </w:rPr>
        <w:lastRenderedPageBreak/>
        <w:t>1.</w:t>
      </w:r>
      <w:r w:rsidR="00843691" w:rsidRPr="001F55CE">
        <w:rPr>
          <w:color w:val="00B0F0"/>
        </w:rPr>
        <w:t>4.2</w:t>
      </w:r>
      <w:r w:rsidR="00E5515A" w:rsidRPr="001F55CE">
        <w:rPr>
          <w:color w:val="00B0F0"/>
        </w:rPr>
        <w:t>. Pénzügyi modul:</w:t>
      </w:r>
      <w:bookmarkEnd w:id="6"/>
    </w:p>
    <w:p w14:paraId="2984FCE9" w14:textId="77777777" w:rsidR="00E5515A" w:rsidRPr="00E5515A" w:rsidRDefault="00E5515A" w:rsidP="00085B9E">
      <w:pPr>
        <w:rPr>
          <w:b/>
          <w:bCs/>
        </w:rPr>
      </w:pPr>
      <w:proofErr w:type="spellStart"/>
      <w:r w:rsidRPr="00E5515A">
        <w:rPr>
          <w:b/>
          <w:bCs/>
        </w:rPr>
        <w:t>User</w:t>
      </w:r>
      <w:proofErr w:type="spellEnd"/>
      <w:r w:rsidRPr="00E5515A">
        <w:rPr>
          <w:b/>
          <w:bCs/>
        </w:rPr>
        <w:t xml:space="preserve"> Story:</w:t>
      </w:r>
    </w:p>
    <w:p w14:paraId="6DE74C36" w14:textId="77777777" w:rsidR="00E5515A" w:rsidRPr="00E5515A" w:rsidRDefault="00E5515A" w:rsidP="00085B9E">
      <w:pPr>
        <w:numPr>
          <w:ilvl w:val="0"/>
          <w:numId w:val="22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Mint </w:t>
      </w:r>
      <w:r w:rsidRPr="00E5515A">
        <w:t>pénzügyi osztály tagja,</w:t>
      </w:r>
    </w:p>
    <w:p w14:paraId="5D639E17" w14:textId="77777777" w:rsidR="00E5515A" w:rsidRPr="00E5515A" w:rsidRDefault="00E5515A" w:rsidP="00085B9E">
      <w:pPr>
        <w:numPr>
          <w:ilvl w:val="0"/>
          <w:numId w:val="22"/>
        </w:numPr>
        <w:tabs>
          <w:tab w:val="left" w:pos="720"/>
        </w:tabs>
        <w:ind w:left="709" w:hanging="357"/>
        <w:rPr>
          <w:b/>
          <w:bCs/>
        </w:rPr>
      </w:pPr>
      <w:r w:rsidRPr="00E5515A">
        <w:rPr>
          <w:b/>
          <w:bCs/>
        </w:rPr>
        <w:t xml:space="preserve">Szeretném </w:t>
      </w:r>
      <w:r w:rsidRPr="00E5515A">
        <w:t>kezelni a számlázást több valutában,</w:t>
      </w:r>
    </w:p>
    <w:p w14:paraId="51B4B68A" w14:textId="77777777" w:rsidR="00E5515A" w:rsidRPr="00E5515A" w:rsidRDefault="00E5515A" w:rsidP="00085B9E">
      <w:pPr>
        <w:numPr>
          <w:ilvl w:val="0"/>
          <w:numId w:val="22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Hogy </w:t>
      </w:r>
      <w:r w:rsidRPr="00E5515A">
        <w:t>képes legyek a nemzetközi tranzakciókat is pontosan kezelni.</w:t>
      </w:r>
    </w:p>
    <w:p w14:paraId="1CCBB256" w14:textId="77777777" w:rsidR="00E5515A" w:rsidRPr="00E5515A" w:rsidRDefault="00E5515A" w:rsidP="00085B9E">
      <w:pPr>
        <w:rPr>
          <w:b/>
          <w:bCs/>
        </w:rPr>
      </w:pPr>
      <w:proofErr w:type="spellStart"/>
      <w:r w:rsidRPr="00E5515A">
        <w:rPr>
          <w:b/>
          <w:bCs/>
        </w:rPr>
        <w:t>Acceptance</w:t>
      </w:r>
      <w:proofErr w:type="spellEnd"/>
      <w:r w:rsidRPr="00E5515A">
        <w:rPr>
          <w:b/>
          <w:bCs/>
        </w:rPr>
        <w:t xml:space="preserve"> </w:t>
      </w:r>
      <w:proofErr w:type="spellStart"/>
      <w:r w:rsidRPr="00E5515A">
        <w:rPr>
          <w:b/>
          <w:bCs/>
        </w:rPr>
        <w:t>Criteria</w:t>
      </w:r>
      <w:proofErr w:type="spellEnd"/>
      <w:r w:rsidRPr="00E5515A">
        <w:rPr>
          <w:b/>
          <w:bCs/>
        </w:rPr>
        <w:t>:</w:t>
      </w:r>
    </w:p>
    <w:p w14:paraId="4D855DCA" w14:textId="77777777" w:rsidR="00E5515A" w:rsidRPr="00E5515A" w:rsidRDefault="00E5515A" w:rsidP="00085B9E">
      <w:pPr>
        <w:numPr>
          <w:ilvl w:val="0"/>
          <w:numId w:val="23"/>
        </w:numPr>
        <w:tabs>
          <w:tab w:val="left" w:pos="720"/>
        </w:tabs>
        <w:ind w:left="709" w:hanging="357"/>
      </w:pPr>
      <w:r w:rsidRPr="00E5515A">
        <w:t>A rendszer lehetővé teszi a számlák kiállítását több különböző valutában.</w:t>
      </w:r>
    </w:p>
    <w:p w14:paraId="106BF257" w14:textId="77777777" w:rsidR="00E5515A" w:rsidRPr="00E5515A" w:rsidRDefault="00E5515A" w:rsidP="00085B9E">
      <w:pPr>
        <w:numPr>
          <w:ilvl w:val="0"/>
          <w:numId w:val="23"/>
        </w:numPr>
        <w:tabs>
          <w:tab w:val="left" w:pos="720"/>
        </w:tabs>
        <w:ind w:left="709" w:hanging="357"/>
      </w:pPr>
      <w:r w:rsidRPr="00E5515A">
        <w:t>A pénzügyi modul támogatja az árfolyamok frissítését valós időben.</w:t>
      </w:r>
    </w:p>
    <w:p w14:paraId="183CB2EC" w14:textId="77777777" w:rsidR="00E5515A" w:rsidRPr="00E5515A" w:rsidRDefault="00E5515A" w:rsidP="00085B9E">
      <w:pPr>
        <w:numPr>
          <w:ilvl w:val="0"/>
          <w:numId w:val="23"/>
        </w:numPr>
        <w:tabs>
          <w:tab w:val="left" w:pos="720"/>
        </w:tabs>
        <w:ind w:left="709" w:hanging="357"/>
      </w:pPr>
      <w:r w:rsidRPr="00E5515A">
        <w:t>Az ügyfelek számára történő számlázás során a rendszer automatikusan az aktuális árfolyamot alkalmazza.</w:t>
      </w:r>
    </w:p>
    <w:p w14:paraId="6BA8CDDD" w14:textId="77777777" w:rsidR="00E5515A" w:rsidRPr="00E5515A" w:rsidRDefault="00E5515A" w:rsidP="00085B9E">
      <w:pPr>
        <w:numPr>
          <w:ilvl w:val="0"/>
          <w:numId w:val="23"/>
        </w:numPr>
        <w:tabs>
          <w:tab w:val="left" w:pos="720"/>
        </w:tabs>
        <w:ind w:left="709" w:hanging="357"/>
      </w:pPr>
      <w:r w:rsidRPr="00E5515A">
        <w:t>A rendszer az összes pénzügyi tranzakció pontos nyilvántartását biztosítja.</w:t>
      </w:r>
    </w:p>
    <w:p w14:paraId="45EE9816" w14:textId="2A3669E1" w:rsidR="00E5515A" w:rsidRPr="001F55CE" w:rsidRDefault="00E534DF" w:rsidP="00E534DF">
      <w:pPr>
        <w:pStyle w:val="Cmsor3"/>
        <w:rPr>
          <w:color w:val="00B0F0"/>
        </w:rPr>
      </w:pPr>
      <w:bookmarkStart w:id="7" w:name="_Toc182084554"/>
      <w:r w:rsidRPr="001F55CE">
        <w:rPr>
          <w:color w:val="00B0F0"/>
        </w:rPr>
        <w:t>1.</w:t>
      </w:r>
      <w:r w:rsidR="00594E95" w:rsidRPr="001F55CE">
        <w:rPr>
          <w:color w:val="00B0F0"/>
        </w:rPr>
        <w:t>4.</w:t>
      </w:r>
      <w:r w:rsidR="00E5515A" w:rsidRPr="001F55CE">
        <w:rPr>
          <w:color w:val="00B0F0"/>
        </w:rPr>
        <w:t>3. Készletkezelés:</w:t>
      </w:r>
      <w:bookmarkEnd w:id="7"/>
    </w:p>
    <w:p w14:paraId="6D4D671F" w14:textId="77777777" w:rsidR="00E5515A" w:rsidRPr="00E5515A" w:rsidRDefault="00E5515A" w:rsidP="00085B9E">
      <w:pPr>
        <w:rPr>
          <w:b/>
          <w:bCs/>
        </w:rPr>
      </w:pPr>
      <w:proofErr w:type="spellStart"/>
      <w:r w:rsidRPr="00E5515A">
        <w:rPr>
          <w:b/>
          <w:bCs/>
        </w:rPr>
        <w:t>User</w:t>
      </w:r>
      <w:proofErr w:type="spellEnd"/>
      <w:r w:rsidRPr="00E5515A">
        <w:rPr>
          <w:b/>
          <w:bCs/>
        </w:rPr>
        <w:t xml:space="preserve"> Story:</w:t>
      </w:r>
    </w:p>
    <w:p w14:paraId="4D79F604" w14:textId="77777777" w:rsidR="00E5515A" w:rsidRPr="00E5515A" w:rsidRDefault="00E5515A" w:rsidP="00085B9E">
      <w:pPr>
        <w:numPr>
          <w:ilvl w:val="0"/>
          <w:numId w:val="24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Mint </w:t>
      </w:r>
      <w:r w:rsidRPr="00E5515A">
        <w:t>raktárkezelő,</w:t>
      </w:r>
    </w:p>
    <w:p w14:paraId="5ADFC4B4" w14:textId="77777777" w:rsidR="00E5515A" w:rsidRPr="00E5515A" w:rsidRDefault="00E5515A" w:rsidP="00085B9E">
      <w:pPr>
        <w:numPr>
          <w:ilvl w:val="0"/>
          <w:numId w:val="24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Szeretném </w:t>
      </w:r>
      <w:r w:rsidRPr="00E5515A">
        <w:t>nyomon követni az árukészlet mozgását valós időben,</w:t>
      </w:r>
    </w:p>
    <w:p w14:paraId="558A11A5" w14:textId="77777777" w:rsidR="00E5515A" w:rsidRPr="00E5515A" w:rsidRDefault="00E5515A" w:rsidP="00085B9E">
      <w:pPr>
        <w:numPr>
          <w:ilvl w:val="0"/>
          <w:numId w:val="24"/>
        </w:numPr>
        <w:tabs>
          <w:tab w:val="left" w:pos="720"/>
        </w:tabs>
        <w:ind w:left="709" w:hanging="357"/>
        <w:rPr>
          <w:b/>
          <w:bCs/>
        </w:rPr>
      </w:pPr>
      <w:r w:rsidRPr="00E5515A">
        <w:rPr>
          <w:b/>
          <w:bCs/>
        </w:rPr>
        <w:t xml:space="preserve">Hogy </w:t>
      </w:r>
      <w:r w:rsidRPr="00E5515A">
        <w:t>mindig naprakész információk álljanak rendelkezésemre az áruk beérkezéséről és kiadásáról.</w:t>
      </w:r>
    </w:p>
    <w:p w14:paraId="2CD3C221" w14:textId="77777777" w:rsidR="00E5515A" w:rsidRPr="00E5515A" w:rsidRDefault="00E5515A" w:rsidP="00594E95">
      <w:pPr>
        <w:rPr>
          <w:b/>
          <w:bCs/>
        </w:rPr>
      </w:pPr>
      <w:proofErr w:type="spellStart"/>
      <w:r w:rsidRPr="00E5515A">
        <w:rPr>
          <w:b/>
          <w:bCs/>
        </w:rPr>
        <w:t>Acceptance</w:t>
      </w:r>
      <w:proofErr w:type="spellEnd"/>
      <w:r w:rsidRPr="00E5515A">
        <w:rPr>
          <w:b/>
          <w:bCs/>
        </w:rPr>
        <w:t xml:space="preserve"> </w:t>
      </w:r>
      <w:proofErr w:type="spellStart"/>
      <w:r w:rsidRPr="00E5515A">
        <w:rPr>
          <w:b/>
          <w:bCs/>
        </w:rPr>
        <w:t>Criteria</w:t>
      </w:r>
      <w:proofErr w:type="spellEnd"/>
      <w:r w:rsidRPr="00E5515A">
        <w:rPr>
          <w:b/>
          <w:bCs/>
        </w:rPr>
        <w:t>:</w:t>
      </w:r>
    </w:p>
    <w:p w14:paraId="52CB4800" w14:textId="77777777" w:rsidR="00E5515A" w:rsidRPr="00E5515A" w:rsidRDefault="00E5515A" w:rsidP="00594E95">
      <w:pPr>
        <w:numPr>
          <w:ilvl w:val="0"/>
          <w:numId w:val="25"/>
        </w:numPr>
        <w:tabs>
          <w:tab w:val="left" w:pos="720"/>
        </w:tabs>
        <w:ind w:left="709" w:hanging="357"/>
      </w:pPr>
      <w:r w:rsidRPr="00E5515A">
        <w:t>A rendszer valós időben naprakész adatokat biztosít a raktárkészlet állapotáról.</w:t>
      </w:r>
    </w:p>
    <w:p w14:paraId="5B9603F0" w14:textId="77777777" w:rsidR="00E5515A" w:rsidRPr="00E5515A" w:rsidRDefault="00E5515A" w:rsidP="00594E95">
      <w:pPr>
        <w:numPr>
          <w:ilvl w:val="0"/>
          <w:numId w:val="25"/>
        </w:numPr>
        <w:tabs>
          <w:tab w:val="left" w:pos="720"/>
        </w:tabs>
        <w:ind w:left="709" w:hanging="357"/>
      </w:pPr>
      <w:r w:rsidRPr="00E5515A">
        <w:t>Az árubeérkezés és -kiadás automatikusan frissíti a készletnyilvántartást.</w:t>
      </w:r>
    </w:p>
    <w:p w14:paraId="2521E328" w14:textId="77777777" w:rsidR="00E5515A" w:rsidRPr="00E5515A" w:rsidRDefault="00E5515A" w:rsidP="00594E95">
      <w:pPr>
        <w:numPr>
          <w:ilvl w:val="0"/>
          <w:numId w:val="25"/>
        </w:numPr>
        <w:tabs>
          <w:tab w:val="left" w:pos="720"/>
        </w:tabs>
        <w:ind w:left="709" w:hanging="357"/>
      </w:pPr>
      <w:r w:rsidRPr="00E5515A">
        <w:t>A raktári készlet mozgásairól részletes jelentés készíthető.</w:t>
      </w:r>
    </w:p>
    <w:p w14:paraId="20144EA0" w14:textId="71EA5C58" w:rsidR="00E5515A" w:rsidRDefault="00E5515A" w:rsidP="00594E95">
      <w:pPr>
        <w:numPr>
          <w:ilvl w:val="0"/>
          <w:numId w:val="25"/>
        </w:numPr>
        <w:tabs>
          <w:tab w:val="left" w:pos="720"/>
        </w:tabs>
        <w:ind w:left="709" w:hanging="357"/>
      </w:pPr>
      <w:r w:rsidRPr="00E5515A">
        <w:t>Az alkalmazottak és adminisztrátorok hozzáférhetnek a készletmozgásról szóló jelentésekhez a rendszerben.</w:t>
      </w:r>
    </w:p>
    <w:p w14:paraId="15A4E4CD" w14:textId="6F82EE4D" w:rsidR="00E5515A" w:rsidRPr="00E5515A" w:rsidRDefault="00E5515A" w:rsidP="00E5515A">
      <w:r>
        <w:br w:type="page"/>
      </w:r>
    </w:p>
    <w:p w14:paraId="4619027A" w14:textId="3A969D2E" w:rsidR="00E5515A" w:rsidRPr="001F55CE" w:rsidRDefault="00E534DF" w:rsidP="00E534DF">
      <w:pPr>
        <w:pStyle w:val="Cmsor3"/>
        <w:rPr>
          <w:color w:val="00B0F0"/>
        </w:rPr>
      </w:pPr>
      <w:bookmarkStart w:id="8" w:name="_Toc182084555"/>
      <w:r w:rsidRPr="001F55CE">
        <w:rPr>
          <w:color w:val="00B0F0"/>
        </w:rPr>
        <w:lastRenderedPageBreak/>
        <w:t>1.</w:t>
      </w:r>
      <w:r w:rsidR="00E5515A" w:rsidRPr="001F55CE">
        <w:rPr>
          <w:color w:val="00B0F0"/>
        </w:rPr>
        <w:t>4.</w:t>
      </w:r>
      <w:r w:rsidR="00594E95" w:rsidRPr="001F55CE">
        <w:rPr>
          <w:color w:val="00B0F0"/>
        </w:rPr>
        <w:t>4.</w:t>
      </w:r>
      <w:r w:rsidR="00E5515A" w:rsidRPr="001F55CE">
        <w:rPr>
          <w:color w:val="00B0F0"/>
        </w:rPr>
        <w:t xml:space="preserve"> HR modul:</w:t>
      </w:r>
      <w:bookmarkEnd w:id="8"/>
    </w:p>
    <w:p w14:paraId="4880DE8F" w14:textId="77777777" w:rsidR="00E5515A" w:rsidRPr="00E5515A" w:rsidRDefault="00E5515A" w:rsidP="00594E95">
      <w:pPr>
        <w:rPr>
          <w:b/>
          <w:bCs/>
        </w:rPr>
      </w:pPr>
      <w:proofErr w:type="spellStart"/>
      <w:r w:rsidRPr="00E5515A">
        <w:rPr>
          <w:b/>
          <w:bCs/>
        </w:rPr>
        <w:t>User</w:t>
      </w:r>
      <w:proofErr w:type="spellEnd"/>
      <w:r w:rsidRPr="00E5515A">
        <w:rPr>
          <w:b/>
          <w:bCs/>
        </w:rPr>
        <w:t xml:space="preserve"> Story:</w:t>
      </w:r>
    </w:p>
    <w:p w14:paraId="12E6DE6E" w14:textId="77777777" w:rsidR="00E5515A" w:rsidRPr="00E5515A" w:rsidRDefault="00E5515A" w:rsidP="00594E95">
      <w:pPr>
        <w:numPr>
          <w:ilvl w:val="0"/>
          <w:numId w:val="26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Mint </w:t>
      </w:r>
      <w:r w:rsidRPr="00E5515A">
        <w:t>HR menedzser,</w:t>
      </w:r>
    </w:p>
    <w:p w14:paraId="3DEFEA91" w14:textId="77777777" w:rsidR="00E5515A" w:rsidRPr="00E5515A" w:rsidRDefault="00E5515A" w:rsidP="00594E95">
      <w:pPr>
        <w:numPr>
          <w:ilvl w:val="0"/>
          <w:numId w:val="26"/>
        </w:numPr>
        <w:tabs>
          <w:tab w:val="left" w:pos="720"/>
        </w:tabs>
        <w:ind w:left="709" w:hanging="357"/>
        <w:rPr>
          <w:b/>
          <w:bCs/>
        </w:rPr>
      </w:pPr>
      <w:r w:rsidRPr="00E5515A">
        <w:rPr>
          <w:b/>
          <w:bCs/>
        </w:rPr>
        <w:t xml:space="preserve">Szeretném </w:t>
      </w:r>
      <w:r w:rsidRPr="00E5515A">
        <w:t>egyszerűen nyilvántartani az alkalmazottak adatait és automatizálni a bérszámfejtést,</w:t>
      </w:r>
    </w:p>
    <w:p w14:paraId="380696E4" w14:textId="77777777" w:rsidR="00E5515A" w:rsidRPr="00E5515A" w:rsidRDefault="00E5515A" w:rsidP="00594E95">
      <w:pPr>
        <w:numPr>
          <w:ilvl w:val="0"/>
          <w:numId w:val="26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Hogy </w:t>
      </w:r>
      <w:r w:rsidRPr="00E5515A">
        <w:t xml:space="preserve">csökkentsem az adminisztratív </w:t>
      </w:r>
      <w:proofErr w:type="spellStart"/>
      <w:r w:rsidRPr="00E5515A">
        <w:t>terheket</w:t>
      </w:r>
      <w:proofErr w:type="spellEnd"/>
      <w:r w:rsidRPr="00E5515A">
        <w:t xml:space="preserve"> és gyorsabban végezzem el a feladatokat.</w:t>
      </w:r>
    </w:p>
    <w:p w14:paraId="6FD776FA" w14:textId="77777777" w:rsidR="00E5515A" w:rsidRPr="00E5515A" w:rsidRDefault="00E5515A" w:rsidP="00594E95">
      <w:pPr>
        <w:rPr>
          <w:b/>
          <w:bCs/>
        </w:rPr>
      </w:pPr>
      <w:proofErr w:type="spellStart"/>
      <w:r w:rsidRPr="00E5515A">
        <w:rPr>
          <w:b/>
          <w:bCs/>
        </w:rPr>
        <w:t>Acceptance</w:t>
      </w:r>
      <w:proofErr w:type="spellEnd"/>
      <w:r w:rsidRPr="00E5515A">
        <w:rPr>
          <w:b/>
          <w:bCs/>
        </w:rPr>
        <w:t xml:space="preserve"> </w:t>
      </w:r>
      <w:proofErr w:type="spellStart"/>
      <w:r w:rsidRPr="00E5515A">
        <w:rPr>
          <w:b/>
          <w:bCs/>
        </w:rPr>
        <w:t>Criteria</w:t>
      </w:r>
      <w:proofErr w:type="spellEnd"/>
      <w:r w:rsidRPr="00E5515A">
        <w:rPr>
          <w:b/>
          <w:bCs/>
        </w:rPr>
        <w:t>:</w:t>
      </w:r>
    </w:p>
    <w:p w14:paraId="37FC3FF8" w14:textId="77777777" w:rsidR="00E5515A" w:rsidRPr="00E5515A" w:rsidRDefault="00E5515A" w:rsidP="00594E95">
      <w:pPr>
        <w:numPr>
          <w:ilvl w:val="0"/>
          <w:numId w:val="27"/>
        </w:numPr>
        <w:tabs>
          <w:tab w:val="left" w:pos="720"/>
        </w:tabs>
        <w:ind w:left="709" w:hanging="357"/>
      </w:pPr>
      <w:r w:rsidRPr="00E5515A">
        <w:t>A HR modulban minden alkalmazott személyes és munkavállalói adatai nyilvántartásra kerülnek.</w:t>
      </w:r>
    </w:p>
    <w:p w14:paraId="632EDD57" w14:textId="77777777" w:rsidR="00E5515A" w:rsidRPr="00E5515A" w:rsidRDefault="00E5515A" w:rsidP="00594E95">
      <w:pPr>
        <w:numPr>
          <w:ilvl w:val="0"/>
          <w:numId w:val="27"/>
        </w:numPr>
        <w:tabs>
          <w:tab w:val="left" w:pos="720"/>
        </w:tabs>
        <w:ind w:left="709" w:hanging="357"/>
      </w:pPr>
      <w:r w:rsidRPr="00E5515A">
        <w:t>A rendszer automatikusan kiszámolja és kifizeti a munkavállalók bérét a vállalati szabályoknak megfelelően.</w:t>
      </w:r>
    </w:p>
    <w:p w14:paraId="17EE410D" w14:textId="77777777" w:rsidR="00E5515A" w:rsidRPr="00E5515A" w:rsidRDefault="00E5515A" w:rsidP="00594E95">
      <w:pPr>
        <w:numPr>
          <w:ilvl w:val="0"/>
          <w:numId w:val="27"/>
        </w:numPr>
        <w:tabs>
          <w:tab w:val="left" w:pos="720"/>
        </w:tabs>
        <w:ind w:left="709" w:hanging="357"/>
      </w:pPr>
      <w:r w:rsidRPr="00E5515A">
        <w:t>A HR modul bérszámfejtéshez és adóbevalláshoz szükséges összes adatot pontosan tartalmazza.</w:t>
      </w:r>
    </w:p>
    <w:p w14:paraId="2A425F86" w14:textId="77777777" w:rsidR="00E5515A" w:rsidRPr="00E5515A" w:rsidRDefault="00E5515A" w:rsidP="00594E95">
      <w:pPr>
        <w:numPr>
          <w:ilvl w:val="0"/>
          <w:numId w:val="27"/>
        </w:numPr>
        <w:tabs>
          <w:tab w:val="left" w:pos="720"/>
        </w:tabs>
        <w:ind w:left="709" w:hanging="357"/>
      </w:pPr>
      <w:r w:rsidRPr="00E5515A">
        <w:t>Az alkalmazottak adatainak kezelése teljesen integrált és biztonságos módon történik.</w:t>
      </w:r>
    </w:p>
    <w:p w14:paraId="4F575C50" w14:textId="37524F8B" w:rsidR="00E5515A" w:rsidRPr="001F55CE" w:rsidRDefault="00E534DF" w:rsidP="00E534DF">
      <w:pPr>
        <w:pStyle w:val="Cmsor3"/>
        <w:rPr>
          <w:color w:val="00B0F0"/>
        </w:rPr>
      </w:pPr>
      <w:bookmarkStart w:id="9" w:name="_Toc182084556"/>
      <w:r w:rsidRPr="001F55CE">
        <w:rPr>
          <w:color w:val="00B0F0"/>
        </w:rPr>
        <w:t>1.</w:t>
      </w:r>
      <w:r w:rsidR="00594E95" w:rsidRPr="001F55CE">
        <w:rPr>
          <w:color w:val="00B0F0"/>
        </w:rPr>
        <w:t>4.5</w:t>
      </w:r>
      <w:r w:rsidR="00E5515A" w:rsidRPr="001F55CE">
        <w:rPr>
          <w:color w:val="00B0F0"/>
        </w:rPr>
        <w:t>. CRM modul:</w:t>
      </w:r>
      <w:bookmarkEnd w:id="9"/>
    </w:p>
    <w:p w14:paraId="657D5196" w14:textId="77777777" w:rsidR="00E5515A" w:rsidRPr="00E5515A" w:rsidRDefault="00E5515A" w:rsidP="00594E95">
      <w:pPr>
        <w:rPr>
          <w:b/>
          <w:bCs/>
        </w:rPr>
      </w:pPr>
      <w:proofErr w:type="spellStart"/>
      <w:r w:rsidRPr="00E5515A">
        <w:rPr>
          <w:b/>
          <w:bCs/>
        </w:rPr>
        <w:t>User</w:t>
      </w:r>
      <w:proofErr w:type="spellEnd"/>
      <w:r w:rsidRPr="00E5515A">
        <w:rPr>
          <w:b/>
          <w:bCs/>
        </w:rPr>
        <w:t xml:space="preserve"> Story:</w:t>
      </w:r>
    </w:p>
    <w:p w14:paraId="13AFD03F" w14:textId="77777777" w:rsidR="00E5515A" w:rsidRPr="00E5515A" w:rsidRDefault="00E5515A" w:rsidP="00594E95">
      <w:pPr>
        <w:numPr>
          <w:ilvl w:val="0"/>
          <w:numId w:val="28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Mint </w:t>
      </w:r>
      <w:r w:rsidRPr="00E5515A">
        <w:t>ügyfélszolgálati munkatárs,</w:t>
      </w:r>
    </w:p>
    <w:p w14:paraId="5AD4B1D0" w14:textId="50719ED5" w:rsidR="00E5515A" w:rsidRPr="00E5515A" w:rsidRDefault="00E5515A" w:rsidP="00594E95">
      <w:pPr>
        <w:numPr>
          <w:ilvl w:val="0"/>
          <w:numId w:val="28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Szeretném </w:t>
      </w:r>
      <w:r w:rsidRPr="00E5515A">
        <w:t xml:space="preserve">nyomon követni az ügyfélinterakciókat és kezelni az </w:t>
      </w:r>
      <w:r w:rsidR="00594E95" w:rsidRPr="00E5515A">
        <w:t>ügyfél adatokat</w:t>
      </w:r>
      <w:r w:rsidRPr="00E5515A">
        <w:t>,</w:t>
      </w:r>
    </w:p>
    <w:p w14:paraId="2CB669DB" w14:textId="77777777" w:rsidR="00E5515A" w:rsidRPr="00E5515A" w:rsidRDefault="00E5515A" w:rsidP="00594E95">
      <w:pPr>
        <w:numPr>
          <w:ilvl w:val="0"/>
          <w:numId w:val="28"/>
        </w:numPr>
        <w:tabs>
          <w:tab w:val="left" w:pos="720"/>
        </w:tabs>
        <w:ind w:left="709" w:hanging="357"/>
        <w:rPr>
          <w:b/>
          <w:bCs/>
        </w:rPr>
      </w:pPr>
      <w:r w:rsidRPr="00E5515A">
        <w:rPr>
          <w:b/>
          <w:bCs/>
        </w:rPr>
        <w:t xml:space="preserve">Hogy </w:t>
      </w:r>
      <w:r w:rsidRPr="00E5515A">
        <w:t>jobb szolgáltatást nyújthassak és személyre szabott élményt biztosíthassak.</w:t>
      </w:r>
    </w:p>
    <w:p w14:paraId="6D07C29C" w14:textId="77777777" w:rsidR="00E5515A" w:rsidRPr="00E5515A" w:rsidRDefault="00E5515A" w:rsidP="00594E95">
      <w:pPr>
        <w:rPr>
          <w:b/>
          <w:bCs/>
        </w:rPr>
      </w:pPr>
      <w:proofErr w:type="spellStart"/>
      <w:r w:rsidRPr="00E5515A">
        <w:rPr>
          <w:b/>
          <w:bCs/>
        </w:rPr>
        <w:t>Acceptance</w:t>
      </w:r>
      <w:proofErr w:type="spellEnd"/>
      <w:r w:rsidRPr="00E5515A">
        <w:rPr>
          <w:b/>
          <w:bCs/>
        </w:rPr>
        <w:t xml:space="preserve"> </w:t>
      </w:r>
      <w:proofErr w:type="spellStart"/>
      <w:r w:rsidRPr="00E5515A">
        <w:rPr>
          <w:b/>
          <w:bCs/>
        </w:rPr>
        <w:t>Criteria</w:t>
      </w:r>
      <w:proofErr w:type="spellEnd"/>
      <w:r w:rsidRPr="00E5515A">
        <w:rPr>
          <w:b/>
          <w:bCs/>
        </w:rPr>
        <w:t>:</w:t>
      </w:r>
    </w:p>
    <w:p w14:paraId="5DC1C285" w14:textId="6C40EA2D" w:rsidR="00E5515A" w:rsidRPr="00E5515A" w:rsidRDefault="00E5515A" w:rsidP="00594E95">
      <w:pPr>
        <w:numPr>
          <w:ilvl w:val="0"/>
          <w:numId w:val="29"/>
        </w:numPr>
        <w:tabs>
          <w:tab w:val="left" w:pos="720"/>
        </w:tabs>
        <w:ind w:left="709" w:hanging="357"/>
      </w:pPr>
      <w:r w:rsidRPr="00E5515A">
        <w:t xml:space="preserve">Az ügyféltörténet minden interakciót rögzít (pl. e-mailek, </w:t>
      </w:r>
      <w:r w:rsidR="00E534DF" w:rsidRPr="00E5515A">
        <w:t>telefonhívások</w:t>
      </w:r>
      <w:r w:rsidRPr="00E5515A">
        <w:t xml:space="preserve"> stb.).</w:t>
      </w:r>
    </w:p>
    <w:p w14:paraId="6D505F3A" w14:textId="77777777" w:rsidR="00E5515A" w:rsidRPr="00E5515A" w:rsidRDefault="00E5515A" w:rsidP="00594E95">
      <w:pPr>
        <w:numPr>
          <w:ilvl w:val="0"/>
          <w:numId w:val="29"/>
        </w:numPr>
        <w:tabs>
          <w:tab w:val="left" w:pos="720"/>
        </w:tabs>
        <w:ind w:left="709" w:hanging="357"/>
      </w:pPr>
      <w:r w:rsidRPr="00E5515A">
        <w:t>Az ügyfélszolgálati munkatársak hozzáférhetnek az ügyfelek adataihoz, és frissíthetik azokat szükség szerint.</w:t>
      </w:r>
    </w:p>
    <w:p w14:paraId="3F621806" w14:textId="77777777" w:rsidR="00E5515A" w:rsidRPr="00E5515A" w:rsidRDefault="00E5515A" w:rsidP="00594E95">
      <w:pPr>
        <w:numPr>
          <w:ilvl w:val="0"/>
          <w:numId w:val="29"/>
        </w:numPr>
        <w:tabs>
          <w:tab w:val="left" w:pos="720"/>
        </w:tabs>
        <w:ind w:left="709" w:hanging="357"/>
      </w:pPr>
      <w:r w:rsidRPr="00E5515A">
        <w:t>Az ügyfelek adatai biztonságosan, titkosítva tárolódnak a rendszerben.</w:t>
      </w:r>
    </w:p>
    <w:p w14:paraId="31408402" w14:textId="060E38CB" w:rsidR="00843691" w:rsidRDefault="00E5515A" w:rsidP="00594E95">
      <w:pPr>
        <w:numPr>
          <w:ilvl w:val="0"/>
          <w:numId w:val="29"/>
        </w:numPr>
        <w:tabs>
          <w:tab w:val="left" w:pos="720"/>
        </w:tabs>
        <w:ind w:left="709" w:hanging="357"/>
      </w:pPr>
      <w:r w:rsidRPr="00E5515A">
        <w:t>A CRM rendszer támogatja az automatizált ügyfélkommunikációkat, például e-mail értesítéseket vagy automatikus válaszokat.</w:t>
      </w:r>
    </w:p>
    <w:p w14:paraId="1E6E3C5B" w14:textId="6754A8F7" w:rsidR="00E5515A" w:rsidRPr="00E5515A" w:rsidRDefault="00843691" w:rsidP="00843691">
      <w:r>
        <w:br w:type="page"/>
      </w:r>
    </w:p>
    <w:p w14:paraId="131514CD" w14:textId="60DC0B69" w:rsidR="00E5515A" w:rsidRPr="001F55CE" w:rsidRDefault="00E534DF" w:rsidP="00E534DF">
      <w:pPr>
        <w:pStyle w:val="Cmsor3"/>
        <w:rPr>
          <w:color w:val="00B0F0"/>
        </w:rPr>
      </w:pPr>
      <w:bookmarkStart w:id="10" w:name="_Toc182084557"/>
      <w:r w:rsidRPr="001F55CE">
        <w:rPr>
          <w:color w:val="00B0F0"/>
        </w:rPr>
        <w:lastRenderedPageBreak/>
        <w:t>1.</w:t>
      </w:r>
      <w:r w:rsidR="00594E95" w:rsidRPr="001F55CE">
        <w:rPr>
          <w:color w:val="00B0F0"/>
        </w:rPr>
        <w:t>4.</w:t>
      </w:r>
      <w:r w:rsidR="00E5515A" w:rsidRPr="001F55CE">
        <w:rPr>
          <w:color w:val="00B0F0"/>
        </w:rPr>
        <w:t>6. Jelentéskészítés:</w:t>
      </w:r>
      <w:bookmarkEnd w:id="10"/>
    </w:p>
    <w:p w14:paraId="2ACBA84F" w14:textId="77777777" w:rsidR="00E5515A" w:rsidRPr="00E5515A" w:rsidRDefault="00E5515A" w:rsidP="00594E95">
      <w:pPr>
        <w:rPr>
          <w:b/>
          <w:bCs/>
        </w:rPr>
      </w:pPr>
      <w:proofErr w:type="spellStart"/>
      <w:r w:rsidRPr="00E5515A">
        <w:rPr>
          <w:b/>
          <w:bCs/>
        </w:rPr>
        <w:t>User</w:t>
      </w:r>
      <w:proofErr w:type="spellEnd"/>
      <w:r w:rsidRPr="00E5515A">
        <w:rPr>
          <w:b/>
          <w:bCs/>
        </w:rPr>
        <w:t xml:space="preserve"> Story:</w:t>
      </w:r>
    </w:p>
    <w:p w14:paraId="62049C23" w14:textId="77777777" w:rsidR="00E5515A" w:rsidRPr="00E5515A" w:rsidRDefault="00E5515A" w:rsidP="00594E95">
      <w:pPr>
        <w:numPr>
          <w:ilvl w:val="0"/>
          <w:numId w:val="30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Mint </w:t>
      </w:r>
      <w:r w:rsidRPr="00E5515A">
        <w:t>vállalatvezető,</w:t>
      </w:r>
    </w:p>
    <w:p w14:paraId="65E6E8D1" w14:textId="77777777" w:rsidR="00E5515A" w:rsidRPr="00E5515A" w:rsidRDefault="00E5515A" w:rsidP="00594E95">
      <w:pPr>
        <w:numPr>
          <w:ilvl w:val="0"/>
          <w:numId w:val="30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Szeretném </w:t>
      </w:r>
      <w:r w:rsidRPr="00E5515A">
        <w:t>valós idejű jelentéseket kapni a cég különböző területeiről,</w:t>
      </w:r>
    </w:p>
    <w:p w14:paraId="667E8EA9" w14:textId="77777777" w:rsidR="00E5515A" w:rsidRPr="00E5515A" w:rsidRDefault="00E5515A" w:rsidP="00594E95">
      <w:pPr>
        <w:numPr>
          <w:ilvl w:val="0"/>
          <w:numId w:val="30"/>
        </w:numPr>
        <w:tabs>
          <w:tab w:val="left" w:pos="720"/>
        </w:tabs>
        <w:ind w:left="709" w:hanging="357"/>
      </w:pPr>
      <w:r w:rsidRPr="00E5515A">
        <w:rPr>
          <w:b/>
          <w:bCs/>
        </w:rPr>
        <w:t xml:space="preserve">Hogy </w:t>
      </w:r>
      <w:r w:rsidRPr="00E5515A">
        <w:t>alapot adjanak a gyors döntéshozatalhoz.</w:t>
      </w:r>
    </w:p>
    <w:p w14:paraId="2033E973" w14:textId="77777777" w:rsidR="00E5515A" w:rsidRPr="00E5515A" w:rsidRDefault="00E5515A" w:rsidP="00594E95">
      <w:pPr>
        <w:rPr>
          <w:b/>
          <w:bCs/>
        </w:rPr>
      </w:pPr>
      <w:proofErr w:type="spellStart"/>
      <w:r w:rsidRPr="00E5515A">
        <w:rPr>
          <w:b/>
          <w:bCs/>
        </w:rPr>
        <w:t>Acceptance</w:t>
      </w:r>
      <w:proofErr w:type="spellEnd"/>
      <w:r w:rsidRPr="00E5515A">
        <w:rPr>
          <w:b/>
          <w:bCs/>
        </w:rPr>
        <w:t xml:space="preserve"> </w:t>
      </w:r>
      <w:proofErr w:type="spellStart"/>
      <w:r w:rsidRPr="00E5515A">
        <w:rPr>
          <w:b/>
          <w:bCs/>
        </w:rPr>
        <w:t>Criteria</w:t>
      </w:r>
      <w:proofErr w:type="spellEnd"/>
      <w:r w:rsidRPr="00E5515A">
        <w:rPr>
          <w:b/>
          <w:bCs/>
        </w:rPr>
        <w:t>:</w:t>
      </w:r>
    </w:p>
    <w:p w14:paraId="028FA484" w14:textId="77777777" w:rsidR="00E5515A" w:rsidRPr="00E5515A" w:rsidRDefault="00E5515A" w:rsidP="00594E95">
      <w:pPr>
        <w:numPr>
          <w:ilvl w:val="0"/>
          <w:numId w:val="31"/>
        </w:numPr>
        <w:tabs>
          <w:tab w:val="left" w:pos="720"/>
        </w:tabs>
        <w:ind w:left="709" w:hanging="357"/>
      </w:pPr>
      <w:r w:rsidRPr="00E5515A">
        <w:t>A jelentések naprakész adatokat tartalmaznak minden fontos modulról (pénzügy, HR, készletkezelés, CRM).</w:t>
      </w:r>
    </w:p>
    <w:p w14:paraId="5BA71738" w14:textId="48C71924" w:rsidR="00E5515A" w:rsidRPr="00E5515A" w:rsidRDefault="00E5515A" w:rsidP="00594E95">
      <w:pPr>
        <w:numPr>
          <w:ilvl w:val="0"/>
          <w:numId w:val="31"/>
        </w:numPr>
        <w:tabs>
          <w:tab w:val="left" w:pos="720"/>
        </w:tabs>
        <w:ind w:left="709" w:hanging="357"/>
      </w:pPr>
      <w:r w:rsidRPr="00E5515A">
        <w:t xml:space="preserve">A jelentések könnyen generálhatóak és </w:t>
      </w:r>
      <w:r w:rsidR="00594E95" w:rsidRPr="00E5515A">
        <w:t>testre szabhatóak</w:t>
      </w:r>
      <w:r w:rsidRPr="00E5515A">
        <w:t xml:space="preserve"> a felhasználó igényei szerint.</w:t>
      </w:r>
    </w:p>
    <w:p w14:paraId="3432B330" w14:textId="77777777" w:rsidR="00E5515A" w:rsidRPr="00E5515A" w:rsidRDefault="00E5515A" w:rsidP="00594E95">
      <w:pPr>
        <w:numPr>
          <w:ilvl w:val="0"/>
          <w:numId w:val="31"/>
        </w:numPr>
        <w:tabs>
          <w:tab w:val="left" w:pos="720"/>
        </w:tabs>
        <w:ind w:left="709" w:hanging="357"/>
      </w:pPr>
      <w:r w:rsidRPr="00E5515A">
        <w:t>A rendszer valós időben frissíti a jelentések adatait, és biztosítja azok azonnali elérhetőségét.</w:t>
      </w:r>
    </w:p>
    <w:p w14:paraId="1810FBE0" w14:textId="77777777" w:rsidR="00E5515A" w:rsidRPr="00E5515A" w:rsidRDefault="00E5515A" w:rsidP="00594E95">
      <w:pPr>
        <w:numPr>
          <w:ilvl w:val="0"/>
          <w:numId w:val="31"/>
        </w:numPr>
        <w:tabs>
          <w:tab w:val="left" w:pos="720"/>
        </w:tabs>
        <w:ind w:left="709" w:hanging="357"/>
      </w:pPr>
      <w:r w:rsidRPr="00E5515A">
        <w:t>A jelentések biztonságosan elérhetőek a megfelelő felhasználók számára a rendszerben.</w:t>
      </w:r>
    </w:p>
    <w:p w14:paraId="043006A3" w14:textId="7A8D6022" w:rsidR="00E51CDC" w:rsidRPr="001F55CE" w:rsidRDefault="000421C7" w:rsidP="000421C7">
      <w:pPr>
        <w:pStyle w:val="Cmsor2"/>
        <w:rPr>
          <w:color w:val="00B0F0"/>
        </w:rPr>
      </w:pPr>
      <w:bookmarkStart w:id="11" w:name="_Toc182084558"/>
      <w:r w:rsidRPr="001F55CE">
        <w:rPr>
          <w:color w:val="00B0F0"/>
        </w:rPr>
        <w:t>1.5</w:t>
      </w:r>
      <w:r w:rsidR="00E51CDC" w:rsidRPr="001F55CE">
        <w:rPr>
          <w:color w:val="00B0F0"/>
        </w:rPr>
        <w:t>. Nem-funkcionális követelmények</w:t>
      </w:r>
      <w:bookmarkEnd w:id="11"/>
    </w:p>
    <w:p w14:paraId="417B524A" w14:textId="77777777" w:rsidR="00E51CDC" w:rsidRPr="00E51CDC" w:rsidRDefault="00E51CDC" w:rsidP="00E51CDC">
      <w:pPr>
        <w:numPr>
          <w:ilvl w:val="0"/>
          <w:numId w:val="11"/>
        </w:numPr>
      </w:pPr>
      <w:r w:rsidRPr="00E51CDC">
        <w:rPr>
          <w:b/>
          <w:bCs/>
        </w:rPr>
        <w:t>Teljesítmény</w:t>
      </w:r>
      <w:r w:rsidRPr="00E51CDC">
        <w:t>: A rendszernek legalább 5000 egyidejű felhasználót kell kiszolgálnia, 1 másodpercen belüli válaszidővel a legtöbb tranzakcióra.</w:t>
      </w:r>
    </w:p>
    <w:p w14:paraId="3310A7C4" w14:textId="77777777" w:rsidR="00E51CDC" w:rsidRPr="00E51CDC" w:rsidRDefault="00E51CDC" w:rsidP="00E51CDC">
      <w:pPr>
        <w:numPr>
          <w:ilvl w:val="0"/>
          <w:numId w:val="11"/>
        </w:numPr>
      </w:pPr>
      <w:r w:rsidRPr="00E51CDC">
        <w:rPr>
          <w:b/>
          <w:bCs/>
        </w:rPr>
        <w:t>Biztonság</w:t>
      </w:r>
      <w:r w:rsidRPr="00E51CDC">
        <w:t>: Erős hitelesítés (pl. OAuth2), adatok titkosítása (SSL/TLS).</w:t>
      </w:r>
    </w:p>
    <w:p w14:paraId="2100DD9A" w14:textId="77777777" w:rsidR="00E51CDC" w:rsidRPr="00E51CDC" w:rsidRDefault="00E51CDC" w:rsidP="00E51CDC">
      <w:pPr>
        <w:numPr>
          <w:ilvl w:val="0"/>
          <w:numId w:val="11"/>
        </w:numPr>
      </w:pPr>
      <w:r w:rsidRPr="00E51CDC">
        <w:rPr>
          <w:b/>
          <w:bCs/>
        </w:rPr>
        <w:t>Skálázhatóság</w:t>
      </w:r>
      <w:r w:rsidRPr="00E51CDC">
        <w:t>: A rendszer könnyen bővíthető, hogy több felhasználót és adatot támogasson.</w:t>
      </w:r>
    </w:p>
    <w:p w14:paraId="01ADF32C" w14:textId="2E5A2C54" w:rsidR="004506FE" w:rsidRDefault="00E51CDC" w:rsidP="004506FE">
      <w:pPr>
        <w:numPr>
          <w:ilvl w:val="0"/>
          <w:numId w:val="11"/>
        </w:numPr>
      </w:pPr>
      <w:r w:rsidRPr="00E51CDC">
        <w:rPr>
          <w:b/>
          <w:bCs/>
        </w:rPr>
        <w:t>Megbízhatóság</w:t>
      </w:r>
      <w:r w:rsidRPr="00E51CDC">
        <w:t>: A rendszer 99,9%-os rendelkezésre állást biztosítson.</w:t>
      </w:r>
    </w:p>
    <w:p w14:paraId="62DF288D" w14:textId="010662E0" w:rsidR="004506FE" w:rsidRPr="001F55CE" w:rsidRDefault="000421C7" w:rsidP="00594E95">
      <w:pPr>
        <w:pStyle w:val="Cmsor1"/>
        <w:rPr>
          <w:color w:val="00B0F0"/>
        </w:rPr>
      </w:pPr>
      <w:bookmarkStart w:id="12" w:name="_Toc182084559"/>
      <w:r w:rsidRPr="001F55CE">
        <w:rPr>
          <w:color w:val="00B0F0"/>
        </w:rPr>
        <w:t>2</w:t>
      </w:r>
      <w:r w:rsidR="004506FE" w:rsidRPr="001F55CE">
        <w:rPr>
          <w:color w:val="00B0F0"/>
        </w:rPr>
        <w:t xml:space="preserve">. Rendszerterv (System Design </w:t>
      </w:r>
      <w:proofErr w:type="spellStart"/>
      <w:r w:rsidR="004506FE" w:rsidRPr="001F55CE">
        <w:rPr>
          <w:color w:val="00B0F0"/>
        </w:rPr>
        <w:t>Document</w:t>
      </w:r>
      <w:proofErr w:type="spellEnd"/>
      <w:r w:rsidR="004506FE" w:rsidRPr="001F55CE">
        <w:rPr>
          <w:color w:val="00B0F0"/>
        </w:rPr>
        <w:t xml:space="preserve"> - SDD)</w:t>
      </w:r>
      <w:bookmarkEnd w:id="12"/>
    </w:p>
    <w:p w14:paraId="262394E6" w14:textId="797FD93D" w:rsidR="004506FE" w:rsidRPr="001F55CE" w:rsidRDefault="000421C7" w:rsidP="00594E95">
      <w:pPr>
        <w:pStyle w:val="Cmsor2"/>
        <w:rPr>
          <w:color w:val="00B0F0"/>
        </w:rPr>
      </w:pPr>
      <w:bookmarkStart w:id="13" w:name="_Toc182084560"/>
      <w:r w:rsidRPr="001F55CE">
        <w:rPr>
          <w:color w:val="00B0F0"/>
        </w:rPr>
        <w:t>2</w:t>
      </w:r>
      <w:r w:rsidR="004506FE" w:rsidRPr="001F55CE">
        <w:rPr>
          <w:color w:val="00B0F0"/>
        </w:rPr>
        <w:t xml:space="preserve">.1. </w:t>
      </w:r>
      <w:proofErr w:type="spellStart"/>
      <w:r w:rsidR="004506FE" w:rsidRPr="001F55CE">
        <w:rPr>
          <w:color w:val="00B0F0"/>
        </w:rPr>
        <w:t>Architektúrális</w:t>
      </w:r>
      <w:proofErr w:type="spellEnd"/>
      <w:r w:rsidR="004506FE" w:rsidRPr="001F55CE">
        <w:rPr>
          <w:color w:val="00B0F0"/>
        </w:rPr>
        <w:t xml:space="preserve"> követelmények</w:t>
      </w:r>
      <w:bookmarkEnd w:id="13"/>
    </w:p>
    <w:p w14:paraId="3E13EFB5" w14:textId="77777777" w:rsidR="004506FE" w:rsidRPr="004506FE" w:rsidRDefault="004506FE" w:rsidP="004506FE">
      <w:pPr>
        <w:numPr>
          <w:ilvl w:val="0"/>
          <w:numId w:val="12"/>
        </w:numPr>
      </w:pPr>
      <w:r w:rsidRPr="004506FE">
        <w:rPr>
          <w:b/>
          <w:bCs/>
        </w:rPr>
        <w:t>Microservice architektúra</w:t>
      </w:r>
      <w:r w:rsidRPr="004506FE">
        <w:t xml:space="preserve">: A rendszer moduláris, </w:t>
      </w:r>
      <w:proofErr w:type="spellStart"/>
      <w:r w:rsidRPr="004506FE">
        <w:t>microservice</w:t>
      </w:r>
      <w:proofErr w:type="spellEnd"/>
      <w:r w:rsidRPr="004506FE">
        <w:t xml:space="preserve"> alapú kialakítással rendelkezik.</w:t>
      </w:r>
    </w:p>
    <w:p w14:paraId="1DDFB66B" w14:textId="77777777" w:rsidR="004506FE" w:rsidRPr="004506FE" w:rsidRDefault="004506FE" w:rsidP="004506FE">
      <w:pPr>
        <w:numPr>
          <w:ilvl w:val="0"/>
          <w:numId w:val="12"/>
        </w:numPr>
      </w:pPr>
      <w:r w:rsidRPr="004506FE">
        <w:rPr>
          <w:b/>
          <w:bCs/>
        </w:rPr>
        <w:t>Backend</w:t>
      </w:r>
      <w:r w:rsidRPr="004506FE">
        <w:t xml:space="preserve">: Java Spring Boot </w:t>
      </w:r>
      <w:proofErr w:type="spellStart"/>
      <w:r w:rsidRPr="004506FE">
        <w:t>microservice</w:t>
      </w:r>
      <w:proofErr w:type="spellEnd"/>
      <w:r w:rsidRPr="004506FE">
        <w:t>-ek biztosítják a különböző modulok (pénzügy, HR, CRM stb.) működését.</w:t>
      </w:r>
    </w:p>
    <w:p w14:paraId="2A65DB2C" w14:textId="77777777" w:rsidR="004506FE" w:rsidRPr="004506FE" w:rsidRDefault="004506FE" w:rsidP="004506FE">
      <w:pPr>
        <w:numPr>
          <w:ilvl w:val="0"/>
          <w:numId w:val="12"/>
        </w:numPr>
      </w:pPr>
      <w:r w:rsidRPr="004506FE">
        <w:rPr>
          <w:b/>
          <w:bCs/>
        </w:rPr>
        <w:t>Frontend</w:t>
      </w:r>
      <w:r w:rsidRPr="004506FE">
        <w:t xml:space="preserve">: </w:t>
      </w:r>
      <w:proofErr w:type="spellStart"/>
      <w:r w:rsidRPr="004506FE">
        <w:t>Angular</w:t>
      </w:r>
      <w:proofErr w:type="spellEnd"/>
      <w:r w:rsidRPr="004506FE">
        <w:t xml:space="preserve"> </w:t>
      </w:r>
      <w:proofErr w:type="spellStart"/>
      <w:r w:rsidRPr="004506FE">
        <w:t>Single</w:t>
      </w:r>
      <w:proofErr w:type="spellEnd"/>
      <w:r w:rsidRPr="004506FE">
        <w:t xml:space="preserve"> Page </w:t>
      </w:r>
      <w:proofErr w:type="spellStart"/>
      <w:r w:rsidRPr="004506FE">
        <w:t>Application</w:t>
      </w:r>
      <w:proofErr w:type="spellEnd"/>
      <w:r w:rsidRPr="004506FE">
        <w:t xml:space="preserve"> (SPA) technológiával készült.</w:t>
      </w:r>
    </w:p>
    <w:p w14:paraId="2095F895" w14:textId="77777777" w:rsidR="004506FE" w:rsidRPr="004506FE" w:rsidRDefault="004506FE" w:rsidP="004506FE">
      <w:pPr>
        <w:numPr>
          <w:ilvl w:val="0"/>
          <w:numId w:val="12"/>
        </w:numPr>
      </w:pPr>
      <w:r w:rsidRPr="004506FE">
        <w:rPr>
          <w:b/>
          <w:bCs/>
        </w:rPr>
        <w:t>Adatbázis</w:t>
      </w:r>
      <w:r w:rsidRPr="004506FE">
        <w:t xml:space="preserve">: </w:t>
      </w:r>
      <w:proofErr w:type="spellStart"/>
      <w:r w:rsidRPr="004506FE">
        <w:t>PostgreSQL</w:t>
      </w:r>
      <w:proofErr w:type="spellEnd"/>
      <w:r w:rsidRPr="004506FE">
        <w:t xml:space="preserve"> az adatkezeléshez, </w:t>
      </w:r>
      <w:proofErr w:type="spellStart"/>
      <w:r w:rsidRPr="004506FE">
        <w:t>Elasticsearch</w:t>
      </w:r>
      <w:proofErr w:type="spellEnd"/>
      <w:r w:rsidRPr="004506FE">
        <w:t xml:space="preserve"> a gyors keresési funkciókhoz.</w:t>
      </w:r>
    </w:p>
    <w:p w14:paraId="346E3E8D" w14:textId="77777777" w:rsidR="004506FE" w:rsidRPr="004506FE" w:rsidRDefault="004506FE" w:rsidP="004506FE">
      <w:pPr>
        <w:numPr>
          <w:ilvl w:val="0"/>
          <w:numId w:val="12"/>
        </w:numPr>
      </w:pPr>
      <w:r w:rsidRPr="004506FE">
        <w:rPr>
          <w:b/>
          <w:bCs/>
        </w:rPr>
        <w:t>Integrációk</w:t>
      </w:r>
      <w:r w:rsidRPr="004506FE">
        <w:t>: A rendszer különböző harmadik fél szolgáltatásokkal is integrálható (pl. pénzügyi rendszerek).</w:t>
      </w:r>
    </w:p>
    <w:p w14:paraId="04627993" w14:textId="6A5C3ECE" w:rsidR="004506FE" w:rsidRPr="001F55CE" w:rsidRDefault="000421C7" w:rsidP="00594E95">
      <w:pPr>
        <w:pStyle w:val="Cmsor2"/>
        <w:rPr>
          <w:color w:val="00B0F0"/>
        </w:rPr>
      </w:pPr>
      <w:bookmarkStart w:id="14" w:name="_Toc182084561"/>
      <w:r w:rsidRPr="001F55CE">
        <w:rPr>
          <w:color w:val="00B0F0"/>
        </w:rPr>
        <w:t>2</w:t>
      </w:r>
      <w:r w:rsidR="004506FE" w:rsidRPr="001F55CE">
        <w:rPr>
          <w:color w:val="00B0F0"/>
        </w:rPr>
        <w:t>.2. Interfész követelmények</w:t>
      </w:r>
      <w:bookmarkEnd w:id="14"/>
    </w:p>
    <w:p w14:paraId="50DEA16B" w14:textId="77777777" w:rsidR="004506FE" w:rsidRPr="004506FE" w:rsidRDefault="004506FE" w:rsidP="004506FE">
      <w:pPr>
        <w:numPr>
          <w:ilvl w:val="0"/>
          <w:numId w:val="13"/>
        </w:numPr>
      </w:pPr>
      <w:r w:rsidRPr="004506FE">
        <w:rPr>
          <w:b/>
          <w:bCs/>
        </w:rPr>
        <w:t>REST API</w:t>
      </w:r>
      <w:r w:rsidRPr="004506FE">
        <w:t>: A különböző modulok között REST API-</w:t>
      </w:r>
      <w:proofErr w:type="spellStart"/>
      <w:r w:rsidRPr="004506FE">
        <w:t>kon</w:t>
      </w:r>
      <w:proofErr w:type="spellEnd"/>
      <w:r w:rsidRPr="004506FE">
        <w:t xml:space="preserve"> keresztül történik a kommunikáció.</w:t>
      </w:r>
    </w:p>
    <w:p w14:paraId="07E35560" w14:textId="77777777" w:rsidR="004506FE" w:rsidRPr="004506FE" w:rsidRDefault="004506FE" w:rsidP="004506FE">
      <w:pPr>
        <w:numPr>
          <w:ilvl w:val="0"/>
          <w:numId w:val="13"/>
        </w:numPr>
      </w:pPr>
      <w:r w:rsidRPr="004506FE">
        <w:rPr>
          <w:b/>
          <w:bCs/>
        </w:rPr>
        <w:t>Felhasználói interfész (UI)</w:t>
      </w:r>
      <w:r w:rsidRPr="004506FE">
        <w:t>:</w:t>
      </w:r>
    </w:p>
    <w:p w14:paraId="374EECA3" w14:textId="77777777" w:rsidR="004506FE" w:rsidRPr="004506FE" w:rsidRDefault="004506FE" w:rsidP="004506FE">
      <w:pPr>
        <w:numPr>
          <w:ilvl w:val="1"/>
          <w:numId w:val="13"/>
        </w:numPr>
      </w:pPr>
      <w:r w:rsidRPr="004506FE">
        <w:t>Reszponzív design az optimális felhasználói élmény érdekében asztali és mobil eszközökön is.</w:t>
      </w:r>
    </w:p>
    <w:p w14:paraId="69D8FBDC" w14:textId="0F83243A" w:rsidR="001F55CE" w:rsidRDefault="004506FE" w:rsidP="004506FE">
      <w:pPr>
        <w:numPr>
          <w:ilvl w:val="1"/>
          <w:numId w:val="13"/>
        </w:numPr>
      </w:pPr>
      <w:r w:rsidRPr="004506FE">
        <w:t>Egyszerű és intuitív felület a pénzügyi, HR és készletkezelési modulokhoz.</w:t>
      </w:r>
    </w:p>
    <w:p w14:paraId="09D3702D" w14:textId="79B65B30" w:rsidR="004506FE" w:rsidRPr="004506FE" w:rsidRDefault="001F55CE" w:rsidP="001F55CE">
      <w:r>
        <w:br w:type="page"/>
      </w:r>
    </w:p>
    <w:p w14:paraId="279F0193" w14:textId="5B8D1F54" w:rsidR="004506FE" w:rsidRPr="001F55CE" w:rsidRDefault="000421C7" w:rsidP="00594E95">
      <w:pPr>
        <w:pStyle w:val="Cmsor2"/>
        <w:rPr>
          <w:color w:val="00B0F0"/>
        </w:rPr>
      </w:pPr>
      <w:bookmarkStart w:id="15" w:name="_Toc182084562"/>
      <w:r w:rsidRPr="001F55CE">
        <w:rPr>
          <w:color w:val="00B0F0"/>
        </w:rPr>
        <w:lastRenderedPageBreak/>
        <w:t>2</w:t>
      </w:r>
      <w:r w:rsidR="004506FE" w:rsidRPr="001F55CE">
        <w:rPr>
          <w:color w:val="00B0F0"/>
        </w:rPr>
        <w:t>.3. Diagramok</w:t>
      </w:r>
      <w:bookmarkEnd w:id="15"/>
    </w:p>
    <w:p w14:paraId="1A0C2FDC" w14:textId="77777777" w:rsidR="004506FE" w:rsidRPr="004506FE" w:rsidRDefault="004506FE" w:rsidP="004506FE">
      <w:pPr>
        <w:numPr>
          <w:ilvl w:val="0"/>
          <w:numId w:val="14"/>
        </w:numPr>
      </w:pPr>
      <w:r w:rsidRPr="004506FE">
        <w:rPr>
          <w:b/>
          <w:bCs/>
        </w:rPr>
        <w:t>Architektúra diagram</w:t>
      </w:r>
      <w:r w:rsidRPr="004506FE">
        <w:t>:</w:t>
      </w:r>
    </w:p>
    <w:p w14:paraId="6094BB06" w14:textId="77777777" w:rsidR="004506FE" w:rsidRPr="004506FE" w:rsidRDefault="004506FE" w:rsidP="004506FE">
      <w:pPr>
        <w:numPr>
          <w:ilvl w:val="1"/>
          <w:numId w:val="14"/>
        </w:numPr>
      </w:pPr>
      <w:r w:rsidRPr="004506FE">
        <w:t>Microservice-ek kapcsolatai a különböző modulok között.</w:t>
      </w:r>
    </w:p>
    <w:p w14:paraId="44D7C68C" w14:textId="77777777" w:rsidR="004506FE" w:rsidRPr="004506FE" w:rsidRDefault="004506FE" w:rsidP="004506FE">
      <w:pPr>
        <w:numPr>
          <w:ilvl w:val="0"/>
          <w:numId w:val="14"/>
        </w:numPr>
      </w:pPr>
      <w:r w:rsidRPr="004506FE">
        <w:rPr>
          <w:b/>
          <w:bCs/>
        </w:rPr>
        <w:t>Adatfolyam diagram</w:t>
      </w:r>
      <w:r w:rsidRPr="004506FE">
        <w:t>:</w:t>
      </w:r>
    </w:p>
    <w:p w14:paraId="24E8BBE2" w14:textId="77777777" w:rsidR="004506FE" w:rsidRPr="004506FE" w:rsidRDefault="004506FE" w:rsidP="004506FE">
      <w:pPr>
        <w:numPr>
          <w:ilvl w:val="1"/>
          <w:numId w:val="14"/>
        </w:numPr>
      </w:pPr>
      <w:r w:rsidRPr="004506FE">
        <w:t>Az adatok mozgása a különböző modulok és a backend szolgáltatások között.</w:t>
      </w:r>
    </w:p>
    <w:p w14:paraId="0F7C8A79" w14:textId="77777777" w:rsidR="004506FE" w:rsidRPr="004506FE" w:rsidRDefault="004506FE" w:rsidP="004506FE">
      <w:pPr>
        <w:numPr>
          <w:ilvl w:val="0"/>
          <w:numId w:val="14"/>
        </w:numPr>
      </w:pPr>
      <w:r w:rsidRPr="004506FE">
        <w:rPr>
          <w:b/>
          <w:bCs/>
        </w:rPr>
        <w:t>ERD (</w:t>
      </w:r>
      <w:proofErr w:type="spellStart"/>
      <w:r w:rsidRPr="004506FE">
        <w:rPr>
          <w:b/>
          <w:bCs/>
        </w:rPr>
        <w:t>Entity-Relationship</w:t>
      </w:r>
      <w:proofErr w:type="spellEnd"/>
      <w:r w:rsidRPr="004506FE">
        <w:rPr>
          <w:b/>
          <w:bCs/>
        </w:rPr>
        <w:t xml:space="preserve"> Diagram)</w:t>
      </w:r>
      <w:r w:rsidRPr="004506FE">
        <w:t>:</w:t>
      </w:r>
    </w:p>
    <w:p w14:paraId="48CCE799" w14:textId="01100EC8" w:rsidR="004506FE" w:rsidRPr="004506FE" w:rsidRDefault="004506FE" w:rsidP="004506FE">
      <w:pPr>
        <w:numPr>
          <w:ilvl w:val="1"/>
          <w:numId w:val="14"/>
        </w:numPr>
      </w:pPr>
      <w:r w:rsidRPr="004506FE">
        <w:t>Az adatbázis szerkezetének ábrázolása, beleértve a felhasználók, pénzügyi adatok, készlet és ügyfelek közötti kapcsolatok bemutatását.</w:t>
      </w:r>
    </w:p>
    <w:p w14:paraId="4119CA23" w14:textId="60A60D22" w:rsidR="004506FE" w:rsidRPr="001F55CE" w:rsidRDefault="000421C7" w:rsidP="000421C7">
      <w:pPr>
        <w:pStyle w:val="Cmsor1"/>
        <w:rPr>
          <w:color w:val="00B0F0"/>
        </w:rPr>
      </w:pPr>
      <w:bookmarkStart w:id="16" w:name="_Toc182084563"/>
      <w:r w:rsidRPr="001F55CE">
        <w:rPr>
          <w:color w:val="00B0F0"/>
        </w:rPr>
        <w:t xml:space="preserve">3. </w:t>
      </w:r>
      <w:r w:rsidR="004506FE" w:rsidRPr="001F55CE">
        <w:rPr>
          <w:color w:val="00B0F0"/>
        </w:rPr>
        <w:t>UI tervek (</w:t>
      </w:r>
      <w:proofErr w:type="spellStart"/>
      <w:r w:rsidR="004506FE" w:rsidRPr="001F55CE">
        <w:rPr>
          <w:color w:val="00B0F0"/>
        </w:rPr>
        <w:t>User</w:t>
      </w:r>
      <w:proofErr w:type="spellEnd"/>
      <w:r w:rsidR="004506FE" w:rsidRPr="001F55CE">
        <w:rPr>
          <w:color w:val="00B0F0"/>
        </w:rPr>
        <w:t xml:space="preserve"> </w:t>
      </w:r>
      <w:proofErr w:type="spellStart"/>
      <w:r w:rsidR="004506FE" w:rsidRPr="001F55CE">
        <w:rPr>
          <w:color w:val="00B0F0"/>
        </w:rPr>
        <w:t>Interface</w:t>
      </w:r>
      <w:proofErr w:type="spellEnd"/>
      <w:r w:rsidR="004506FE" w:rsidRPr="001F55CE">
        <w:rPr>
          <w:color w:val="00B0F0"/>
        </w:rPr>
        <w:t xml:space="preserve"> Design)</w:t>
      </w:r>
      <w:bookmarkEnd w:id="16"/>
    </w:p>
    <w:p w14:paraId="156C6CEB" w14:textId="77777777" w:rsidR="004506FE" w:rsidRPr="004506FE" w:rsidRDefault="004506FE" w:rsidP="004506FE">
      <w:pPr>
        <w:numPr>
          <w:ilvl w:val="0"/>
          <w:numId w:val="15"/>
        </w:numPr>
      </w:pPr>
      <w:r w:rsidRPr="004506FE">
        <w:rPr>
          <w:b/>
          <w:bCs/>
        </w:rPr>
        <w:t>Login képernyő</w:t>
      </w:r>
      <w:r w:rsidRPr="004506FE">
        <w:t>: Felhasználónév, jelszó, illetve hitelesítési opciók (pl. kétfaktoros azonosítás).</w:t>
      </w:r>
    </w:p>
    <w:p w14:paraId="7B9B42CB" w14:textId="77777777" w:rsidR="004506FE" w:rsidRPr="004506FE" w:rsidRDefault="004506FE" w:rsidP="004506FE">
      <w:pPr>
        <w:numPr>
          <w:ilvl w:val="0"/>
          <w:numId w:val="15"/>
        </w:numPr>
      </w:pPr>
      <w:r w:rsidRPr="004506FE">
        <w:rPr>
          <w:b/>
          <w:bCs/>
        </w:rPr>
        <w:t>Fő irányítópult</w:t>
      </w:r>
      <w:r w:rsidRPr="004506FE">
        <w:t>: Minden felhasználói szerepkörnek személyre szabott irányítópult, amely csak a megfelelő modulokat jeleníti meg.</w:t>
      </w:r>
    </w:p>
    <w:p w14:paraId="0E5E5445" w14:textId="77777777" w:rsidR="004506FE" w:rsidRPr="004506FE" w:rsidRDefault="004506FE" w:rsidP="004506FE">
      <w:pPr>
        <w:numPr>
          <w:ilvl w:val="0"/>
          <w:numId w:val="15"/>
        </w:numPr>
      </w:pPr>
      <w:r w:rsidRPr="004506FE">
        <w:rPr>
          <w:b/>
          <w:bCs/>
        </w:rPr>
        <w:t>Pénzügyi modul felülete</w:t>
      </w:r>
      <w:r w:rsidRPr="004506FE">
        <w:t>: Könnyen használható számlázási és tranzakciókezelő felület.</w:t>
      </w:r>
    </w:p>
    <w:p w14:paraId="53D38B8B" w14:textId="77777777" w:rsidR="004506FE" w:rsidRPr="004506FE" w:rsidRDefault="004506FE" w:rsidP="004506FE">
      <w:pPr>
        <w:numPr>
          <w:ilvl w:val="0"/>
          <w:numId w:val="15"/>
        </w:numPr>
      </w:pPr>
      <w:r w:rsidRPr="004506FE">
        <w:rPr>
          <w:b/>
          <w:bCs/>
        </w:rPr>
        <w:t>Készletkezelési modul felülete</w:t>
      </w:r>
      <w:r w:rsidRPr="004506FE">
        <w:t>: Valós idejű készlet megjelenítése, beérkező és kimenő áruk rögzítése.</w:t>
      </w:r>
    </w:p>
    <w:p w14:paraId="759D4157" w14:textId="77777777" w:rsidR="004506FE" w:rsidRPr="004506FE" w:rsidRDefault="004506FE" w:rsidP="004506FE">
      <w:pPr>
        <w:numPr>
          <w:ilvl w:val="0"/>
          <w:numId w:val="15"/>
        </w:numPr>
      </w:pPr>
      <w:r w:rsidRPr="004506FE">
        <w:rPr>
          <w:b/>
          <w:bCs/>
        </w:rPr>
        <w:t>HR modul felülete</w:t>
      </w:r>
      <w:r w:rsidRPr="004506FE">
        <w:t>: Alkalmazotti adatbázis és bérszámfejtés felület.</w:t>
      </w:r>
    </w:p>
    <w:p w14:paraId="15645077" w14:textId="755946C4" w:rsidR="004506FE" w:rsidRPr="001F55CE" w:rsidRDefault="000421C7" w:rsidP="000421C7">
      <w:pPr>
        <w:pStyle w:val="Cmsor1"/>
        <w:rPr>
          <w:color w:val="00B0F0"/>
        </w:rPr>
      </w:pPr>
      <w:bookmarkStart w:id="17" w:name="_Toc182084564"/>
      <w:r w:rsidRPr="001F55CE">
        <w:rPr>
          <w:color w:val="00B0F0"/>
        </w:rPr>
        <w:t xml:space="preserve">4. </w:t>
      </w:r>
      <w:r w:rsidR="004506FE" w:rsidRPr="001F55CE">
        <w:rPr>
          <w:color w:val="00B0F0"/>
        </w:rPr>
        <w:t>Dokumentáció és támogatási igények</w:t>
      </w:r>
      <w:bookmarkEnd w:id="17"/>
    </w:p>
    <w:p w14:paraId="446FA033" w14:textId="77777777" w:rsidR="004506FE" w:rsidRPr="001F55CE" w:rsidRDefault="004506FE" w:rsidP="000421C7">
      <w:pPr>
        <w:pStyle w:val="Cmsor2"/>
        <w:rPr>
          <w:color w:val="00B0F0"/>
        </w:rPr>
      </w:pPr>
      <w:bookmarkStart w:id="18" w:name="_Toc182084565"/>
      <w:r w:rsidRPr="001F55CE">
        <w:rPr>
          <w:color w:val="00B0F0"/>
        </w:rPr>
        <w:t>4.1. Felhasználói dokumentáció</w:t>
      </w:r>
      <w:bookmarkEnd w:id="18"/>
    </w:p>
    <w:p w14:paraId="09619C7F" w14:textId="77777777" w:rsidR="004506FE" w:rsidRPr="004506FE" w:rsidRDefault="004506FE" w:rsidP="004506FE">
      <w:pPr>
        <w:numPr>
          <w:ilvl w:val="0"/>
          <w:numId w:val="16"/>
        </w:numPr>
      </w:pPr>
      <w:r w:rsidRPr="004506FE">
        <w:rPr>
          <w:b/>
          <w:bCs/>
        </w:rPr>
        <w:t>Felhasználói kézikönyv</w:t>
      </w:r>
      <w:r w:rsidRPr="004506FE">
        <w:t>: Részletes útmutató a különböző modulok használatáról, beleértve a számlázást, készletkezelést és a HR funkciókat.</w:t>
      </w:r>
    </w:p>
    <w:p w14:paraId="00BD710F" w14:textId="77777777" w:rsidR="004506FE" w:rsidRPr="004506FE" w:rsidRDefault="004506FE" w:rsidP="004506FE">
      <w:pPr>
        <w:numPr>
          <w:ilvl w:val="0"/>
          <w:numId w:val="16"/>
        </w:numPr>
      </w:pPr>
      <w:r w:rsidRPr="004506FE">
        <w:rPr>
          <w:b/>
          <w:bCs/>
        </w:rPr>
        <w:t>Videós bemutatók</w:t>
      </w:r>
      <w:r w:rsidRPr="004506FE">
        <w:t>: Rövid oktatóvideók a legfontosabb funkciókról, mint például új alkalmazott felvétele, számlakiállítás és készletkövetés.</w:t>
      </w:r>
    </w:p>
    <w:p w14:paraId="7EA6F369" w14:textId="77777777" w:rsidR="004506FE" w:rsidRPr="001F55CE" w:rsidRDefault="004506FE" w:rsidP="000421C7">
      <w:pPr>
        <w:pStyle w:val="Cmsor2"/>
        <w:rPr>
          <w:color w:val="00B0F0"/>
        </w:rPr>
      </w:pPr>
      <w:bookmarkStart w:id="19" w:name="_Toc182084566"/>
      <w:r w:rsidRPr="001F55CE">
        <w:rPr>
          <w:color w:val="00B0F0"/>
        </w:rPr>
        <w:t>4.2. Fejlesztői dokumentáció</w:t>
      </w:r>
      <w:bookmarkEnd w:id="19"/>
    </w:p>
    <w:p w14:paraId="65D4EE5E" w14:textId="77777777" w:rsidR="004506FE" w:rsidRPr="004506FE" w:rsidRDefault="004506FE" w:rsidP="004506FE">
      <w:pPr>
        <w:numPr>
          <w:ilvl w:val="0"/>
          <w:numId w:val="17"/>
        </w:numPr>
      </w:pPr>
      <w:r w:rsidRPr="004506FE">
        <w:rPr>
          <w:b/>
          <w:bCs/>
        </w:rPr>
        <w:t>API dokumentáció</w:t>
      </w:r>
      <w:r w:rsidRPr="004506FE">
        <w:t xml:space="preserve">: </w:t>
      </w:r>
      <w:proofErr w:type="spellStart"/>
      <w:r w:rsidRPr="004506FE">
        <w:t>Swagger</w:t>
      </w:r>
      <w:proofErr w:type="spellEnd"/>
      <w:r w:rsidRPr="004506FE">
        <w:t>/</w:t>
      </w:r>
      <w:proofErr w:type="spellStart"/>
      <w:r w:rsidRPr="004506FE">
        <w:t>OpenAPI</w:t>
      </w:r>
      <w:proofErr w:type="spellEnd"/>
      <w:r w:rsidRPr="004506FE">
        <w:t xml:space="preserve"> dokumentáció a REST API-</w:t>
      </w:r>
      <w:proofErr w:type="spellStart"/>
      <w:r w:rsidRPr="004506FE">
        <w:t>khoz</w:t>
      </w:r>
      <w:proofErr w:type="spellEnd"/>
      <w:r w:rsidRPr="004506FE">
        <w:t>.</w:t>
      </w:r>
    </w:p>
    <w:p w14:paraId="34C96ED4" w14:textId="77777777" w:rsidR="004506FE" w:rsidRPr="004506FE" w:rsidRDefault="004506FE" w:rsidP="004506FE">
      <w:pPr>
        <w:numPr>
          <w:ilvl w:val="0"/>
          <w:numId w:val="17"/>
        </w:numPr>
      </w:pPr>
      <w:r w:rsidRPr="004506FE">
        <w:rPr>
          <w:b/>
          <w:bCs/>
        </w:rPr>
        <w:t>Adatbázis dokumentáció</w:t>
      </w:r>
      <w:r w:rsidRPr="004506FE">
        <w:t>: Részletes adatbázisséma és ERD (</w:t>
      </w:r>
      <w:proofErr w:type="spellStart"/>
      <w:r w:rsidRPr="004506FE">
        <w:t>Entity-Relationship</w:t>
      </w:r>
      <w:proofErr w:type="spellEnd"/>
      <w:r w:rsidRPr="004506FE">
        <w:t xml:space="preserve"> Diagram) bemutatása.</w:t>
      </w:r>
    </w:p>
    <w:p w14:paraId="2EAD9D53" w14:textId="77777777" w:rsidR="004506FE" w:rsidRPr="001F55CE" w:rsidRDefault="004506FE" w:rsidP="000421C7">
      <w:pPr>
        <w:pStyle w:val="Cmsor2"/>
        <w:rPr>
          <w:color w:val="00B0F0"/>
        </w:rPr>
      </w:pPr>
      <w:bookmarkStart w:id="20" w:name="_Toc182084567"/>
      <w:r w:rsidRPr="001F55CE">
        <w:rPr>
          <w:color w:val="00B0F0"/>
        </w:rPr>
        <w:t>4.3. Támogatási igények</w:t>
      </w:r>
      <w:bookmarkEnd w:id="20"/>
    </w:p>
    <w:p w14:paraId="5579389E" w14:textId="77777777" w:rsidR="004506FE" w:rsidRPr="004506FE" w:rsidRDefault="004506FE" w:rsidP="004506FE">
      <w:pPr>
        <w:numPr>
          <w:ilvl w:val="0"/>
          <w:numId w:val="18"/>
        </w:numPr>
      </w:pPr>
      <w:r w:rsidRPr="004506FE">
        <w:rPr>
          <w:b/>
          <w:bCs/>
        </w:rPr>
        <w:t>Támogatási szint</w:t>
      </w:r>
      <w:r w:rsidRPr="004506FE">
        <w:t>: 24/7 elérhető ügyfélszolgálat, különösen az éles indulás utáni első 6 hónapban.</w:t>
      </w:r>
    </w:p>
    <w:p w14:paraId="267DD978" w14:textId="4CF832C6" w:rsidR="001F55CE" w:rsidRDefault="004506FE" w:rsidP="004506FE">
      <w:pPr>
        <w:numPr>
          <w:ilvl w:val="0"/>
          <w:numId w:val="18"/>
        </w:numPr>
      </w:pPr>
      <w:r w:rsidRPr="004506FE">
        <w:rPr>
          <w:b/>
          <w:bCs/>
        </w:rPr>
        <w:t>Frissítések és karbantartás</w:t>
      </w:r>
      <w:r w:rsidRPr="004506FE">
        <w:t>: Havonta biztonsági frissítések, negyedévente új funkciók és optimalizációk.</w:t>
      </w:r>
    </w:p>
    <w:p w14:paraId="72EB6E6D" w14:textId="43D62238" w:rsidR="004506FE" w:rsidRPr="004506FE" w:rsidRDefault="001F55CE" w:rsidP="001F55CE">
      <w:r>
        <w:br w:type="page"/>
      </w:r>
    </w:p>
    <w:p w14:paraId="2CEAD0CE" w14:textId="77777777" w:rsidR="004506FE" w:rsidRPr="001F55CE" w:rsidRDefault="004506FE" w:rsidP="000421C7">
      <w:pPr>
        <w:pStyle w:val="Cmsor1"/>
        <w:rPr>
          <w:color w:val="00B0F0"/>
        </w:rPr>
      </w:pPr>
      <w:bookmarkStart w:id="21" w:name="_Toc182084568"/>
      <w:r w:rsidRPr="001F55CE">
        <w:rPr>
          <w:color w:val="00B0F0"/>
        </w:rPr>
        <w:lastRenderedPageBreak/>
        <w:t xml:space="preserve">5. Tesztelési terv (Test </w:t>
      </w:r>
      <w:proofErr w:type="spellStart"/>
      <w:r w:rsidRPr="001F55CE">
        <w:rPr>
          <w:color w:val="00B0F0"/>
        </w:rPr>
        <w:t>Plan</w:t>
      </w:r>
      <w:proofErr w:type="spellEnd"/>
      <w:r w:rsidRPr="001F55CE">
        <w:rPr>
          <w:color w:val="00B0F0"/>
        </w:rPr>
        <w:t>)</w:t>
      </w:r>
      <w:bookmarkEnd w:id="21"/>
    </w:p>
    <w:p w14:paraId="47593EC9" w14:textId="77777777" w:rsidR="004506FE" w:rsidRPr="001F55CE" w:rsidRDefault="004506FE" w:rsidP="000421C7">
      <w:pPr>
        <w:pStyle w:val="Cmsor2"/>
        <w:rPr>
          <w:color w:val="00B0F0"/>
        </w:rPr>
      </w:pPr>
      <w:bookmarkStart w:id="22" w:name="_Toc182084569"/>
      <w:r w:rsidRPr="001F55CE">
        <w:rPr>
          <w:color w:val="00B0F0"/>
        </w:rPr>
        <w:t>5.1. Tesztelendő területek</w:t>
      </w:r>
      <w:bookmarkEnd w:id="22"/>
    </w:p>
    <w:p w14:paraId="45CA7797" w14:textId="77777777" w:rsidR="004506FE" w:rsidRPr="004506FE" w:rsidRDefault="004506FE" w:rsidP="004506FE">
      <w:pPr>
        <w:numPr>
          <w:ilvl w:val="0"/>
          <w:numId w:val="19"/>
        </w:numPr>
      </w:pPr>
      <w:r w:rsidRPr="004506FE">
        <w:rPr>
          <w:b/>
          <w:bCs/>
        </w:rPr>
        <w:t>Felhasználói hitelesítés és jogosultságkezelés</w:t>
      </w:r>
      <w:r w:rsidRPr="004506FE">
        <w:t>: Tesztelni kell, hogy a felhasználók szerepkör alapú hozzáférése megfelelően működik.</w:t>
      </w:r>
    </w:p>
    <w:p w14:paraId="035ABC24" w14:textId="77777777" w:rsidR="004506FE" w:rsidRPr="004506FE" w:rsidRDefault="004506FE" w:rsidP="004506FE">
      <w:pPr>
        <w:numPr>
          <w:ilvl w:val="0"/>
          <w:numId w:val="19"/>
        </w:numPr>
      </w:pPr>
      <w:r w:rsidRPr="004506FE">
        <w:rPr>
          <w:b/>
          <w:bCs/>
        </w:rPr>
        <w:t>Pénzügyi tranzakciók</w:t>
      </w:r>
      <w:r w:rsidRPr="004506FE">
        <w:t>: Ellenőrizni kell a számlázási és költségkövetési funkciók helyességét.</w:t>
      </w:r>
    </w:p>
    <w:p w14:paraId="02A00EFF" w14:textId="48C7F2AC" w:rsidR="004506FE" w:rsidRPr="00415A63" w:rsidRDefault="004506FE" w:rsidP="004506FE">
      <w:pPr>
        <w:numPr>
          <w:ilvl w:val="0"/>
          <w:numId w:val="19"/>
        </w:numPr>
      </w:pPr>
      <w:r w:rsidRPr="004506FE">
        <w:rPr>
          <w:b/>
          <w:bCs/>
        </w:rPr>
        <w:t>Készletkezelés</w:t>
      </w:r>
      <w:r w:rsidRPr="004506FE">
        <w:t>: A készletkövetés valós idejű frissítése és az árubeérkezés/kimenet teszt</w:t>
      </w:r>
      <w:r>
        <w:t>.</w:t>
      </w:r>
    </w:p>
    <w:sectPr w:rsidR="004506FE" w:rsidRPr="00415A63" w:rsidSect="001F55C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C3B67" w14:textId="77777777" w:rsidR="005073C4" w:rsidRDefault="005073C4" w:rsidP="00F17382">
      <w:pPr>
        <w:spacing w:after="0" w:line="240" w:lineRule="auto"/>
      </w:pPr>
      <w:r>
        <w:separator/>
      </w:r>
    </w:p>
  </w:endnote>
  <w:endnote w:type="continuationSeparator" w:id="0">
    <w:p w14:paraId="60CB4405" w14:textId="77777777" w:rsidR="005073C4" w:rsidRDefault="005073C4" w:rsidP="00F1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30D65" w14:textId="5DAE4ECF" w:rsidR="001F55CE" w:rsidRDefault="001F55CE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03123A70" wp14:editId="6D5888F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09T00:00:00Z"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1C593B" w14:textId="462D14D5" w:rsidR="001F55CE" w:rsidRDefault="001F55C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2024. november 9.</w:t>
                                </w:r>
                              </w:p>
                            </w:sdtContent>
                          </w:sdt>
                          <w:p w14:paraId="6898084B" w14:textId="77777777" w:rsidR="001F55CE" w:rsidRDefault="001F55C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123A70" id="Csoport 37" o:spid="_x0000_s102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BQIyDEZQMA&#10;AG0KAAAOAAAAAAAAAAAAAAAAAC4CAABkcnMvZTJvRG9jLnhtbFBLAQItABQABgAIAAAAIQD9BHT8&#10;3AAAAAQBAAAPAAAAAAAAAAAAAAAAAL8FAABkcnMvZG93bnJldi54bWxQSwUGAAAAAAQABADzAAAA&#10;yAYAAAAA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11-09T00:00:00Z"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61C593B" w14:textId="462D14D5" w:rsidR="001F55CE" w:rsidRDefault="001F55C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2024. november 9.</w:t>
                          </w:r>
                        </w:p>
                      </w:sdtContent>
                    </w:sdt>
                    <w:p w14:paraId="6898084B" w14:textId="77777777" w:rsidR="001F55CE" w:rsidRDefault="001F55C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8C5BDA" wp14:editId="3BACBA6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7A52E2" w14:textId="77777777" w:rsidR="001F55CE" w:rsidRDefault="001F55C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8C5BDA" id="Téglalap 41" o:spid="_x0000_s103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F7A52E2" w14:textId="77777777" w:rsidR="001F55CE" w:rsidRDefault="001F55C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1656B" w14:textId="77777777" w:rsidR="005073C4" w:rsidRDefault="005073C4" w:rsidP="00F17382">
      <w:pPr>
        <w:spacing w:after="0" w:line="240" w:lineRule="auto"/>
      </w:pPr>
      <w:r>
        <w:separator/>
      </w:r>
    </w:p>
  </w:footnote>
  <w:footnote w:type="continuationSeparator" w:id="0">
    <w:p w14:paraId="444BFF7F" w14:textId="77777777" w:rsidR="005073C4" w:rsidRDefault="005073C4" w:rsidP="00F1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A3F20" w14:textId="7AB91623" w:rsidR="00F17382" w:rsidRDefault="00F17382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93325B" wp14:editId="18430206">
          <wp:simplePos x="0" y="0"/>
          <wp:positionH relativeFrom="margin">
            <wp:align>left</wp:align>
          </wp:positionH>
          <wp:positionV relativeFrom="paragraph">
            <wp:posOffset>-271780</wp:posOffset>
          </wp:positionV>
          <wp:extent cx="774700" cy="545842"/>
          <wp:effectExtent l="0" t="0" r="0" b="6985"/>
          <wp:wrapNone/>
          <wp:docPr id="11780854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808546" name="Kép 117808546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458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F14579" wp14:editId="5A4A9726">
              <wp:simplePos x="0" y="0"/>
              <wp:positionH relativeFrom="margin">
                <wp:align>center</wp:align>
              </wp:positionH>
              <wp:positionV relativeFrom="paragraph">
                <wp:posOffset>348615</wp:posOffset>
              </wp:positionV>
              <wp:extent cx="6605317" cy="0"/>
              <wp:effectExtent l="0" t="0" r="0" b="0"/>
              <wp:wrapNone/>
              <wp:docPr id="1191767922" name="Egyenes összekötő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0531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09AA2" id="Egyenes összekötő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45pt" to="520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>
      <w:t xml:space="preserve">RFT: </w:t>
    </w:r>
    <w:r>
      <w:t>ERP Vállalatirányítási Rendszer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1E01"/>
    <w:multiLevelType w:val="multilevel"/>
    <w:tmpl w:val="7604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E9B"/>
    <w:multiLevelType w:val="multilevel"/>
    <w:tmpl w:val="3B3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E1C52"/>
    <w:multiLevelType w:val="multilevel"/>
    <w:tmpl w:val="79D8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629E6"/>
    <w:multiLevelType w:val="hybridMultilevel"/>
    <w:tmpl w:val="0F0A6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E02D6"/>
    <w:multiLevelType w:val="multilevel"/>
    <w:tmpl w:val="D51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52ACD"/>
    <w:multiLevelType w:val="hybridMultilevel"/>
    <w:tmpl w:val="5F62B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D1880"/>
    <w:multiLevelType w:val="multilevel"/>
    <w:tmpl w:val="1EE0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B28EA"/>
    <w:multiLevelType w:val="hybridMultilevel"/>
    <w:tmpl w:val="80FCD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531B5"/>
    <w:multiLevelType w:val="multilevel"/>
    <w:tmpl w:val="395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F2989"/>
    <w:multiLevelType w:val="multilevel"/>
    <w:tmpl w:val="37A8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01859"/>
    <w:multiLevelType w:val="multilevel"/>
    <w:tmpl w:val="9CB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874B5"/>
    <w:multiLevelType w:val="multilevel"/>
    <w:tmpl w:val="488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F4CC4"/>
    <w:multiLevelType w:val="multilevel"/>
    <w:tmpl w:val="8ED8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C5C6E"/>
    <w:multiLevelType w:val="multilevel"/>
    <w:tmpl w:val="3E9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C1D1A"/>
    <w:multiLevelType w:val="hybridMultilevel"/>
    <w:tmpl w:val="5164CB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44803"/>
    <w:multiLevelType w:val="multilevel"/>
    <w:tmpl w:val="9D6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97D83"/>
    <w:multiLevelType w:val="hybridMultilevel"/>
    <w:tmpl w:val="AB8A381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D8497A"/>
    <w:multiLevelType w:val="multilevel"/>
    <w:tmpl w:val="191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369E0"/>
    <w:multiLevelType w:val="hybridMultilevel"/>
    <w:tmpl w:val="24DEAA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B06FF"/>
    <w:multiLevelType w:val="multilevel"/>
    <w:tmpl w:val="20DA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7D402B"/>
    <w:multiLevelType w:val="multilevel"/>
    <w:tmpl w:val="D3CC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4170C"/>
    <w:multiLevelType w:val="multilevel"/>
    <w:tmpl w:val="DA60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E7A92"/>
    <w:multiLevelType w:val="multilevel"/>
    <w:tmpl w:val="22D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40D22"/>
    <w:multiLevelType w:val="multilevel"/>
    <w:tmpl w:val="0A60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C63F0"/>
    <w:multiLevelType w:val="multilevel"/>
    <w:tmpl w:val="9538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DB3035"/>
    <w:multiLevelType w:val="multilevel"/>
    <w:tmpl w:val="242A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D0CB8"/>
    <w:multiLevelType w:val="multilevel"/>
    <w:tmpl w:val="343E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697BBA"/>
    <w:multiLevelType w:val="multilevel"/>
    <w:tmpl w:val="D0D8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1E1EB8"/>
    <w:multiLevelType w:val="multilevel"/>
    <w:tmpl w:val="64F4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2331D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780366F2"/>
    <w:multiLevelType w:val="multilevel"/>
    <w:tmpl w:val="59D6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BB447E"/>
    <w:multiLevelType w:val="multilevel"/>
    <w:tmpl w:val="CF00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015230">
    <w:abstractNumId w:val="5"/>
  </w:num>
  <w:num w:numId="2" w16cid:durableId="1255825901">
    <w:abstractNumId w:val="3"/>
  </w:num>
  <w:num w:numId="3" w16cid:durableId="1929384202">
    <w:abstractNumId w:val="29"/>
  </w:num>
  <w:num w:numId="4" w16cid:durableId="1930312835">
    <w:abstractNumId w:val="14"/>
  </w:num>
  <w:num w:numId="5" w16cid:durableId="2132478693">
    <w:abstractNumId w:val="7"/>
  </w:num>
  <w:num w:numId="6" w16cid:durableId="270016957">
    <w:abstractNumId w:val="18"/>
  </w:num>
  <w:num w:numId="7" w16cid:durableId="610665656">
    <w:abstractNumId w:val="11"/>
  </w:num>
  <w:num w:numId="8" w16cid:durableId="1061640858">
    <w:abstractNumId w:val="13"/>
  </w:num>
  <w:num w:numId="9" w16cid:durableId="188882409">
    <w:abstractNumId w:val="2"/>
  </w:num>
  <w:num w:numId="10" w16cid:durableId="1645696080">
    <w:abstractNumId w:val="6"/>
  </w:num>
  <w:num w:numId="11" w16cid:durableId="756899065">
    <w:abstractNumId w:val="19"/>
  </w:num>
  <w:num w:numId="12" w16cid:durableId="1001545394">
    <w:abstractNumId w:val="22"/>
  </w:num>
  <w:num w:numId="13" w16cid:durableId="460462258">
    <w:abstractNumId w:val="10"/>
  </w:num>
  <w:num w:numId="14" w16cid:durableId="571965338">
    <w:abstractNumId w:val="26"/>
  </w:num>
  <w:num w:numId="15" w16cid:durableId="2096587683">
    <w:abstractNumId w:val="15"/>
  </w:num>
  <w:num w:numId="16" w16cid:durableId="1332029235">
    <w:abstractNumId w:val="8"/>
  </w:num>
  <w:num w:numId="17" w16cid:durableId="1336419115">
    <w:abstractNumId w:val="31"/>
  </w:num>
  <w:num w:numId="18" w16cid:durableId="1304039922">
    <w:abstractNumId w:val="23"/>
  </w:num>
  <w:num w:numId="19" w16cid:durableId="525489589">
    <w:abstractNumId w:val="4"/>
  </w:num>
  <w:num w:numId="20" w16cid:durableId="832647507">
    <w:abstractNumId w:val="12"/>
  </w:num>
  <w:num w:numId="21" w16cid:durableId="1629579397">
    <w:abstractNumId w:val="30"/>
  </w:num>
  <w:num w:numId="22" w16cid:durableId="1768967826">
    <w:abstractNumId w:val="0"/>
  </w:num>
  <w:num w:numId="23" w16cid:durableId="1113790653">
    <w:abstractNumId w:val="27"/>
  </w:num>
  <w:num w:numId="24" w16cid:durableId="2071463750">
    <w:abstractNumId w:val="17"/>
  </w:num>
  <w:num w:numId="25" w16cid:durableId="1352298778">
    <w:abstractNumId w:val="21"/>
  </w:num>
  <w:num w:numId="26" w16cid:durableId="1824812795">
    <w:abstractNumId w:val="20"/>
  </w:num>
  <w:num w:numId="27" w16cid:durableId="2053723895">
    <w:abstractNumId w:val="25"/>
  </w:num>
  <w:num w:numId="28" w16cid:durableId="623928547">
    <w:abstractNumId w:val="1"/>
  </w:num>
  <w:num w:numId="29" w16cid:durableId="1859157866">
    <w:abstractNumId w:val="9"/>
  </w:num>
  <w:num w:numId="30" w16cid:durableId="539632597">
    <w:abstractNumId w:val="24"/>
  </w:num>
  <w:num w:numId="31" w16cid:durableId="2140613267">
    <w:abstractNumId w:val="28"/>
  </w:num>
  <w:num w:numId="32" w16cid:durableId="292827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C0"/>
    <w:rsid w:val="000421C7"/>
    <w:rsid w:val="00085B9E"/>
    <w:rsid w:val="00151374"/>
    <w:rsid w:val="001E0E5F"/>
    <w:rsid w:val="001F55CE"/>
    <w:rsid w:val="0028329D"/>
    <w:rsid w:val="003024D9"/>
    <w:rsid w:val="00352CCD"/>
    <w:rsid w:val="00415A63"/>
    <w:rsid w:val="00417D69"/>
    <w:rsid w:val="004506FE"/>
    <w:rsid w:val="005073C4"/>
    <w:rsid w:val="00592F9D"/>
    <w:rsid w:val="00594E95"/>
    <w:rsid w:val="006F7294"/>
    <w:rsid w:val="007E0280"/>
    <w:rsid w:val="008400C0"/>
    <w:rsid w:val="00843691"/>
    <w:rsid w:val="008B4D2B"/>
    <w:rsid w:val="008C79CB"/>
    <w:rsid w:val="009308FC"/>
    <w:rsid w:val="00BA5D71"/>
    <w:rsid w:val="00D457C5"/>
    <w:rsid w:val="00E51CDC"/>
    <w:rsid w:val="00E534DF"/>
    <w:rsid w:val="00E5515A"/>
    <w:rsid w:val="00F17382"/>
    <w:rsid w:val="00F630C7"/>
    <w:rsid w:val="00F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95605"/>
  <w15:chartTrackingRefBased/>
  <w15:docId w15:val="{49215A6B-4F74-4DE3-91AD-03132C88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4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3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5A6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4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43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3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"/>
    <w:uiPriority w:val="9"/>
    <w:rsid w:val="00E53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F1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17382"/>
  </w:style>
  <w:style w:type="paragraph" w:styleId="llb">
    <w:name w:val="footer"/>
    <w:basedOn w:val="Norml"/>
    <w:link w:val="llbChar"/>
    <w:uiPriority w:val="99"/>
    <w:unhideWhenUsed/>
    <w:rsid w:val="00F1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17382"/>
  </w:style>
  <w:style w:type="paragraph" w:styleId="Nincstrkz">
    <w:name w:val="No Spacing"/>
    <w:link w:val="NincstrkzChar"/>
    <w:uiPriority w:val="1"/>
    <w:qFormat/>
    <w:rsid w:val="001F55CE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1F55CE"/>
    <w:rPr>
      <w:rFonts w:eastAsiaTheme="minorEastAsia"/>
      <w:kern w:val="0"/>
      <w:lang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024D9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024D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024D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024D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302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1327</Words>
  <Characters>9162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Nyíregyházi Egyetem</Company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 Vállalatirányítási rendszer</dc:title>
  <dc:subject>Követelmények</dc:subject>
  <dc:creator>Tamás Orosz</dc:creator>
  <cp:keywords/>
  <dc:description/>
  <cp:lastModifiedBy>Tamás Orosz</cp:lastModifiedBy>
  <cp:revision>17</cp:revision>
  <dcterms:created xsi:type="dcterms:W3CDTF">2024-10-06T13:52:00Z</dcterms:created>
  <dcterms:modified xsi:type="dcterms:W3CDTF">2024-11-09T21:43:00Z</dcterms:modified>
  <cp:category>Programtervező Informatikus PTI</cp:category>
</cp:coreProperties>
</file>