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2D67D" w14:textId="082FA3F1" w:rsidR="001E2FC9" w:rsidRDefault="0073139D" w:rsidP="001E2FC9">
      <w:pPr>
        <w:rPr>
          <w:b/>
          <w:lang w:val="de-CH"/>
        </w:rPr>
      </w:pPr>
      <w:r w:rsidRPr="00A43C19">
        <w:rPr>
          <w:b/>
          <w:lang w:val="de-CH"/>
        </w:rPr>
        <w:t xml:space="preserve">CS2 Task 1 – Potential </w:t>
      </w:r>
      <w:proofErr w:type="spellStart"/>
      <w:r w:rsidRPr="00A43C19">
        <w:rPr>
          <w:b/>
          <w:lang w:val="de-CH"/>
        </w:rPr>
        <w:t>users</w:t>
      </w:r>
      <w:proofErr w:type="spellEnd"/>
      <w:r w:rsidRPr="00A43C19">
        <w:rPr>
          <w:b/>
          <w:lang w:val="de-CH"/>
        </w:rPr>
        <w:t xml:space="preserve"> </w:t>
      </w:r>
      <w:proofErr w:type="spellStart"/>
      <w:r w:rsidRPr="00A43C19">
        <w:rPr>
          <w:b/>
          <w:lang w:val="de-CH"/>
        </w:rPr>
        <w:t>and</w:t>
      </w:r>
      <w:proofErr w:type="spellEnd"/>
      <w:r w:rsidRPr="00A43C19">
        <w:rPr>
          <w:b/>
          <w:lang w:val="de-CH"/>
        </w:rPr>
        <w:t xml:space="preserve"> </w:t>
      </w:r>
      <w:proofErr w:type="spellStart"/>
      <w:r w:rsidRPr="00A43C19">
        <w:rPr>
          <w:b/>
          <w:lang w:val="de-CH"/>
        </w:rPr>
        <w:t>common</w:t>
      </w:r>
      <w:proofErr w:type="spellEnd"/>
      <w:r w:rsidRPr="00A43C19">
        <w:rPr>
          <w:b/>
          <w:lang w:val="de-CH"/>
        </w:rPr>
        <w:t xml:space="preserve"> </w:t>
      </w:r>
      <w:proofErr w:type="spellStart"/>
      <w:r w:rsidRPr="00A43C19">
        <w:rPr>
          <w:b/>
          <w:lang w:val="de-CH"/>
        </w:rPr>
        <w:t>use</w:t>
      </w:r>
      <w:proofErr w:type="spellEnd"/>
      <w:r w:rsidRPr="00A43C19">
        <w:rPr>
          <w:b/>
          <w:lang w:val="de-CH"/>
        </w:rPr>
        <w:t xml:space="preserve"> </w:t>
      </w:r>
      <w:proofErr w:type="spellStart"/>
      <w:r w:rsidRPr="00A43C19">
        <w:rPr>
          <w:b/>
          <w:lang w:val="de-CH"/>
        </w:rPr>
        <w:t>cases</w:t>
      </w:r>
      <w:proofErr w:type="spellEnd"/>
    </w:p>
    <w:p w14:paraId="71C9F7FC" w14:textId="77777777" w:rsidR="000E57B5" w:rsidRDefault="000E57B5" w:rsidP="001E2FC9">
      <w:pPr>
        <w:rPr>
          <w:b/>
          <w:lang w:val="de-CH"/>
        </w:rPr>
      </w:pPr>
    </w:p>
    <w:p w14:paraId="6C3B8557" w14:textId="77777777" w:rsidR="000E57B5" w:rsidRPr="000E57B5" w:rsidRDefault="000E57B5" w:rsidP="001E2FC9">
      <w:pPr>
        <w:rPr>
          <w:b/>
          <w:lang w:val="de-CH"/>
        </w:rPr>
      </w:pPr>
    </w:p>
    <w:p w14:paraId="4D86993C" w14:textId="7C5ED3A8" w:rsidR="001E2FC9" w:rsidRPr="005F20B8" w:rsidRDefault="00CE21A7" w:rsidP="001E2FC9">
      <w:pPr>
        <w:rPr>
          <w:b/>
        </w:rPr>
      </w:pPr>
      <w:r w:rsidRPr="005F20B8">
        <w:rPr>
          <w:b/>
        </w:rPr>
        <w:t xml:space="preserve">Potential </w:t>
      </w:r>
      <w:proofErr w:type="spellStart"/>
      <w:r w:rsidRPr="005F20B8">
        <w:rPr>
          <w:b/>
        </w:rPr>
        <w:t>u</w:t>
      </w:r>
      <w:r w:rsidR="001E2FC9" w:rsidRPr="005F20B8">
        <w:rPr>
          <w:b/>
        </w:rPr>
        <w:t>sers</w:t>
      </w:r>
      <w:proofErr w:type="spellEnd"/>
    </w:p>
    <w:p w14:paraId="70B1EF75" w14:textId="77777777" w:rsidR="005F20B8" w:rsidRDefault="005F20B8" w:rsidP="001E2FC9"/>
    <w:p w14:paraId="360F2DD5" w14:textId="5F6D0F87" w:rsidR="0071742F" w:rsidRDefault="0071742F" w:rsidP="0086071E">
      <w:pPr>
        <w:pStyle w:val="Listenabsatz"/>
        <w:numPr>
          <w:ilvl w:val="0"/>
          <w:numId w:val="10"/>
        </w:numPr>
        <w:tabs>
          <w:tab w:val="left" w:pos="2552"/>
        </w:tabs>
      </w:pPr>
      <w:r>
        <w:t xml:space="preserve">Patient (User) </w:t>
      </w:r>
      <w:r>
        <w:tab/>
      </w:r>
    </w:p>
    <w:p w14:paraId="78AD2710" w14:textId="6574FCC1" w:rsidR="0071742F" w:rsidRPr="0086071E" w:rsidRDefault="000766E4" w:rsidP="0086071E">
      <w:pPr>
        <w:pStyle w:val="Listenabsatz"/>
        <w:numPr>
          <w:ilvl w:val="0"/>
          <w:numId w:val="10"/>
        </w:numPr>
        <w:rPr>
          <w:lang w:val="de-CH"/>
        </w:rPr>
      </w:pPr>
      <w:r w:rsidRPr="0086071E">
        <w:rPr>
          <w:lang w:val="de-CH"/>
        </w:rPr>
        <w:t>PIP-Producer</w:t>
      </w:r>
      <w:r w:rsidR="00814382" w:rsidRPr="0086071E">
        <w:rPr>
          <w:lang w:val="de-CH"/>
        </w:rPr>
        <w:tab/>
        <w:t xml:space="preserve"> </w:t>
      </w:r>
    </w:p>
    <w:p w14:paraId="07609B2F" w14:textId="54116B0D" w:rsidR="00B10A5B" w:rsidRPr="0086071E" w:rsidRDefault="00B10A5B" w:rsidP="0086071E">
      <w:pPr>
        <w:pStyle w:val="Listenabsatz"/>
        <w:numPr>
          <w:ilvl w:val="0"/>
          <w:numId w:val="10"/>
        </w:numPr>
        <w:rPr>
          <w:lang w:val="de-CH"/>
        </w:rPr>
      </w:pPr>
      <w:proofErr w:type="spellStart"/>
      <w:r w:rsidRPr="0086071E">
        <w:rPr>
          <w:lang w:val="de-CH"/>
        </w:rPr>
        <w:t>Pharmacy</w:t>
      </w:r>
      <w:proofErr w:type="spellEnd"/>
      <w:r w:rsidR="00814382" w:rsidRPr="0086071E">
        <w:rPr>
          <w:lang w:val="de-CH"/>
        </w:rPr>
        <w:t xml:space="preserve"> </w:t>
      </w:r>
      <w:r w:rsidR="00814382" w:rsidRPr="0086071E">
        <w:rPr>
          <w:lang w:val="de-CH"/>
        </w:rPr>
        <w:tab/>
        <w:t xml:space="preserve"> </w:t>
      </w:r>
    </w:p>
    <w:p w14:paraId="5C49AF57" w14:textId="77777777" w:rsidR="00A4303A" w:rsidRDefault="00A4303A">
      <w:pPr>
        <w:rPr>
          <w:lang w:val="de-CH"/>
        </w:rPr>
      </w:pPr>
    </w:p>
    <w:p w14:paraId="141AA1E2" w14:textId="77777777" w:rsidR="00DC0104" w:rsidRDefault="00DC0104">
      <w:pPr>
        <w:rPr>
          <w:lang w:val="de-CH"/>
        </w:rPr>
      </w:pPr>
    </w:p>
    <w:p w14:paraId="25C089D3" w14:textId="0805BCE5" w:rsidR="0071742F" w:rsidRPr="0071742F" w:rsidRDefault="00C533CA">
      <w:pPr>
        <w:rPr>
          <w:b/>
          <w:lang w:val="de-CH"/>
        </w:rPr>
      </w:pPr>
      <w:r>
        <w:rPr>
          <w:b/>
          <w:lang w:val="de-CH"/>
        </w:rPr>
        <w:t xml:space="preserve">Common </w:t>
      </w:r>
      <w:proofErr w:type="spellStart"/>
      <w:r>
        <w:rPr>
          <w:b/>
          <w:lang w:val="de-CH"/>
        </w:rPr>
        <w:t>use</w:t>
      </w:r>
      <w:proofErr w:type="spellEnd"/>
      <w:r>
        <w:rPr>
          <w:b/>
          <w:lang w:val="de-CH"/>
        </w:rPr>
        <w:t xml:space="preserve"> </w:t>
      </w:r>
      <w:proofErr w:type="spellStart"/>
      <w:r>
        <w:rPr>
          <w:b/>
          <w:lang w:val="de-CH"/>
        </w:rPr>
        <w:t>cases</w:t>
      </w:r>
      <w:proofErr w:type="spellEnd"/>
      <w:r>
        <w:rPr>
          <w:b/>
          <w:lang w:val="de-CH"/>
        </w:rPr>
        <w:t xml:space="preserve"> </w:t>
      </w:r>
      <w:proofErr w:type="spellStart"/>
      <w:r>
        <w:rPr>
          <w:b/>
          <w:lang w:val="de-CH"/>
        </w:rPr>
        <w:t>for</w:t>
      </w:r>
      <w:proofErr w:type="spellEnd"/>
      <w:r>
        <w:rPr>
          <w:b/>
          <w:lang w:val="de-CH"/>
        </w:rPr>
        <w:t xml:space="preserve"> </w:t>
      </w:r>
      <w:proofErr w:type="spellStart"/>
      <w:r w:rsidR="00827F6A">
        <w:rPr>
          <w:b/>
          <w:lang w:val="de-CH"/>
        </w:rPr>
        <w:t>each</w:t>
      </w:r>
      <w:proofErr w:type="spellEnd"/>
      <w:r w:rsidR="00827F6A">
        <w:rPr>
          <w:b/>
          <w:lang w:val="de-CH"/>
        </w:rPr>
        <w:t xml:space="preserve"> </w:t>
      </w:r>
      <w:proofErr w:type="spellStart"/>
      <w:r w:rsidR="00827F6A">
        <w:rPr>
          <w:b/>
          <w:lang w:val="de-CH"/>
        </w:rPr>
        <w:t>user</w:t>
      </w:r>
      <w:proofErr w:type="spellEnd"/>
      <w:r w:rsidR="00827F6A">
        <w:rPr>
          <w:b/>
          <w:lang w:val="de-CH"/>
        </w:rPr>
        <w:t xml:space="preserve"> type</w:t>
      </w:r>
    </w:p>
    <w:p w14:paraId="4A985EBB" w14:textId="77777777" w:rsidR="00165367" w:rsidRDefault="00165367">
      <w:pPr>
        <w:rPr>
          <w:lang w:val="de-CH"/>
        </w:rPr>
      </w:pPr>
    </w:p>
    <w:p w14:paraId="4EE6B34D" w14:textId="2080F37E" w:rsidR="00342DA9" w:rsidRDefault="00A4303A" w:rsidP="000B6792">
      <w:pPr>
        <w:pStyle w:val="Listenabsatz"/>
        <w:numPr>
          <w:ilvl w:val="0"/>
          <w:numId w:val="11"/>
        </w:numPr>
        <w:rPr>
          <w:b/>
          <w:lang w:val="de-CH"/>
        </w:rPr>
      </w:pPr>
      <w:r w:rsidRPr="00757E42">
        <w:rPr>
          <w:b/>
          <w:lang w:val="de-CH"/>
        </w:rPr>
        <w:t>Patient</w:t>
      </w:r>
    </w:p>
    <w:p w14:paraId="0E09FB33" w14:textId="77777777" w:rsidR="000B6792" w:rsidRPr="000B6792" w:rsidRDefault="000B6792" w:rsidP="000B6792">
      <w:pPr>
        <w:rPr>
          <w:b/>
          <w:lang w:val="de-CH"/>
        </w:rPr>
      </w:pPr>
      <w:bookmarkStart w:id="0" w:name="_GoBack"/>
      <w:bookmarkEnd w:id="0"/>
    </w:p>
    <w:p w14:paraId="5A8E1D32" w14:textId="3C257E7F" w:rsidR="00DE3CAD" w:rsidRPr="00C71D5A" w:rsidRDefault="00CA1846" w:rsidP="00DE3CAD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 xml:space="preserve">Turn </w:t>
      </w:r>
      <w:r w:rsidR="00F03672" w:rsidRPr="00C71D5A">
        <w:rPr>
          <w:lang w:val="de-CH"/>
        </w:rPr>
        <w:t>on</w:t>
      </w:r>
      <w:r w:rsidRPr="00C71D5A">
        <w:rPr>
          <w:lang w:val="de-CH"/>
        </w:rPr>
        <w:t>/</w:t>
      </w:r>
      <w:r w:rsidR="00F03672" w:rsidRPr="00C71D5A">
        <w:rPr>
          <w:lang w:val="de-CH"/>
        </w:rPr>
        <w:t>off</w:t>
      </w:r>
    </w:p>
    <w:p w14:paraId="0E6B7DB4" w14:textId="38899DB6" w:rsidR="00DE3CAD" w:rsidRPr="00C71D5A" w:rsidRDefault="00CA1846" w:rsidP="00DE3CAD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 xml:space="preserve">Take </w:t>
      </w:r>
      <w:proofErr w:type="spellStart"/>
      <w:r w:rsidRPr="00C71D5A">
        <w:rPr>
          <w:lang w:val="de-CH"/>
        </w:rPr>
        <w:t>reading</w:t>
      </w:r>
      <w:proofErr w:type="spellEnd"/>
    </w:p>
    <w:p w14:paraId="1274158E" w14:textId="0A6B922D" w:rsidR="006446EA" w:rsidRPr="00C71D5A" w:rsidRDefault="006446EA" w:rsidP="00DE3CAD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 w:rsidRPr="00C71D5A">
        <w:rPr>
          <w:lang w:val="de-CH"/>
        </w:rPr>
        <w:t>Attach</w:t>
      </w:r>
      <w:proofErr w:type="spellEnd"/>
      <w:r w:rsidRPr="00C71D5A">
        <w:rPr>
          <w:lang w:val="de-CH"/>
        </w:rPr>
        <w:t xml:space="preserve"> PIP</w:t>
      </w:r>
    </w:p>
    <w:p w14:paraId="57BCB02A" w14:textId="7CBF316B" w:rsidR="00090D0A" w:rsidRPr="00C71D5A" w:rsidRDefault="00090D0A" w:rsidP="00DE3CAD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 w:rsidRPr="00C71D5A">
        <w:rPr>
          <w:lang w:val="de-CH"/>
        </w:rPr>
        <w:t>Buy</w:t>
      </w:r>
      <w:proofErr w:type="spellEnd"/>
      <w:r w:rsidRPr="00C71D5A">
        <w:rPr>
          <w:lang w:val="de-CH"/>
        </w:rPr>
        <w:t xml:space="preserve"> new </w:t>
      </w:r>
      <w:proofErr w:type="spellStart"/>
      <w:r w:rsidRPr="00C71D5A">
        <w:rPr>
          <w:lang w:val="de-CH"/>
        </w:rPr>
        <w:t>batteries</w:t>
      </w:r>
      <w:proofErr w:type="spellEnd"/>
    </w:p>
    <w:p w14:paraId="5A71F4F8" w14:textId="62C1F040" w:rsidR="00921F5D" w:rsidRPr="00C71D5A" w:rsidRDefault="00921F5D" w:rsidP="00DE3CAD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 w:rsidRPr="00C71D5A">
        <w:rPr>
          <w:lang w:val="de-CH"/>
        </w:rPr>
        <w:t>Buy</w:t>
      </w:r>
      <w:proofErr w:type="spellEnd"/>
      <w:r w:rsidRPr="00C71D5A">
        <w:rPr>
          <w:lang w:val="de-CH"/>
        </w:rPr>
        <w:t xml:space="preserve"> </w:t>
      </w:r>
      <w:proofErr w:type="spellStart"/>
      <w:r w:rsidRPr="00C71D5A">
        <w:rPr>
          <w:lang w:val="de-CH"/>
        </w:rPr>
        <w:t>insulin</w:t>
      </w:r>
      <w:proofErr w:type="spellEnd"/>
      <w:r w:rsidR="004773D4" w:rsidRPr="00C71D5A">
        <w:rPr>
          <w:lang w:val="de-CH"/>
        </w:rPr>
        <w:t xml:space="preserve"> </w:t>
      </w:r>
      <w:proofErr w:type="spellStart"/>
      <w:r w:rsidR="004773D4" w:rsidRPr="00C71D5A">
        <w:rPr>
          <w:lang w:val="de-CH"/>
        </w:rPr>
        <w:t>reservoir</w:t>
      </w:r>
      <w:proofErr w:type="spellEnd"/>
    </w:p>
    <w:p w14:paraId="7D90CEF7" w14:textId="0675E82B" w:rsidR="003D5DDF" w:rsidRPr="00C71D5A" w:rsidRDefault="00EF79F5" w:rsidP="00DE3CAD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 xml:space="preserve">Insert </w:t>
      </w:r>
      <w:proofErr w:type="spellStart"/>
      <w:r w:rsidRPr="00C71D5A">
        <w:rPr>
          <w:lang w:val="de-CH"/>
        </w:rPr>
        <w:t>insulin</w:t>
      </w:r>
      <w:proofErr w:type="spellEnd"/>
      <w:r w:rsidRPr="00C71D5A">
        <w:rPr>
          <w:lang w:val="de-CH"/>
        </w:rPr>
        <w:t xml:space="preserve"> </w:t>
      </w:r>
      <w:proofErr w:type="spellStart"/>
      <w:r w:rsidRPr="00C71D5A">
        <w:rPr>
          <w:lang w:val="de-CH"/>
        </w:rPr>
        <w:t>reservoir</w:t>
      </w:r>
      <w:proofErr w:type="spellEnd"/>
    </w:p>
    <w:p w14:paraId="38D8AB1D" w14:textId="1F1535AF" w:rsidR="00FE2ED1" w:rsidRPr="00DC0104" w:rsidRDefault="009F1F26" w:rsidP="00FE2ED1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 xml:space="preserve">Set </w:t>
      </w:r>
      <w:proofErr w:type="spellStart"/>
      <w:r w:rsidR="00953B0E" w:rsidRPr="00C71D5A">
        <w:rPr>
          <w:lang w:val="de-CH"/>
        </w:rPr>
        <w:t>data</w:t>
      </w:r>
      <w:proofErr w:type="spellEnd"/>
    </w:p>
    <w:p w14:paraId="558F9618" w14:textId="77777777" w:rsidR="00342DA9" w:rsidRDefault="00342DA9" w:rsidP="00C83362">
      <w:pPr>
        <w:rPr>
          <w:lang w:val="de-CH"/>
        </w:rPr>
      </w:pPr>
    </w:p>
    <w:p w14:paraId="56448033" w14:textId="49506084" w:rsidR="00C83362" w:rsidRPr="00757E42" w:rsidRDefault="00AC2AEF" w:rsidP="00757E42">
      <w:pPr>
        <w:pStyle w:val="Listenabsatz"/>
        <w:numPr>
          <w:ilvl w:val="0"/>
          <w:numId w:val="11"/>
        </w:numPr>
        <w:rPr>
          <w:b/>
          <w:lang w:val="de-CH"/>
        </w:rPr>
      </w:pPr>
      <w:r w:rsidRPr="00757E42">
        <w:rPr>
          <w:b/>
          <w:lang w:val="de-CH"/>
        </w:rPr>
        <w:t>PIP-Producer</w:t>
      </w:r>
    </w:p>
    <w:p w14:paraId="0379705C" w14:textId="77777777" w:rsidR="00342DA9" w:rsidRPr="000A2634" w:rsidRDefault="00342DA9" w:rsidP="00C83362">
      <w:pPr>
        <w:rPr>
          <w:b/>
          <w:lang w:val="de-CH"/>
        </w:rPr>
      </w:pPr>
    </w:p>
    <w:p w14:paraId="44BDA3DC" w14:textId="0A0B03FB" w:rsidR="00AC2AEF" w:rsidRDefault="00D239FD" w:rsidP="00AC2AEF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Replace</w:t>
      </w:r>
      <w:proofErr w:type="spellEnd"/>
      <w:r>
        <w:rPr>
          <w:lang w:val="de-CH"/>
        </w:rPr>
        <w:t xml:space="preserve"> PIP</w:t>
      </w:r>
    </w:p>
    <w:p w14:paraId="63A4664F" w14:textId="34F5D265" w:rsidR="00D239FD" w:rsidRDefault="00D239FD" w:rsidP="00AC2AE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Send PIP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Patient</w:t>
      </w:r>
    </w:p>
    <w:p w14:paraId="007E00AC" w14:textId="77777777" w:rsidR="00342DA9" w:rsidRDefault="00342DA9" w:rsidP="00B86874">
      <w:pPr>
        <w:rPr>
          <w:lang w:val="de-CH"/>
        </w:rPr>
      </w:pPr>
    </w:p>
    <w:p w14:paraId="78BBB07D" w14:textId="77777777" w:rsidR="000B6792" w:rsidRDefault="000B6792" w:rsidP="00B86874">
      <w:pPr>
        <w:rPr>
          <w:lang w:val="de-CH"/>
        </w:rPr>
      </w:pPr>
    </w:p>
    <w:p w14:paraId="4597333B" w14:textId="6323C227" w:rsidR="00B86874" w:rsidRPr="00757E42" w:rsidRDefault="00B86874" w:rsidP="00757E42">
      <w:pPr>
        <w:pStyle w:val="Listenabsatz"/>
        <w:numPr>
          <w:ilvl w:val="0"/>
          <w:numId w:val="11"/>
        </w:numPr>
        <w:rPr>
          <w:b/>
          <w:lang w:val="de-CH"/>
        </w:rPr>
      </w:pPr>
      <w:proofErr w:type="spellStart"/>
      <w:r w:rsidRPr="00757E42">
        <w:rPr>
          <w:b/>
          <w:lang w:val="de-CH"/>
        </w:rPr>
        <w:t>Pharmacy</w:t>
      </w:r>
      <w:proofErr w:type="spellEnd"/>
    </w:p>
    <w:p w14:paraId="64D835AA" w14:textId="77777777" w:rsidR="00342DA9" w:rsidRPr="000A2634" w:rsidRDefault="00342DA9" w:rsidP="00B86874">
      <w:pPr>
        <w:rPr>
          <w:b/>
          <w:lang w:val="de-CH"/>
        </w:rPr>
      </w:pPr>
    </w:p>
    <w:p w14:paraId="4E87D9DF" w14:textId="32ED039E" w:rsidR="00342DA9" w:rsidRDefault="00B86874" w:rsidP="00342D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Transfer new </w:t>
      </w:r>
      <w:proofErr w:type="spellStart"/>
      <w:r>
        <w:rPr>
          <w:lang w:val="de-CH"/>
        </w:rPr>
        <w:t>insulin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reservoir</w:t>
      </w:r>
      <w:proofErr w:type="spellEnd"/>
    </w:p>
    <w:p w14:paraId="7801CC50" w14:textId="77777777" w:rsidR="000B6792" w:rsidRPr="000B6792" w:rsidRDefault="000B6792" w:rsidP="000B6792">
      <w:pPr>
        <w:rPr>
          <w:lang w:val="de-CH"/>
        </w:rPr>
      </w:pPr>
    </w:p>
    <w:p w14:paraId="0BFB21EE" w14:textId="1928AEB5" w:rsidR="00ED035D" w:rsidRPr="000A2634" w:rsidRDefault="00ED035D" w:rsidP="00FE2ED1">
      <w:pPr>
        <w:ind w:left="-15840"/>
        <w:rPr>
          <w:b/>
          <w:lang w:val="de-CH"/>
        </w:rPr>
      </w:pPr>
      <w:proofErr w:type="spellStart"/>
      <w:r w:rsidRPr="000A2634">
        <w:rPr>
          <w:b/>
          <w:lang w:val="de-CH"/>
        </w:rPr>
        <w:t>Pharmacy</w:t>
      </w:r>
      <w:proofErr w:type="spellEnd"/>
    </w:p>
    <w:p w14:paraId="2E39CC58" w14:textId="19C90025" w:rsidR="00FE2ED1" w:rsidRPr="00342DA9" w:rsidRDefault="004658ED" w:rsidP="00FE2ED1">
      <w:pPr>
        <w:pStyle w:val="Listenabsatz"/>
        <w:numPr>
          <w:ilvl w:val="0"/>
          <w:numId w:val="2"/>
        </w:numPr>
        <w:ind w:left="-15840"/>
        <w:rPr>
          <w:lang w:val="de-CH"/>
        </w:rPr>
      </w:pPr>
      <w:r>
        <w:rPr>
          <w:lang w:val="de-CH"/>
        </w:rPr>
        <w:t>Transfer new</w:t>
      </w:r>
      <w:r w:rsidR="00ED035D">
        <w:rPr>
          <w:lang w:val="de-CH"/>
        </w:rPr>
        <w:t xml:space="preserve"> </w:t>
      </w:r>
      <w:proofErr w:type="spellStart"/>
      <w:r w:rsidR="00ED035D">
        <w:rPr>
          <w:lang w:val="de-CH"/>
        </w:rPr>
        <w:t>insulin</w:t>
      </w:r>
      <w:proofErr w:type="spellEnd"/>
      <w:r w:rsidR="00ED035D">
        <w:rPr>
          <w:lang w:val="de-CH"/>
        </w:rPr>
        <w:t xml:space="preserve"> </w:t>
      </w:r>
      <w:proofErr w:type="spellStart"/>
      <w:r w:rsidR="00ED035D">
        <w:rPr>
          <w:lang w:val="de-CH"/>
        </w:rPr>
        <w:t>reservoi</w:t>
      </w:r>
      <w:proofErr w:type="spellEnd"/>
    </w:p>
    <w:tbl>
      <w:tblPr>
        <w:tblpPr w:leftFromText="141" w:rightFromText="141" w:vertAnchor="text" w:tblpX="-262" w:tblpY="17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56"/>
      </w:tblGrid>
      <w:tr w:rsidR="000B6792" w14:paraId="1F667F59" w14:textId="77777777" w:rsidTr="000B6792">
        <w:tblPrEx>
          <w:tblCellMar>
            <w:top w:w="0" w:type="dxa"/>
            <w:bottom w:w="0" w:type="dxa"/>
          </w:tblCellMar>
        </w:tblPrEx>
        <w:trPr>
          <w:trHeight w:val="1809"/>
        </w:trPr>
        <w:tc>
          <w:tcPr>
            <w:tcW w:w="5000" w:type="pct"/>
          </w:tcPr>
          <w:p w14:paraId="6755FA4C" w14:textId="77777777" w:rsidR="000B6792" w:rsidRDefault="000B6792" w:rsidP="000B6792">
            <w:pPr>
              <w:ind w:left="256"/>
              <w:rPr>
                <w:b/>
                <w:lang w:val="de-CH"/>
              </w:rPr>
            </w:pPr>
          </w:p>
          <w:p w14:paraId="31605A2C" w14:textId="127F3EC1" w:rsidR="000B6792" w:rsidRPr="000B6792" w:rsidRDefault="000B6792" w:rsidP="000B6792">
            <w:pPr>
              <w:pStyle w:val="Listenabsatz"/>
              <w:rPr>
                <w:b/>
                <w:lang w:val="de-CH"/>
              </w:rPr>
            </w:pPr>
            <w:r w:rsidRPr="000B6792">
              <w:rPr>
                <w:b/>
                <w:lang w:val="de-CH"/>
              </w:rPr>
              <w:t>PIP (System)</w:t>
            </w:r>
          </w:p>
          <w:p w14:paraId="5C751CDD" w14:textId="77777777" w:rsidR="000B6792" w:rsidRDefault="000B6792" w:rsidP="000B6792">
            <w:pPr>
              <w:ind w:left="256"/>
              <w:rPr>
                <w:lang w:val="de-CH"/>
              </w:rPr>
            </w:pPr>
          </w:p>
          <w:p w14:paraId="41DA12C7" w14:textId="77777777" w:rsidR="000B6792" w:rsidRDefault="000B6792" w:rsidP="000B6792">
            <w:pPr>
              <w:pStyle w:val="Listenabsatz"/>
              <w:numPr>
                <w:ilvl w:val="0"/>
                <w:numId w:val="2"/>
              </w:numPr>
              <w:ind w:left="976"/>
              <w:rPr>
                <w:lang w:val="de-CH"/>
              </w:rPr>
            </w:pPr>
            <w:proofErr w:type="spellStart"/>
            <w:r>
              <w:rPr>
                <w:lang w:val="de-CH"/>
              </w:rPr>
              <w:t>Measure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blood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sugar</w:t>
            </w:r>
            <w:proofErr w:type="spellEnd"/>
          </w:p>
          <w:p w14:paraId="6E85E013" w14:textId="77777777" w:rsidR="000B6792" w:rsidRDefault="000B6792" w:rsidP="000B6792">
            <w:pPr>
              <w:pStyle w:val="Listenabsatz"/>
              <w:numPr>
                <w:ilvl w:val="0"/>
                <w:numId w:val="2"/>
              </w:numPr>
              <w:ind w:left="976"/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Compare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readings</w:t>
            </w:r>
            <w:proofErr w:type="spellEnd"/>
          </w:p>
          <w:p w14:paraId="075794A1" w14:textId="77777777" w:rsidR="000B6792" w:rsidRDefault="000B6792" w:rsidP="000B6792">
            <w:pPr>
              <w:pStyle w:val="Listenabsatz"/>
              <w:numPr>
                <w:ilvl w:val="0"/>
                <w:numId w:val="2"/>
              </w:numPr>
              <w:ind w:left="976"/>
              <w:rPr>
                <w:lang w:val="de-CH"/>
              </w:rPr>
            </w:pPr>
            <w:r>
              <w:rPr>
                <w:lang w:val="de-CH"/>
              </w:rPr>
              <w:t xml:space="preserve">Store </w:t>
            </w:r>
            <w:proofErr w:type="spellStart"/>
            <w:r>
              <w:rPr>
                <w:lang w:val="de-CH"/>
              </w:rPr>
              <w:t>readings</w:t>
            </w:r>
            <w:proofErr w:type="spellEnd"/>
          </w:p>
          <w:p w14:paraId="4647D7C6" w14:textId="77777777" w:rsidR="000B6792" w:rsidRPr="00F25ED4" w:rsidRDefault="000B6792" w:rsidP="000B6792">
            <w:pPr>
              <w:pStyle w:val="Listenabsatz"/>
              <w:numPr>
                <w:ilvl w:val="0"/>
                <w:numId w:val="2"/>
              </w:numPr>
              <w:ind w:left="976"/>
              <w:rPr>
                <w:lang w:val="de-CH"/>
              </w:rPr>
            </w:pPr>
            <w:proofErr w:type="spellStart"/>
            <w:r>
              <w:rPr>
                <w:lang w:val="de-CH"/>
              </w:rPr>
              <w:t>Inject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insulin</w:t>
            </w:r>
            <w:proofErr w:type="spellEnd"/>
          </w:p>
          <w:p w14:paraId="69092893" w14:textId="77777777" w:rsidR="000B6792" w:rsidRDefault="000B6792" w:rsidP="000B6792">
            <w:pPr>
              <w:ind w:left="256"/>
              <w:rPr>
                <w:b/>
                <w:lang w:val="de-CH"/>
              </w:rPr>
            </w:pPr>
          </w:p>
        </w:tc>
      </w:tr>
    </w:tbl>
    <w:p w14:paraId="232B2239" w14:textId="77777777" w:rsidR="00FE2ED1" w:rsidRPr="00FE2ED1" w:rsidRDefault="00FE2ED1" w:rsidP="00FE2ED1">
      <w:pPr>
        <w:rPr>
          <w:b/>
          <w:lang w:val="de-CH"/>
        </w:rPr>
      </w:pPr>
    </w:p>
    <w:p w14:paraId="1CF70EC7" w14:textId="77777777" w:rsidR="00C83362" w:rsidRDefault="00C83362" w:rsidP="00C83362">
      <w:pPr>
        <w:rPr>
          <w:lang w:val="de-CH"/>
        </w:rPr>
      </w:pPr>
    </w:p>
    <w:p w14:paraId="4CFEB17F" w14:textId="0512112B" w:rsidR="00C83362" w:rsidRPr="00C83362" w:rsidRDefault="00C83362" w:rsidP="00C83362">
      <w:pPr>
        <w:rPr>
          <w:lang w:val="de-CH"/>
        </w:rPr>
      </w:pPr>
    </w:p>
    <w:sectPr w:rsidR="00C83362" w:rsidRPr="00C83362" w:rsidSect="002034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691BF0"/>
    <w:multiLevelType w:val="hybridMultilevel"/>
    <w:tmpl w:val="F0C2C494"/>
    <w:lvl w:ilvl="0" w:tplc="387E8F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C2C96"/>
    <w:multiLevelType w:val="hybridMultilevel"/>
    <w:tmpl w:val="5458088A"/>
    <w:lvl w:ilvl="0" w:tplc="7FECF0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07634"/>
    <w:multiLevelType w:val="hybridMultilevel"/>
    <w:tmpl w:val="0C9869CA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176EE7"/>
    <w:multiLevelType w:val="hybridMultilevel"/>
    <w:tmpl w:val="CB562B5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B3016"/>
    <w:multiLevelType w:val="hybridMultilevel"/>
    <w:tmpl w:val="08D404FE"/>
    <w:lvl w:ilvl="0" w:tplc="0407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3376EB"/>
    <w:multiLevelType w:val="hybridMultilevel"/>
    <w:tmpl w:val="ECEEE5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82D9E"/>
    <w:multiLevelType w:val="hybridMultilevel"/>
    <w:tmpl w:val="A3686C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81343"/>
    <w:multiLevelType w:val="hybridMultilevel"/>
    <w:tmpl w:val="69E267EA"/>
    <w:lvl w:ilvl="0" w:tplc="0407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FB7A01"/>
    <w:multiLevelType w:val="hybridMultilevel"/>
    <w:tmpl w:val="83AA88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57F06"/>
    <w:multiLevelType w:val="hybridMultilevel"/>
    <w:tmpl w:val="CFDCA5BC"/>
    <w:lvl w:ilvl="0" w:tplc="0407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64"/>
    <w:rsid w:val="00010D04"/>
    <w:rsid w:val="00033E43"/>
    <w:rsid w:val="00035DFE"/>
    <w:rsid w:val="00053D61"/>
    <w:rsid w:val="000766E4"/>
    <w:rsid w:val="00090D0A"/>
    <w:rsid w:val="000973C2"/>
    <w:rsid w:val="000A2634"/>
    <w:rsid w:val="000B1303"/>
    <w:rsid w:val="000B6792"/>
    <w:rsid w:val="000E57B5"/>
    <w:rsid w:val="00165367"/>
    <w:rsid w:val="001C015D"/>
    <w:rsid w:val="001C6E9D"/>
    <w:rsid w:val="001E2FC9"/>
    <w:rsid w:val="0020344E"/>
    <w:rsid w:val="00205DC2"/>
    <w:rsid w:val="002A32C0"/>
    <w:rsid w:val="00304B90"/>
    <w:rsid w:val="00342DA9"/>
    <w:rsid w:val="0038216E"/>
    <w:rsid w:val="0039658E"/>
    <w:rsid w:val="003D5DDF"/>
    <w:rsid w:val="004001B1"/>
    <w:rsid w:val="004658ED"/>
    <w:rsid w:val="004773D4"/>
    <w:rsid w:val="00482043"/>
    <w:rsid w:val="004961E9"/>
    <w:rsid w:val="00550AB1"/>
    <w:rsid w:val="005818A0"/>
    <w:rsid w:val="005F10E4"/>
    <w:rsid w:val="005F20B8"/>
    <w:rsid w:val="006446EA"/>
    <w:rsid w:val="006C06FF"/>
    <w:rsid w:val="006D19D9"/>
    <w:rsid w:val="006F66B7"/>
    <w:rsid w:val="0071742F"/>
    <w:rsid w:val="0073139D"/>
    <w:rsid w:val="00751B64"/>
    <w:rsid w:val="00757E42"/>
    <w:rsid w:val="007F69CA"/>
    <w:rsid w:val="00814382"/>
    <w:rsid w:val="00827F6A"/>
    <w:rsid w:val="008342D6"/>
    <w:rsid w:val="0086071E"/>
    <w:rsid w:val="008B526A"/>
    <w:rsid w:val="008D7CFD"/>
    <w:rsid w:val="00921F5D"/>
    <w:rsid w:val="00953B0E"/>
    <w:rsid w:val="009657E2"/>
    <w:rsid w:val="009B2D3B"/>
    <w:rsid w:val="009E0C43"/>
    <w:rsid w:val="009F1F26"/>
    <w:rsid w:val="00A25D00"/>
    <w:rsid w:val="00A4303A"/>
    <w:rsid w:val="00A43C19"/>
    <w:rsid w:val="00A6478E"/>
    <w:rsid w:val="00A94231"/>
    <w:rsid w:val="00AC2AEF"/>
    <w:rsid w:val="00AC3851"/>
    <w:rsid w:val="00AC75A7"/>
    <w:rsid w:val="00AE2ED0"/>
    <w:rsid w:val="00B10A5B"/>
    <w:rsid w:val="00B25173"/>
    <w:rsid w:val="00B44769"/>
    <w:rsid w:val="00B70EB1"/>
    <w:rsid w:val="00B86874"/>
    <w:rsid w:val="00B94189"/>
    <w:rsid w:val="00BB2D5F"/>
    <w:rsid w:val="00BC7CEE"/>
    <w:rsid w:val="00BE4CFF"/>
    <w:rsid w:val="00C06C6A"/>
    <w:rsid w:val="00C24789"/>
    <w:rsid w:val="00C533CA"/>
    <w:rsid w:val="00C66A8A"/>
    <w:rsid w:val="00C71D5A"/>
    <w:rsid w:val="00C83362"/>
    <w:rsid w:val="00CA1846"/>
    <w:rsid w:val="00CE21A7"/>
    <w:rsid w:val="00D239FD"/>
    <w:rsid w:val="00D8131B"/>
    <w:rsid w:val="00DC0104"/>
    <w:rsid w:val="00DE3CAD"/>
    <w:rsid w:val="00E445A2"/>
    <w:rsid w:val="00ED035D"/>
    <w:rsid w:val="00EE34FC"/>
    <w:rsid w:val="00EF79F5"/>
    <w:rsid w:val="00F03672"/>
    <w:rsid w:val="00F25ED4"/>
    <w:rsid w:val="00F46810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3E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32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D00"/>
    <w:pPr>
      <w:keepNext/>
      <w:keepLines/>
      <w:spacing w:before="240"/>
      <w:outlineLvl w:val="0"/>
    </w:pPr>
    <w:rPr>
      <w:rFonts w:eastAsiaTheme="majorEastAsia"/>
      <w:b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D00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D00"/>
    <w:rPr>
      <w:rFonts w:eastAsiaTheme="majorEastAsia"/>
      <w:b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5D00"/>
    <w:rPr>
      <w:rFonts w:eastAsiaTheme="majorEastAsia"/>
      <w:b/>
      <w:szCs w:val="26"/>
    </w:rPr>
  </w:style>
  <w:style w:type="paragraph" w:styleId="Listenabsatz">
    <w:name w:val="List Paragraph"/>
    <w:basedOn w:val="Standard"/>
    <w:uiPriority w:val="34"/>
    <w:qFormat/>
    <w:rsid w:val="00B941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FE2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Massah Hamidi</dc:creator>
  <cp:keywords/>
  <dc:description/>
  <cp:lastModifiedBy>Massah Hamidi</cp:lastModifiedBy>
  <cp:revision>68</cp:revision>
  <dcterms:created xsi:type="dcterms:W3CDTF">2016-10-16T21:21:00Z</dcterms:created>
  <dcterms:modified xsi:type="dcterms:W3CDTF">2016-10-18T23:17:00Z</dcterms:modified>
</cp:coreProperties>
</file>