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Defensa Técnica - Tomás Paz</w:t>
      </w:r>
    </w:p>
    <w:p>
      <w:r>
        <w:t>4. Cobertura por microservicio</w:t>
      </w:r>
    </w:p>
    <w:p>
      <w:r>
        <w:t>5. Caso especial: agendamiento y pagos (llamadas entre microservicios)</w:t>
      </w:r>
    </w:p>
    <w:p>
      <w:r>
        <w:t>Estos dos servicios son los mas complejos porque, ademas de guardar datos, llaman por HTTP a otros microservicios usando WebClient (por ejemplo, agendamiento valida que el cliente, el barbero y el servicio existan antes de crear una cita).</w:t>
      </w:r>
    </w:p>
    <w:p>
      <w:r>
        <w:t>Como una prueba unitaria no debe depender de que esos otros microservicios esten corriendo, se simulo toda la cadena de llamadas de WebClient (builder -&gt; get -&gt; uri -&gt; retrieve -&gt; bodyToMono -&gt; block) con Mockito, controlando exactamente que responde cada llamada. Esto permitio probar tres escenarios clave sin infraestructura real:</w:t>
      </w:r>
    </w:p>
    <w:p>
      <w:r>
        <w:t>Caso feliz: el servicio externo responde con datos validos y la cita/pago se crea con la informacion enriquecida.</w:t>
      </w:r>
    </w:p>
    <w:p>
      <w:r>
        <w:t>Caso de referencia inexistente: el servicio externo responde vacio y se lanza la excepcion esperada (ej. "Cliente no encontrado").</w:t>
      </w:r>
    </w:p>
    <w:p>
      <w:r>
        <w:t>Caso de fallback: si la llamada falla (excepcion o null), se usa el mensaje de respaldo definido en el codigo (ej. "Informacion de cliente no disponible actualmente").</w:t>
      </w:r>
    </w:p>
    <w:p>
      <w:r>
        <w:t>En CitaController tambien se probo exhaustivamente la logica de autorizacion por rol (headers rol y usuarioId): un cliente solo puede ver y cancelar sus propias citas, un barbero solo puede ver y gestionar las suyas, y solo un cliente puede crear una reserva.</w:t>
      </w:r>
    </w:p>
    <w:p>
      <w:r>
        <w:t>6. Como correr las pruebas</w:t>
      </w:r>
    </w:p>
    <w:p>
      <w:r>
        <w:t>Cada microservicio es independiente (no hay un pom.xml raiz que los agrupe), asi que se corre servicio por servicio:</w:t>
      </w:r>
    </w:p>
    <w:p>
      <w:r>
        <w:t>cd service-servicios &amp;&amp; mvn test</w:t>
      </w:r>
    </w:p>
    <w:p>
      <w:r>
        <w:t>Tambien se puede correr desde la pestana Testing de VS Code (necesita la extension "Extension Pack for Java"), o desde cualquier IDE con soporte Maven (IntelliJ, Eclipse).</w:t>
      </w:r>
    </w:p>
    <w:p>
      <w:r>
        <w:t>7. Preguntas frecuentes de la defensa</w:t>
      </w:r>
    </w:p>
    <w:p>
      <w:r>
        <w:t>P: Por que usan mocks en vez de una base de datos de prueba real?</w:t>
      </w:r>
    </w:p>
    <w:p>
      <w:r>
        <w:t>R: Porque el objetivo de una prueba unitaria es aislar y verificar la logica de una sola clase. Si se usa una base de datos real, ya no es una prueba unitaria sino una prueba de integracion: se vuelve mas lenta, depende de infraestructura externa, y un fallo puede deberse a la base de datos y no al codigo.</w:t>
      </w:r>
    </w:p>
    <w:p>
      <w:r>
        <w:t>P: Por que no se testeo el Repository?</w:t>
      </w:r>
    </w:p>
    <w:p>
      <w:r>
        <w:t>R: Los repositorios son interfaces de Spring Data JPA sin logica propia (Spring genera la implementacion en tiempo de ejecucion). No hay nada que probar unitariamente ahi; su correcto funcionamiento se valida con pruebas de integracion contra una base de datos real, fuera del alcance de este trabajo.</w:t>
      </w:r>
    </w:p>
    <w:p>
      <w:r>
        <w:t>P: Que pasa si cambian el codigo de un Service o Controller?</w:t>
      </w:r>
    </w:p>
    <w:p>
      <w:r>
        <w:t>R: Si el cambio altera el comportamiento esperado, los tests existentes fallaran (en rojo), lo cual es la senal de que hay que revisar ese cambio o actualizar el test si el nuevo comportamiento es intencional. Eso es justamente lo que hace valiosa una suite de pruebas: detecta regresiones.</w:t>
      </w:r>
    </w:p>
    <w:p>
      <w:r>
        <w:t>P: Como probaron el WebClient si no hay conexion real entre microservicios en el test?</w:t>
      </w:r>
    </w:p>
    <w:p>
      <w:r>
        <w:t>R: Se reemplazo el WebClient.Builder por un mock de Mockito con RETURNS_DEEP_STUBS, que permite simular toda la cadena de llamadas fluida (build().get().uri().retrieve().bodyToMono().block()) y definir exactamente que devuelve, sin necesitar que los otros microservicios esten corriendo.</w:t>
      </w:r>
    </w:p>
    <w:p>
      <w:r>
        <w:t>P: Cuantas pruebas hay en total y cual es el resultado?</w:t>
      </w:r>
    </w:p>
    <w:p>
      <w:r>
        <w:t>R: 22 clases de test nuevas repartidas en los 9 microservicios, con un total de 214 pruebas individuales. Al ejecutarlas todas, el resultado es 214/214 exitosas.</w:t>
      </w:r>
    </w:p>
    <w:p>
      <w:r>
        <w:t>P: Que diferencia hay entre una prueba de Service y una de Controller?</w:t>
      </w:r>
    </w:p>
    <w:p>
      <w:r>
        <w:t>R: La prueba de Service verifica la logica de negocio directamente (llamando a los metodos de la clase Java), mientras que la prueba de Controller usa MockMvc para simular una peticion HTTP real (con su verbo, URL, headers y body JSON) y verificar el codigo de estado y la respuesta, tal como lo haria un cliente externo.</w:t>
      </w:r>
    </w:p>
    <w:p>
      <w:r>
        <w:t>Documento preparado como apoyo para la defensa tecnica del trabajo.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