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d318720553d53267be2cba542acac147ba1953d"/>
    <w:p>
      <w:pPr>
        <w:pStyle w:val="Heading3"/>
      </w:pPr>
      <w:r>
        <w:rPr>
          <w:b/>
          <w:bCs/>
        </w:rPr>
        <w:t xml:space="preserve">CHAPTER SEVEN: ENVIRONMENTAL MANAGEMENT PLAN</w:t>
      </w:r>
    </w:p>
    <w:bookmarkStart w:id="9" w:name="introduction"/>
    <w:p>
      <w:pPr>
        <w:pStyle w:val="Heading4"/>
      </w:pPr>
      <w:r>
        <w:rPr>
          <w:b/>
          <w:bCs/>
        </w:rPr>
        <w:t xml:space="preserve">7.1 Introduction</w:t>
      </w:r>
    </w:p>
    <w:p>
      <w:pPr>
        <w:pStyle w:val="FirstParagraph"/>
      </w:pPr>
      <w:r>
        <w:t xml:space="preserve">An important objective of environmental assessment is to develop procedures and plans to ensure that the mitigation measures and monitoring requirements approved during the environmental compliance review will actually be carried out in subsequent stages of the project. As a result, strong emphasis is placed on the preparation of Environmental and Social Management Plans during project processing and on setting out conditions and targets to be met during project implementation. The terms of reference for an EIA thus require that the Company prepare an EMP as a major output of the environmental assessment. The Environmental Management Plan (EMP) section presents a series of measures that will provide for mitigation of potential environmental impacts of project construction and operation which is in accordance with the Nigerian and applicable international standards and regulation. EMP guarantees an effective basis to determine the source and extent of impacts if they occur.</w:t>
      </w:r>
    </w:p>
    <w:p>
      <w:pPr>
        <w:pStyle w:val="BodyText"/>
      </w:pPr>
      <w:r>
        <w:t xml:space="preserve">With this in mind, the Company will develop a plan to manage and monitor the environmental, socioeconomic, and health and safety impacts of the proposed project. Consequently, a bilateral environmental management framework is adopted. The framework consists of an Environmental Management System (EMS) and an Environmental Monitoring Programme (EMP).</w:t>
      </w:r>
    </w:p>
    <w:bookmarkEnd w:id="9"/>
    <w:bookmarkStart w:id="10" w:name="objective-of-the-emp"/>
    <w:p>
      <w:pPr>
        <w:pStyle w:val="Heading4"/>
      </w:pPr>
      <w:r>
        <w:rPr>
          <w:b/>
          <w:bCs/>
        </w:rPr>
        <w:t xml:space="preserve">7.2 Objective of the EMP</w:t>
      </w:r>
    </w:p>
    <w:p>
      <w:pPr>
        <w:pStyle w:val="FirstParagraph"/>
      </w:pPr>
      <w:r>
        <w:t xml:space="preserve">This section provides and helps to:</w:t>
      </w:r>
      <w:r>
        <w:t xml:space="preserve"> </w:t>
      </w:r>
      <w:r>
        <w:t xml:space="preserve">1. To put in place a systematic procedure which will ensure that all project activities are executed in compliance with prevailing regulations</w:t>
      </w:r>
      <w:r>
        <w:t xml:space="preserve"> </w:t>
      </w:r>
      <w:r>
        <w:t xml:space="preserve">2. To integrate environmental issues into overall planning, operation, audit and review to ensure that mitigation measures for all identified impacts of the project have been established and maintained during the project cycle.</w:t>
      </w:r>
    </w:p>
    <w:bookmarkEnd w:id="10"/>
    <w:bookmarkStart w:id="11" w:name="implementation-of-mitigation-measures"/>
    <w:p>
      <w:pPr>
        <w:pStyle w:val="Heading4"/>
      </w:pPr>
      <w:r>
        <w:rPr>
          <w:b/>
          <w:bCs/>
        </w:rPr>
        <w:t xml:space="preserve">7.3 Implementation of Mitigation Measures</w:t>
      </w:r>
    </w:p>
    <w:p>
      <w:pPr>
        <w:pStyle w:val="FirstParagraph"/>
      </w:pPr>
      <w:r>
        <w:t xml:space="preserve">It is necessary to ensure implementation of suggested mitigation measures. Management plan shall therefore be put in place to ensure this, the Company shall assign a Health Safety and Environment (HSE) Manager with the responsibility to liaise with the engineering team towards review and implementation of the mitigation measure necessary. Major responsibilities of the HSE Manager are to ensure the mitigation measures and monitoring programs are carried out as agreed, and reporting is completed in compliance with the National regulatory body requirements.</w:t>
      </w:r>
    </w:p>
    <w:bookmarkEnd w:id="11"/>
    <w:bookmarkStart w:id="12" w:name="Xc85855bffd69cb97093933c3d180b28f5ad890f"/>
    <w:p>
      <w:pPr>
        <w:pStyle w:val="Heading4"/>
      </w:pPr>
      <w:r>
        <w:rPr>
          <w:b/>
          <w:bCs/>
        </w:rPr>
        <w:t xml:space="preserve">7.4 Environmental Management Programme/Resources</w:t>
      </w:r>
    </w:p>
    <w:p>
      <w:pPr>
        <w:pStyle w:val="FirstParagraph"/>
      </w:pPr>
      <w:r>
        <w:rPr>
          <w:b/>
          <w:bCs/>
        </w:rPr>
        <w:t xml:space="preserve">Environmental Management System (EMS)</w:t>
      </w:r>
      <w:r>
        <w:t xml:space="preserve"> </w:t>
      </w:r>
      <w:r>
        <w:t xml:space="preserve">The Environmental Management System (EMS) and HSE-MS manual is developed as an integral part of the detailed engineering design stage. The plan will ensure protection of the environment, employees and the public from impacts related to site preparation and operational activities of the project. The major components of the EMS that will be developed for this project include:</w:t>
      </w:r>
      <w:r>
        <w:t xml:space="preserve"> </w:t>
      </w:r>
      <w:r>
        <w:t xml:space="preserve">* Commitment by leadership at all levels to promote operational excellence by assuring alignment of vision, expectations, resources, and accountabilities; Comprehensive identification of high-level issues, risks, opportunities, and gaps in system and operating practices that can impact current or future ability to achieve the required level of performance;</w:t>
      </w:r>
      <w:r>
        <w:t xml:space="preserve"> </w:t>
      </w:r>
      <w:r>
        <w:t xml:space="preserve">* Establish processes to ensure documents and records that are critical to operational excellence are current, controlled, and accessible.</w:t>
      </w:r>
      <w:r>
        <w:t xml:space="preserve"> </w:t>
      </w:r>
      <w:r>
        <w:t xml:space="preserve">* Establish clear yardsticks to measure statistically significant performance improvement toward goals and targets; implement a process to ensure that contractors (</w:t>
      </w:r>
      <w:r>
        <w:t xml:space="preserve">“agent”</w:t>
      </w:r>
      <w:r>
        <w:t xml:space="preserve">) authorized to act on behalf of the company understand and comply with relevant company policies and procedure.</w:t>
      </w:r>
      <w:r>
        <w:t xml:space="preserve"> </w:t>
      </w:r>
      <w:r>
        <w:t xml:space="preserve">* Establish and maintain appropriate processes for management to regularly monitor company’s HSE performance, conduct regular HSE audits and evaluations to ensure that the system is implemented and maintained and remains effective.</w:t>
      </w:r>
    </w:p>
    <w:p>
      <w:pPr>
        <w:pStyle w:val="BodyText"/>
      </w:pPr>
      <w:r>
        <w:rPr>
          <w:b/>
          <w:bCs/>
        </w:rPr>
        <w:t xml:space="preserve">Environmental Reporting</w:t>
      </w:r>
      <w:r>
        <w:t xml:space="preserve"> </w:t>
      </w:r>
      <w:r>
        <w:t xml:space="preserve">A reporting mechanism, with proposed timing and procedures, will be included in the EMP to provide for modifications to the Project. The Environmental reporting acts as an internal control process to ensure that environmental protection and management procedures are vigorously enforced.</w:t>
      </w:r>
    </w:p>
    <w:p>
      <w:pPr>
        <w:pStyle w:val="BodyText"/>
      </w:pPr>
      <w:r>
        <w:rPr>
          <w:b/>
          <w:bCs/>
        </w:rPr>
        <w:t xml:space="preserve">Environmental Review/Audit</w:t>
      </w:r>
      <w:r>
        <w:t xml:space="preserve"> </w:t>
      </w:r>
      <w:r>
        <w:t xml:space="preserve">Environmental review process provides for regular assessment and evaluation of the environmental performance during the operation and maintenance phase of the project. Each environmental review/audit shall:</w:t>
      </w:r>
      <w:r>
        <w:t xml:space="preserve"> </w:t>
      </w:r>
      <w:r>
        <w:t xml:space="preserve">* Evaluate the management systems, plant operations, monitoring practices, plans and procedure;</w:t>
      </w:r>
      <w:r>
        <w:t xml:space="preserve"> </w:t>
      </w:r>
      <w:r>
        <w:t xml:space="preserve">* Identify current and potential environmental problems;</w:t>
      </w:r>
      <w:r>
        <w:t xml:space="preserve"> </w:t>
      </w:r>
      <w:r>
        <w:t xml:space="preserve">* Recommend improvement to the management of operations</w:t>
      </w:r>
      <w:r>
        <w:t xml:space="preserve"> </w:t>
      </w:r>
      <w:r>
        <w:t xml:space="preserve">* Evaluate company policy; and</w:t>
      </w:r>
      <w:r>
        <w:t xml:space="preserve"> </w:t>
      </w:r>
      <w:r>
        <w:t xml:space="preserve">* Evaluate compliance with regulatory requirements.</w:t>
      </w:r>
    </w:p>
    <w:p>
      <w:pPr>
        <w:pStyle w:val="BodyText"/>
      </w:pPr>
      <w:r>
        <w:rPr>
          <w:b/>
          <w:bCs/>
        </w:rPr>
        <w:t xml:space="preserve">Responsibilities and Training</w:t>
      </w:r>
      <w:r>
        <w:t xml:space="preserve"> </w:t>
      </w:r>
      <w:r>
        <w:t xml:space="preserve">GK &amp;A Logistics Limited shall bears full responsibility of ensuring that the environmental obligations are met throughout the life cycle of this Project. The company shall establish a schedule for responsibility and training on matters relating to the Environment. Environmental issues shall be a line responsibility for which all levels of personnel are accountable.</w:t>
      </w:r>
    </w:p>
    <w:p>
      <w:pPr>
        <w:pStyle w:val="BodyText"/>
      </w:pPr>
      <w:r>
        <w:t xml:space="preserve">Responsibility for Environmental management shall lie with top management that must ensure that all environmental considerations are integrated into project execution. To ensure competence and awareness among the staff to be involved in the project, the management of Company shall establish, maintain and operate a training and awareness programme. The awareness programme will include the:</w:t>
      </w:r>
      <w:r>
        <w:t xml:space="preserve"> </w:t>
      </w:r>
      <w:r>
        <w:t xml:space="preserve">i. Provision of Unsafe Act Auditing-booklet;</w:t>
      </w:r>
      <w:r>
        <w:t xml:space="preserve"> </w:t>
      </w:r>
      <w:r>
        <w:t xml:space="preserve">ii. Weekly Safety meeting;</w:t>
      </w:r>
      <w:r>
        <w:t xml:space="preserve"> </w:t>
      </w:r>
      <w:r>
        <w:t xml:space="preserve">iii. Tool box talks;</w:t>
      </w:r>
      <w:r>
        <w:t xml:space="preserve"> </w:t>
      </w:r>
      <w:r>
        <w:t xml:space="preserve">iv. Environmental lectures.</w:t>
      </w:r>
    </w:p>
    <w:p>
      <w:pPr>
        <w:pStyle w:val="BodyText"/>
      </w:pPr>
      <w:r>
        <w:t xml:space="preserve">Training programme that embraced the relevance of Health, Safety and Environment in the sector shall be done and reviewed periodically by management. Certificates of attendance shall be issued to successful participants. The company shall conduct awareness campaigns for the host communities with the aim of sensitizing them to the potential impacts and hazards associated with its operations and the appropriate response to the accidents/incidents. The public awareness campaigns shall be conducted periodically and the proceedings documented for auditing.</w:t>
      </w:r>
    </w:p>
    <w:bookmarkEnd w:id="12"/>
    <w:bookmarkStart w:id="13" w:name="X18b8db90d9ccdb022f97b5a96e83fdcc59dcc08"/>
    <w:p>
      <w:pPr>
        <w:pStyle w:val="Heading4"/>
      </w:pPr>
      <w:r>
        <w:rPr>
          <w:b/>
          <w:bCs/>
        </w:rPr>
        <w:t xml:space="preserve">7.5 Environmental Monitoring Programs and Parameters</w:t>
      </w:r>
    </w:p>
    <w:p>
      <w:pPr>
        <w:pStyle w:val="FirstParagraph"/>
      </w:pPr>
      <w:r>
        <w:t xml:space="preserve">The Environmental Monitoring programs and parameters is the section of the EMP which helps to outline the specific monitoring protocols, parameters, and expected frequencies. Environmental monitoring is the systematic collection of environmental data through a series of repetitive measurements.</w:t>
      </w:r>
    </w:p>
    <w:p>
      <w:pPr>
        <w:pStyle w:val="BodyText"/>
      </w:pPr>
      <w:r>
        <w:t xml:space="preserve">The three known types of environmental monitoring within the conceptual EIA framework as described by UNEP (1996) are as follows:</w:t>
      </w:r>
      <w:r>
        <w:t xml:space="preserve"> </w:t>
      </w:r>
      <w:r>
        <w:t xml:space="preserve">*</w:t>
      </w:r>
      <w:r>
        <w:t xml:space="preserve"> </w:t>
      </w:r>
      <w:r>
        <w:rPr>
          <w:b/>
          <w:bCs/>
        </w:rPr>
        <w:t xml:space="preserve">Baseline monitoring:</w:t>
      </w:r>
      <w:r>
        <w:t xml:space="preserve"> </w:t>
      </w:r>
      <w:r>
        <w:t xml:space="preserve">This refers to the measurements of environmental parameters in the pre-project period;</w:t>
      </w:r>
      <w:r>
        <w:t xml:space="preserve"> </w:t>
      </w:r>
      <w:r>
        <w:t xml:space="preserve">*</w:t>
      </w:r>
      <w:r>
        <w:t xml:space="preserve"> </w:t>
      </w:r>
      <w:r>
        <w:rPr>
          <w:b/>
          <w:bCs/>
        </w:rPr>
        <w:t xml:space="preserve">Effects monitoring:</w:t>
      </w:r>
      <w:r>
        <w:t xml:space="preserve"> </w:t>
      </w:r>
      <w:r>
        <w:t xml:space="preserve">This involves the measurements of environmental parameters during project construction and implementation so as to identify changes in these parameters which can be attributed to the project; and</w:t>
      </w:r>
      <w:r>
        <w:t xml:space="preserve"> </w:t>
      </w:r>
      <w:r>
        <w:t xml:space="preserve">*</w:t>
      </w:r>
      <w:r>
        <w:t xml:space="preserve"> </w:t>
      </w:r>
      <w:r>
        <w:rPr>
          <w:b/>
          <w:bCs/>
        </w:rPr>
        <w:t xml:space="preserve">Compliance monitoring:</w:t>
      </w:r>
      <w:r>
        <w:t xml:space="preserve"> </w:t>
      </w:r>
      <w:r>
        <w:t xml:space="preserve">It is the intermittent or incessant measurements of environmental parameters or discharges to ensure that regulatory requirements and standards are met.</w:t>
      </w:r>
    </w:p>
    <w:p>
      <w:pPr>
        <w:pStyle w:val="BodyText"/>
      </w:pPr>
      <w:r>
        <w:t xml:space="preserve">Compliance monitoring can further be broken down into:</w:t>
      </w:r>
      <w:r>
        <w:t xml:space="preserve"> </w:t>
      </w:r>
      <w:r>
        <w:t xml:space="preserve">* Mitigation measures monitoring, which relates to the prescribed mitigation measures, and</w:t>
      </w:r>
      <w:r>
        <w:t xml:space="preserve"> </w:t>
      </w:r>
      <w:r>
        <w:t xml:space="preserve">* Regulatory compliance monitoring, which has to do with existing regulatory monitoring requirements.</w:t>
      </w:r>
    </w:p>
    <w:p>
      <w:pPr>
        <w:pStyle w:val="BodyText"/>
      </w:pPr>
      <w:r>
        <w:rPr>
          <w:b/>
          <w:bCs/>
        </w:rPr>
        <w:t xml:space="preserve">Post-EIA Environmental Monitoring</w:t>
      </w:r>
      <w:r>
        <w:t xml:space="preserve"> </w:t>
      </w:r>
      <w:r>
        <w:t xml:space="preserve">The post-EIA monitoring plan for this project will comprise both effects and compliance monitoring plans. The Post EIA Environmental Monitoring Plan described in this EIA study has the wide goals of demonstrating whether an environmental change has taken place that is adducible to the construction and to alert the Company of unanticipated adverse impacts or changes in impact trends.</w:t>
      </w:r>
    </w:p>
    <w:p>
      <w:pPr>
        <w:pStyle w:val="BodyText"/>
      </w:pPr>
      <w:r>
        <w:rPr>
          <w:b/>
          <w:bCs/>
        </w:rPr>
        <w:t xml:space="preserve">Scope of Environmental Monitoring Plan</w:t>
      </w:r>
      <w:r>
        <w:t xml:space="preserve"> </w:t>
      </w:r>
      <w:r>
        <w:t xml:space="preserve">The Environmental Monitoring plan covers two types of monitoring activities: monitoring of compliance with mitigation measures during construction activities and effects environmental monitoring, which includes sampling and analyses of discharges and the recipient environment. The monitoring programme establishes the specifics of the environmental and socioeconomic monitoring parameters for each component of the environment that will be affected by the proposed project.</w:t>
      </w:r>
    </w:p>
    <w:p>
      <w:pPr>
        <w:pStyle w:val="BodyText"/>
      </w:pPr>
      <w:r>
        <w:t xml:space="preserve">The components are:</w:t>
      </w:r>
      <w:r>
        <w:t xml:space="preserve"> </w:t>
      </w:r>
      <w:r>
        <w:rPr>
          <w:b/>
          <w:bCs/>
        </w:rPr>
        <w:t xml:space="preserve">a. Site Preparation phase</w:t>
      </w:r>
      <w:r>
        <w:t xml:space="preserve"> </w:t>
      </w:r>
      <w:r>
        <w:t xml:space="preserve">* Air quality</w:t>
      </w:r>
      <w:r>
        <w:t xml:space="preserve"> </w:t>
      </w:r>
      <w:r>
        <w:t xml:space="preserve">* Noise</w:t>
      </w:r>
      <w:r>
        <w:t xml:space="preserve"> </w:t>
      </w:r>
      <w:r>
        <w:t xml:space="preserve">* Dust</w:t>
      </w:r>
      <w:r>
        <w:t xml:space="preserve"> </w:t>
      </w:r>
      <w:r>
        <w:t xml:space="preserve">* Vibration</w:t>
      </w:r>
      <w:r>
        <w:t xml:space="preserve"> </w:t>
      </w:r>
      <w:r>
        <w:t xml:space="preserve">* Surface water quality</w:t>
      </w:r>
      <w:r>
        <w:t xml:space="preserve"> </w:t>
      </w:r>
      <w:r>
        <w:t xml:space="preserve">* Hydrobiology and fisheries</w:t>
      </w:r>
      <w:r>
        <w:t xml:space="preserve"> </w:t>
      </w:r>
      <w:r>
        <w:t xml:space="preserve">* Vegetation and wildlife</w:t>
      </w:r>
      <w:r>
        <w:t xml:space="preserve"> </w:t>
      </w:r>
      <w:r>
        <w:t xml:space="preserve">* Soil and sediment</w:t>
      </w:r>
      <w:r>
        <w:t xml:space="preserve"> </w:t>
      </w:r>
      <w:r>
        <w:t xml:space="preserve">* Waste and site clean-up</w:t>
      </w:r>
      <w:r>
        <w:t xml:space="preserve"> </w:t>
      </w:r>
      <w:r>
        <w:t xml:space="preserve">* Traffic and transport</w:t>
      </w:r>
      <w:r>
        <w:t xml:space="preserve"> </w:t>
      </w:r>
      <w:r>
        <w:t xml:space="preserve">* Personnel health and safety</w:t>
      </w:r>
      <w:r>
        <w:t xml:space="preserve"> </w:t>
      </w:r>
      <w:r>
        <w:t xml:space="preserve">* Socioeconomic impact</w:t>
      </w:r>
      <w:r>
        <w:t xml:space="preserve"> </w:t>
      </w:r>
      <w:r>
        <w:t xml:space="preserve">* Land contamination</w:t>
      </w:r>
    </w:p>
    <w:p>
      <w:pPr>
        <w:pStyle w:val="BodyText"/>
      </w:pPr>
      <w:r>
        <w:rPr>
          <w:b/>
          <w:bCs/>
        </w:rPr>
        <w:t xml:space="preserve">b. Operational Phase</w:t>
      </w:r>
      <w:r>
        <w:t xml:space="preserve"> </w:t>
      </w:r>
      <w:r>
        <w:t xml:space="preserve">* Noise</w:t>
      </w:r>
      <w:r>
        <w:t xml:space="preserve"> </w:t>
      </w:r>
      <w:r>
        <w:t xml:space="preserve">* Flora and fauna</w:t>
      </w:r>
      <w:r>
        <w:t xml:space="preserve"> </w:t>
      </w:r>
      <w:r>
        <w:t xml:space="preserve">* Air quality;</w:t>
      </w:r>
      <w:r>
        <w:t xml:space="preserve"> </w:t>
      </w:r>
      <w:r>
        <w:t xml:space="preserve">* Greenhouse gas and adaptation to climate change</w:t>
      </w:r>
      <w:r>
        <w:t xml:space="preserve"> </w:t>
      </w:r>
      <w:r>
        <w:t xml:space="preserve">* Dust</w:t>
      </w:r>
      <w:r>
        <w:t xml:space="preserve"> </w:t>
      </w:r>
      <w:r>
        <w:t xml:space="preserve">* Vibration</w:t>
      </w:r>
      <w:r>
        <w:t xml:space="preserve"> </w:t>
      </w:r>
      <w:r>
        <w:t xml:space="preserve">* Waste management</w:t>
      </w:r>
      <w:r>
        <w:t xml:space="preserve"> </w:t>
      </w:r>
      <w:r>
        <w:t xml:space="preserve">* Water quality</w:t>
      </w:r>
      <w:r>
        <w:t xml:space="preserve"> </w:t>
      </w:r>
      <w:r>
        <w:t xml:space="preserve">* Recording and reporting of complaints</w:t>
      </w:r>
      <w:r>
        <w:t xml:space="preserve"> </w:t>
      </w:r>
      <w:r>
        <w:t xml:space="preserve">* Traffic Management</w:t>
      </w:r>
      <w:r>
        <w:t xml:space="preserve"> </w:t>
      </w:r>
      <w:r>
        <w:t xml:space="preserve">* Safety</w:t>
      </w:r>
      <w:r>
        <w:t xml:space="preserve"> </w:t>
      </w:r>
      <w:r>
        <w:t xml:space="preserve">* Emergency management;</w:t>
      </w:r>
    </w:p>
    <w:p>
      <w:pPr>
        <w:pStyle w:val="BodyText"/>
      </w:pPr>
      <w:r>
        <w:rPr>
          <w:b/>
          <w:bCs/>
        </w:rPr>
        <w:t xml:space="preserve">c. Decommissioning phase</w:t>
      </w:r>
      <w:r>
        <w:t xml:space="preserve"> </w:t>
      </w:r>
      <w:r>
        <w:t xml:space="preserve">* Air quality</w:t>
      </w:r>
      <w:r>
        <w:t xml:space="preserve"> </w:t>
      </w:r>
      <w:r>
        <w:t xml:space="preserve">* Water quality</w:t>
      </w:r>
      <w:r>
        <w:t xml:space="preserve"> </w:t>
      </w:r>
      <w:r>
        <w:t xml:space="preserve">* Sediment and erosion control</w:t>
      </w:r>
      <w:r>
        <w:t xml:space="preserve"> </w:t>
      </w:r>
      <w:r>
        <w:t xml:space="preserve">* Waste management</w:t>
      </w:r>
      <w:r>
        <w:t xml:space="preserve"> </w:t>
      </w:r>
      <w:r>
        <w:t xml:space="preserve">* Dust</w:t>
      </w:r>
      <w:r>
        <w:t xml:space="preserve"> </w:t>
      </w:r>
      <w:r>
        <w:t xml:space="preserve">* Noise</w:t>
      </w:r>
      <w:r>
        <w:t xml:space="preserve"> </w:t>
      </w:r>
      <w:r>
        <w:t xml:space="preserve">* Vibration</w:t>
      </w:r>
      <w:r>
        <w:t xml:space="preserve"> </w:t>
      </w:r>
      <w:r>
        <w:t xml:space="preserve">* Waste and site clean</w:t>
      </w:r>
      <w:r>
        <w:t xml:space="preserve"> </w:t>
      </w:r>
      <w:r>
        <w:t xml:space="preserve">* Emergency Management</w:t>
      </w:r>
      <w:r>
        <w:t xml:space="preserve"> </w:t>
      </w:r>
      <w:r>
        <w:t xml:space="preserve">* Safety</w:t>
      </w:r>
      <w:r>
        <w:t xml:space="preserve"> </w:t>
      </w:r>
      <w:r>
        <w:t xml:space="preserve">* Contingency plans for evacuation</w:t>
      </w:r>
      <w:r>
        <w:t xml:space="preserve"> </w:t>
      </w:r>
      <w:r>
        <w:t xml:space="preserve">* Landscaping, re-vegetation, stabilization and rehabilitation</w:t>
      </w:r>
      <w:r>
        <w:t xml:space="preserve"> </w:t>
      </w:r>
      <w:r>
        <w:t xml:space="preserve">* Removal of structures associated with the development</w:t>
      </w:r>
    </w:p>
    <w:p>
      <w:pPr>
        <w:pStyle w:val="BodyText"/>
      </w:pPr>
      <w:r>
        <w:t xml:space="preserve">In support of the project activities, predicted impacts and recommended mitigation measures, the monitoring programme described below is considered adequate for the project.</w:t>
      </w:r>
    </w:p>
    <w:p>
      <w:pPr>
        <w:pStyle w:val="BodyText"/>
      </w:pPr>
      <w:r>
        <w:t xml:space="preserve">Regular data collection, audits, inspections, and related monitoring activities will be required for each category at a pre-determined frequency, either based on the schedule established in the regulations for Regulatory Monitoring or based on the Post-EIA monitoring schedule established specifically for the proposed project. Reports will be submitted to the Lagos State Ministry of the Environment and Water Resources.</w:t>
      </w:r>
    </w:p>
    <w:p>
      <w:pPr>
        <w:pStyle w:val="BodyText"/>
      </w:pPr>
      <w:r>
        <w:t xml:space="preserve">All monitoring components will be subject to audit, internally by the Company and externally by the State regulatory authorities. Project monitoring environment shall be monitored throughout the project cycle from site preparation to decommissioning. Each monitoring programme will follow the established schedule; monitoring may be performed daily, weekly, quarterly, semi-annually, annually, biennially, or continuously, depending upon the resource, regulatory requirements for Regulatory Monitoring.</w:t>
      </w:r>
    </w:p>
    <w:p>
      <w:pPr>
        <w:pStyle w:val="BodyText"/>
      </w:pPr>
      <w:r>
        <w:t xml:space="preserve">The detailed monitoring plan will follow Nigerian regulatory requirement as well as the World Bank’s Environmental Performance Monitoring and supervision Guidelines. Successful environmental supervision requires a mechanism to</w:t>
      </w:r>
      <w:r>
        <w:t xml:space="preserve"> </w:t>
      </w:r>
      <w:r>
        <w:t xml:space="preserve">(i) Determine whether the executing agency is carrying out the project in conformity with the EMP,</w:t>
      </w:r>
      <w:r>
        <w:t xml:space="preserve"> </w:t>
      </w:r>
      <w:r>
        <w:t xml:space="preserve">(ii) Identify problems, and</w:t>
      </w:r>
      <w:r>
        <w:t xml:space="preserve"> </w:t>
      </w:r>
      <w:r>
        <w:t xml:space="preserve">(iii) To develop plans for corrective action.</w:t>
      </w:r>
    </w:p>
    <w:p>
      <w:pPr>
        <w:pStyle w:val="BodyText"/>
      </w:pPr>
      <w:r>
        <w:rPr>
          <w:b/>
          <w:bCs/>
        </w:rPr>
        <w:t xml:space="preserve">Monitoring Schedule and Parameters</w:t>
      </w:r>
      <w:r>
        <w:t xml:space="preserve"> </w:t>
      </w:r>
      <w:r>
        <w:t xml:space="preserve">Monitoring duration of all the parameters in the sand dredging project shall be for the life of the project. Much of the monitoring and data generation shall be on an on-site basis. The parameters to be measured and the frequency of measurement are indicated below:</w:t>
      </w:r>
    </w:p>
    <w:p>
      <w:pPr>
        <w:pStyle w:val="BodyText"/>
      </w:pPr>
      <w:r>
        <w:rPr>
          <w:b/>
          <w:bCs/>
        </w:rPr>
        <w:t xml:space="preserve">Air Quality and Noise</w:t>
      </w:r>
      <w:r>
        <w:t xml:space="preserve"> </w:t>
      </w:r>
      <w:r>
        <w:t xml:space="preserve">Air quality parameters that will be measured shall include:</w:t>
      </w:r>
      <w:r>
        <w:t xml:space="preserve"> </w:t>
      </w:r>
      <w:r>
        <w:t xml:space="preserve">* Particulates;</w:t>
      </w:r>
      <w:r>
        <w:t xml:space="preserve"> </w:t>
      </w:r>
      <w:r>
        <w:t xml:space="preserve">* Noxious gases (NO2, CO, SO2, VOC)</w:t>
      </w:r>
      <w:r>
        <w:t xml:space="preserve"> </w:t>
      </w:r>
      <w:r>
        <w:t xml:space="preserve">* Noise levels</w:t>
      </w:r>
    </w:p>
    <w:p>
      <w:pPr>
        <w:pStyle w:val="BodyText"/>
      </w:pPr>
      <w:r>
        <w:t xml:space="preserve">Locations for monitoring shall be within project site, upwind and downwind of the premises. As much as possible, in reporting the findings from the monitoring, measurements shall be compared with regulatory limits as well as the baseline data presented in Chapter five of this project.</w:t>
      </w:r>
    </w:p>
    <w:p>
      <w:pPr>
        <w:pStyle w:val="BodyText"/>
      </w:pPr>
      <w:r>
        <w:rPr>
          <w:b/>
          <w:bCs/>
        </w:rPr>
        <w:t xml:space="preserve">Ground Water Quality</w:t>
      </w:r>
      <w:r>
        <w:t xml:space="preserve"> </w:t>
      </w:r>
      <w:r>
        <w:t xml:space="preserve">Water samples will be collected from boreholes on the site and analyzed for significant physico-chemical and microbiological parameters.</w:t>
      </w:r>
    </w:p>
    <w:p>
      <w:pPr>
        <w:pStyle w:val="BodyText"/>
      </w:pPr>
      <w:r>
        <w:rPr>
          <w:b/>
          <w:bCs/>
        </w:rPr>
        <w:t xml:space="preserve">Socio-economics</w:t>
      </w:r>
      <w:r>
        <w:t xml:space="preserve"> </w:t>
      </w:r>
      <w:r>
        <w:t xml:space="preserve">Socio-economic parameters are not as easily measurable as physico-chemical and biological indices. Given the various interfaces between the project and the socio-economy, as described in chapter four of this report, the main socio-economic index that can be monitored is traffic. As such, the baseline traffic situation will be established, prior to commencement of operational activities. Traffic will be monitored on a weekly basis during site preparation and on a quarterly basis when the project is operational.</w:t>
      </w:r>
    </w:p>
    <w:p>
      <w:pPr>
        <w:pStyle w:val="BodyText"/>
      </w:pPr>
      <w:r>
        <w:rPr>
          <w:b/>
          <w:bCs/>
        </w:rPr>
        <w:t xml:space="preserve">Health and Safety of Workers</w:t>
      </w:r>
      <w:r>
        <w:t xml:space="preserve"> </w:t>
      </w:r>
      <w:r>
        <w:t xml:space="preserve">Operations at all work sites shall be subject to Government, industry and company policies and guidelines. All Company and contractor staff shall be well informed and trained on the Health and Environmental Safety policies and guidelines. All facilities shall also be designed to enhance safety planning and activities shall be executed within the confines of relevant legislation and stakeholders’ interests. All construction work by contractors shall be properly managed through careful planning and the application of relevant Healthy Safety and Environmental policies including the following:</w:t>
      </w:r>
      <w:r>
        <w:t xml:space="preserve"> </w:t>
      </w:r>
      <w:r>
        <w:t xml:space="preserve">* Use of Permit to Work (PTW)</w:t>
      </w:r>
      <w:r>
        <w:t xml:space="preserve"> </w:t>
      </w:r>
      <w:r>
        <w:t xml:space="preserve">* Job Hazard Analysis and toolbox meetings</w:t>
      </w:r>
      <w:r>
        <w:t xml:space="preserve"> </w:t>
      </w:r>
      <w:r>
        <w:t xml:space="preserve">* Use of PPE in designated hazard areas</w:t>
      </w:r>
      <w:r>
        <w:t xml:space="preserve"> </w:t>
      </w:r>
      <w:r>
        <w:t xml:space="preserve">* Prohibition of alcohol during work hours and at work sites and facilities</w:t>
      </w:r>
      <w:r>
        <w:t xml:space="preserve"> </w:t>
      </w:r>
      <w:r>
        <w:t xml:space="preserve">* Regular emergency drills;</w:t>
      </w:r>
    </w:p>
    <w:p>
      <w:pPr>
        <w:pStyle w:val="BodyText"/>
      </w:pPr>
      <w:r>
        <w:rPr>
          <w:b/>
          <w:bCs/>
        </w:rPr>
        <w:t xml:space="preserve">Table 7.2: Operational Phase EMP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Environmental Component</w:t>
            </w:r>
          </w:p>
        </w:tc>
        <w:tc>
          <w:tcPr/>
          <w:p>
            <w:pPr>
              <w:pStyle w:val="Compact"/>
              <w:jc w:val="left"/>
            </w:pPr>
            <w:r>
              <w:t xml:space="preserve">Source of impact</w:t>
            </w:r>
          </w:p>
        </w:tc>
        <w:tc>
          <w:tcPr/>
          <w:p>
            <w:pPr>
              <w:pStyle w:val="Compact"/>
              <w:jc w:val="left"/>
            </w:pPr>
            <w:r>
              <w:t xml:space="preserve">Objective</w:t>
            </w:r>
          </w:p>
        </w:tc>
        <w:tc>
          <w:tcPr/>
          <w:p>
            <w:pPr>
              <w:pStyle w:val="Compact"/>
              <w:jc w:val="left"/>
            </w:pPr>
            <w:r>
              <w:t xml:space="preserve">Management Plan</w:t>
            </w:r>
          </w:p>
        </w:tc>
        <w:tc>
          <w:tcPr/>
          <w:p>
            <w:pPr>
              <w:pStyle w:val="Compact"/>
              <w:jc w:val="left"/>
            </w:pPr>
            <w:r>
              <w:t xml:space="preserve">Responsible party</w:t>
            </w:r>
          </w:p>
        </w:tc>
        <w:tc>
          <w:tcPr/>
          <w:p>
            <w:pPr>
              <w:pStyle w:val="Compact"/>
              <w:jc w:val="left"/>
            </w:pPr>
            <w:r>
              <w:t xml:space="preserve">Monitoring frequency</w:t>
            </w:r>
          </w:p>
        </w:tc>
      </w:tr>
      <w:tr>
        <w:tc>
          <w:tcPr/>
          <w:p>
            <w:pPr>
              <w:pStyle w:val="Compact"/>
              <w:jc w:val="left"/>
            </w:pPr>
            <w:r>
              <w:rPr>
                <w:b/>
                <w:bCs/>
              </w:rPr>
              <w:t xml:space="preserve">Ambient Air quality</w:t>
            </w:r>
          </w:p>
        </w:tc>
        <w:tc>
          <w:tcPr/>
          <w:p>
            <w:pPr>
              <w:pStyle w:val="Compact"/>
              <w:jc w:val="left"/>
            </w:pPr>
            <w:r>
              <w:t xml:space="preserve">- noxious gas emissions and particulates from operation of dredger and other machinery</w:t>
            </w:r>
          </w:p>
        </w:tc>
        <w:tc>
          <w:tcPr/>
          <w:p>
            <w:pPr>
              <w:pStyle w:val="Compact"/>
              <w:jc w:val="left"/>
            </w:pPr>
            <w:r>
              <w:t xml:space="preserve">- Reduction of gaseous pollutants/emissions</w:t>
            </w:r>
          </w:p>
        </w:tc>
        <w:tc>
          <w:tcPr/>
          <w:p>
            <w:pPr>
              <w:pStyle w:val="Compact"/>
              <w:jc w:val="left"/>
            </w:pPr>
            <w:r>
              <w:t xml:space="preserve">- All vehicles and machinery will be regularly serviced, equipped with catalytic converters and switched off when not in use</w:t>
            </w:r>
          </w:p>
        </w:tc>
        <w:tc>
          <w:tcPr/>
          <w:p>
            <w:pPr>
              <w:pStyle w:val="Compact"/>
              <w:jc w:val="left"/>
            </w:pPr>
            <w:r>
              <w:t xml:space="preserve">GK &amp;A Logistics Limited HSE Manager</w:t>
            </w:r>
          </w:p>
        </w:tc>
        <w:tc>
          <w:tcPr/>
          <w:p>
            <w:pPr>
              <w:pStyle w:val="Compact"/>
              <w:jc w:val="left"/>
            </w:pPr>
            <w:r>
              <w:t xml:space="preserve">Air quality monitoring (emissions &amp; particulates) will be conducted weekly</w:t>
            </w:r>
          </w:p>
        </w:tc>
      </w:tr>
      <w:tr>
        <w:tc>
          <w:tcPr/>
          <w:p>
            <w:pPr>
              <w:pStyle w:val="Compact"/>
              <w:jc w:val="left"/>
            </w:pPr>
            <w:r>
              <w:rPr>
                <w:b/>
                <w:bCs/>
              </w:rPr>
              <w:t xml:space="preserve">Noise Level</w:t>
            </w:r>
          </w:p>
        </w:tc>
        <w:tc>
          <w:tcPr/>
          <w:p>
            <w:pPr>
              <w:pStyle w:val="Compact"/>
              <w:jc w:val="left"/>
            </w:pPr>
            <w:r>
              <w:t xml:space="preserve">- Movement of vehicles</w:t>
            </w:r>
            <w:r>
              <w:t xml:space="preserve">- increased human population in project area</w:t>
            </w:r>
            <w:r>
              <w:t xml:space="preserve">- Use of power generating set</w:t>
            </w:r>
          </w:p>
        </w:tc>
        <w:tc>
          <w:tcPr/>
          <w:p>
            <w:pPr>
              <w:pStyle w:val="Compact"/>
              <w:jc w:val="left"/>
            </w:pPr>
            <w:r>
              <w:t xml:space="preserve">- Minimize noise to acceptable levels</w:t>
            </w:r>
            <w:r>
              <w:t xml:space="preserve">- Protect workers, residents and guests from noise exceeding acceptable levels</w:t>
            </w:r>
          </w:p>
        </w:tc>
        <w:tc>
          <w:tcPr/>
          <w:p>
            <w:pPr>
              <w:pStyle w:val="Compact"/>
              <w:jc w:val="left"/>
            </w:pPr>
            <w:r>
              <w:t xml:space="preserve">- All machinery will be serviced regularly and installed with appropriate noise mufflers</w:t>
            </w:r>
            <w:r>
              <w:t xml:space="preserve">- Power generating set will be soundproofed</w:t>
            </w:r>
          </w:p>
        </w:tc>
        <w:tc>
          <w:tcPr/>
          <w:p>
            <w:pPr>
              <w:pStyle w:val="Compact"/>
              <w:jc w:val="left"/>
            </w:pPr>
            <w:r>
              <w:t xml:space="preserve">GK &amp;A Logistics Limited HSE Manager</w:t>
            </w:r>
          </w:p>
        </w:tc>
        <w:tc>
          <w:tcPr/>
          <w:p>
            <w:pPr>
              <w:pStyle w:val="Compact"/>
              <w:jc w:val="left"/>
            </w:pPr>
            <w:r>
              <w:t xml:space="preserve">- Average ambient noise levels will be measured weekly during this phase of the project</w:t>
            </w:r>
          </w:p>
        </w:tc>
      </w:tr>
      <w:tr>
        <w:tc>
          <w:tcPr/>
          <w:p>
            <w:pPr>
              <w:pStyle w:val="Compact"/>
              <w:jc w:val="left"/>
            </w:pPr>
            <w:r>
              <w:rPr>
                <w:b/>
                <w:bCs/>
              </w:rPr>
              <w:t xml:space="preserve">Water Quality</w:t>
            </w:r>
          </w:p>
        </w:tc>
        <w:tc>
          <w:tcPr/>
          <w:p>
            <w:pPr>
              <w:pStyle w:val="Compact"/>
              <w:jc w:val="left"/>
            </w:pPr>
            <w:r>
              <w:t xml:space="preserve">- Contamination caused by fuel and oil leaks/spills from handling and surface runoff</w:t>
            </w:r>
            <w:r>
              <w:t xml:space="preserve">- Poor waste (sewage, vegetal and domestic) management practices</w:t>
            </w:r>
          </w:p>
        </w:tc>
        <w:tc>
          <w:tcPr/>
          <w:p>
            <w:pPr>
              <w:pStyle w:val="Compact"/>
              <w:jc w:val="left"/>
            </w:pPr>
            <w:r>
              <w:t xml:space="preserve">- To minimize and prevent (where possible) the contamination of the water</w:t>
            </w:r>
            <w:r>
              <w:t xml:space="preserve">- To prevent water contamination from oil, diesel, sewage, refuse and chemicals through runoffs, spills, seepage and indiscriminate disposal and handling</w:t>
            </w:r>
          </w:p>
        </w:tc>
        <w:tc>
          <w:tcPr/>
          <w:p>
            <w:pPr>
              <w:pStyle w:val="Compact"/>
              <w:jc w:val="left"/>
            </w:pPr>
            <w:r>
              <w:t xml:space="preserve">- Bund walls and drains employed to collect spilled oil or storm water runoffs</w:t>
            </w:r>
            <w:r>
              <w:t xml:space="preserve">- Fuel storage tanks will be placed within bunds with concreted surface and sump shall be constructed in such a way as to collect any oil that has spilled</w:t>
            </w:r>
            <w:r>
              <w:t xml:space="preserve">- Provision of proper sewage and drainage systems</w:t>
            </w:r>
            <w:r>
              <w:t xml:space="preserve">- Daily toolbox talks and trainings will include spill prevention and chemical material handling</w:t>
            </w:r>
            <w:r>
              <w:t xml:space="preserve">- proper waste management practices like designated/segregated waste bins shall be enforced to discourage littering and dumping in the water body</w:t>
            </w:r>
          </w:p>
        </w:tc>
        <w:tc>
          <w:tcPr/>
          <w:p>
            <w:pPr>
              <w:pStyle w:val="Compact"/>
              <w:jc w:val="left"/>
            </w:pPr>
            <w:r>
              <w:t xml:space="preserve">GK &amp;A Logistics Limited HSE Manager</w:t>
            </w:r>
          </w:p>
        </w:tc>
        <w:tc>
          <w:tcPr/>
          <w:p>
            <w:pPr>
              <w:pStyle w:val="Compact"/>
              <w:jc w:val="left"/>
            </w:pPr>
            <w:r>
              <w:t xml:space="preserve">Water quality monitoring shall be conducted bimonthly</w:t>
            </w:r>
          </w:p>
        </w:tc>
      </w:tr>
      <w:tr>
        <w:tc>
          <w:tcPr/>
          <w:p>
            <w:pPr>
              <w:pStyle w:val="Compact"/>
              <w:jc w:val="left"/>
            </w:pPr>
            <w:r>
              <w:rPr>
                <w:b/>
                <w:bCs/>
              </w:rPr>
              <w:t xml:space="preserve">Soil</w:t>
            </w:r>
          </w:p>
        </w:tc>
        <w:tc>
          <w:tcPr/>
          <w:p>
            <w:pPr>
              <w:pStyle w:val="Compact"/>
              <w:jc w:val="left"/>
            </w:pPr>
            <w:r>
              <w:t xml:space="preserve">- fuel and oil leaks/spills from storage area and poor handling</w:t>
            </w:r>
            <w:r>
              <w:t xml:space="preserve">- Poor waste (sewage, vegetal and domestic) management practices</w:t>
            </w:r>
          </w:p>
        </w:tc>
        <w:tc>
          <w:tcPr/>
          <w:p>
            <w:pPr>
              <w:pStyle w:val="Compact"/>
              <w:jc w:val="left"/>
            </w:pPr>
            <w:r>
              <w:t xml:space="preserve">- To protect the soil from contamination by fuel, oil and hazardous substances.</w:t>
            </w:r>
            <w:r>
              <w:t xml:space="preserve">- To protect the soil from erosion</w:t>
            </w:r>
          </w:p>
        </w:tc>
        <w:tc>
          <w:tcPr/>
          <w:p>
            <w:pPr>
              <w:pStyle w:val="Compact"/>
              <w:jc w:val="left"/>
            </w:pPr>
            <w:r>
              <w:t xml:space="preserve">- Fuel and oil shall only be allowed in designated storage and handling areas which will be appropriately concretized to prevent seepage</w:t>
            </w:r>
          </w:p>
        </w:tc>
        <w:tc>
          <w:tcPr/>
          <w:p>
            <w:pPr>
              <w:pStyle w:val="Compact"/>
              <w:jc w:val="left"/>
            </w:pPr>
            <w:r>
              <w:t xml:space="preserve">GK &amp;A Logistics Limited HSE Manager</w:t>
            </w:r>
          </w:p>
        </w:tc>
        <w:tc>
          <w:tcPr/>
          <w:p>
            <w:pPr>
              <w:pStyle w:val="Compact"/>
              <w:jc w:val="left"/>
            </w:pPr>
            <w:r>
              <w:t xml:space="preserve">soil quality monitoring shall be conducted monthly</w:t>
            </w:r>
          </w:p>
        </w:tc>
      </w:tr>
      <w:tr>
        <w:tc>
          <w:tcPr/>
          <w:p>
            <w:pPr>
              <w:pStyle w:val="Compact"/>
              <w:jc w:val="left"/>
            </w:pPr>
            <w:r>
              <w:rPr>
                <w:b/>
                <w:bCs/>
              </w:rPr>
              <w:t xml:space="preserve">Waste (solid, sewage and hazardous) Management</w:t>
            </w:r>
          </w:p>
        </w:tc>
        <w:tc>
          <w:tcPr/>
          <w:p>
            <w:pPr>
              <w:pStyle w:val="Compact"/>
              <w:jc w:val="left"/>
            </w:pPr>
            <w:r>
              <w:t xml:space="preserve">- spent oil and used batteries from vehicles and machinery, vegetal waste, sewage, refuse generation</w:t>
            </w:r>
          </w:p>
        </w:tc>
        <w:tc>
          <w:tcPr/>
          <w:p>
            <w:pPr>
              <w:pStyle w:val="Compact"/>
              <w:jc w:val="left"/>
            </w:pPr>
            <w:r>
              <w:t xml:space="preserve">- To safely keep generated hazardous waste and dispose of appropriately</w:t>
            </w:r>
            <w:r>
              <w:t xml:space="preserve">- To protect sewer waste from contaminating the environment</w:t>
            </w:r>
            <w:r>
              <w:t xml:space="preserve">- To manage and appropriately dispose all refuse and vegetal waste generated on site</w:t>
            </w:r>
          </w:p>
        </w:tc>
        <w:tc>
          <w:tcPr/>
          <w:p>
            <w:pPr>
              <w:pStyle w:val="Compact"/>
              <w:jc w:val="left"/>
            </w:pPr>
            <w:r>
              <w:t xml:space="preserve">- Used oil and used batteries storage areas shall be constructed according to environmental guidelines.</w:t>
            </w:r>
            <w:r>
              <w:t xml:space="preserve">- Domestic waste will be collected and segregated in bins prior to collection and final disposal by a LAWMA accredited operator</w:t>
            </w:r>
          </w:p>
        </w:tc>
        <w:tc>
          <w:tcPr/>
          <w:p>
            <w:pPr>
              <w:pStyle w:val="Compact"/>
              <w:jc w:val="left"/>
            </w:pPr>
            <w:r>
              <w:t xml:space="preserve">GK &amp;A Logistics Limited HSE Manager</w:t>
            </w:r>
          </w:p>
        </w:tc>
        <w:tc>
          <w:tcPr/>
          <w:p>
            <w:pPr>
              <w:pStyle w:val="Compact"/>
              <w:jc w:val="left"/>
            </w:pPr>
            <w:r>
              <w:t xml:space="preserve">Waste management activities shall be continuous throughout the project’s life span</w:t>
            </w:r>
          </w:p>
        </w:tc>
      </w:tr>
      <w:tr>
        <w:tc>
          <w:tcPr/>
          <w:p>
            <w:pPr>
              <w:pStyle w:val="Compact"/>
              <w:jc w:val="left"/>
            </w:pPr>
            <w:r>
              <w:rPr>
                <w:b/>
                <w:bCs/>
              </w:rPr>
              <w:t xml:space="preserve">Health and Safety</w:t>
            </w:r>
          </w:p>
        </w:tc>
        <w:tc>
          <w:tcPr/>
          <w:p>
            <w:pPr>
              <w:pStyle w:val="Compact"/>
              <w:jc w:val="left"/>
            </w:pPr>
            <w:r>
              <w:t xml:space="preserve">- incidents and accidents during project operations</w:t>
            </w:r>
          </w:p>
        </w:tc>
        <w:tc>
          <w:tcPr/>
          <w:p>
            <w:pPr>
              <w:pStyle w:val="Compact"/>
              <w:jc w:val="left"/>
            </w:pPr>
            <w:r>
              <w:t xml:space="preserve">- To minimize public health and safety risks such as the spread of STDs and other communicable diseases</w:t>
            </w:r>
            <w:r>
              <w:t xml:space="preserve">- To minimize accidents during routine and facility maintenance</w:t>
            </w:r>
          </w:p>
        </w:tc>
        <w:tc>
          <w:tcPr/>
          <w:p>
            <w:pPr>
              <w:pStyle w:val="Compact"/>
              <w:jc w:val="left"/>
            </w:pPr>
            <w:r>
              <w:t xml:space="preserve">- appropriate signage and fire fighting equipment strategically placed</w:t>
            </w:r>
          </w:p>
        </w:tc>
        <w:tc>
          <w:tcPr/>
          <w:p>
            <w:pPr>
              <w:pStyle w:val="Compact"/>
              <w:jc w:val="left"/>
            </w:pPr>
            <w:r>
              <w:t xml:space="preserve">Climax Pharmaceuticals Limited HSE Managers</w:t>
            </w:r>
          </w:p>
        </w:tc>
        <w:tc>
          <w:tcPr/>
          <w:p>
            <w:pPr>
              <w:pStyle w:val="Compact"/>
              <w:jc w:val="left"/>
            </w:pPr>
            <w:r>
              <w:t xml:space="preserve">-</w:t>
            </w:r>
          </w:p>
        </w:tc>
      </w:tr>
    </w:tbl>
    <w:p>
      <w:pPr>
        <w:pStyle w:val="BodyText"/>
      </w:pPr>
      <w:r>
        <w:rPr>
          <w:b/>
          <w:bCs/>
        </w:rPr>
        <w:t xml:space="preserve">Table 7.4: Monitoring plan for environmental parameters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Environmental Component</w:t>
            </w:r>
          </w:p>
        </w:tc>
        <w:tc>
          <w:tcPr/>
          <w:p>
            <w:pPr>
              <w:pStyle w:val="Compact"/>
              <w:jc w:val="left"/>
            </w:pPr>
            <w:r>
              <w:t xml:space="preserve">Parameter</w:t>
            </w:r>
          </w:p>
        </w:tc>
        <w:tc>
          <w:tcPr/>
          <w:p>
            <w:pPr>
              <w:pStyle w:val="Compact"/>
              <w:jc w:val="left"/>
            </w:pPr>
            <w:r>
              <w:t xml:space="preserve">Frequency</w:t>
            </w:r>
          </w:p>
        </w:tc>
        <w:tc>
          <w:tcPr/>
          <w:p>
            <w:pPr>
              <w:pStyle w:val="Compact"/>
              <w:jc w:val="left"/>
            </w:pPr>
            <w:r>
              <w:t xml:space="preserve">Responsible parties</w:t>
            </w:r>
          </w:p>
        </w:tc>
      </w:tr>
      <w:tr>
        <w:tc>
          <w:tcPr/>
          <w:p>
            <w:pPr>
              <w:pStyle w:val="Compact"/>
              <w:jc w:val="left"/>
            </w:pPr>
            <w:r>
              <w:rPr>
                <w:b/>
                <w:bCs/>
              </w:rPr>
              <w:t xml:space="preserve">Air quality</w:t>
            </w:r>
          </w:p>
        </w:tc>
        <w:tc>
          <w:tcPr/>
          <w:p>
            <w:pPr>
              <w:pStyle w:val="Compact"/>
              <w:jc w:val="left"/>
            </w:pPr>
            <w:r>
              <w:t xml:space="preserve">CO, NOx, SOx, VOC, Particulates</w:t>
            </w:r>
          </w:p>
        </w:tc>
        <w:tc>
          <w:tcPr/>
          <w:p>
            <w:pPr>
              <w:pStyle w:val="Compact"/>
              <w:jc w:val="left"/>
            </w:pPr>
            <w:r>
              <w:t xml:space="preserve">Weekly</w:t>
            </w:r>
          </w:p>
        </w:tc>
        <w:tc>
          <w:tcPr/>
          <w:p>
            <w:pPr>
              <w:pStyle w:val="Compact"/>
              <w:jc w:val="left"/>
            </w:pPr>
            <w:r>
              <w:t xml:space="preserve">GK &amp;A Logistics Limited, Environmental Consultant and LSMOE&amp;WR</w:t>
            </w:r>
          </w:p>
        </w:tc>
      </w:tr>
      <w:tr>
        <w:tc>
          <w:tcPr/>
          <w:p>
            <w:pPr>
              <w:pStyle w:val="Compact"/>
              <w:jc w:val="left"/>
            </w:pPr>
            <w:r>
              <w:rPr>
                <w:b/>
                <w:bCs/>
              </w:rPr>
              <w:t xml:space="preserve">Noise</w:t>
            </w:r>
          </w:p>
        </w:tc>
        <w:tc>
          <w:tcPr/>
          <w:p>
            <w:pPr>
              <w:pStyle w:val="Compact"/>
              <w:jc w:val="left"/>
            </w:pPr>
            <w:r>
              <w:t xml:space="preserve">Ambient noise level and vibration</w:t>
            </w:r>
          </w:p>
        </w:tc>
        <w:tc>
          <w:tcPr/>
          <w:p>
            <w:pPr>
              <w:pStyle w:val="Compact"/>
              <w:jc w:val="left"/>
            </w:pPr>
            <w:r>
              <w:t xml:space="preserve">Weekly</w:t>
            </w:r>
          </w:p>
        </w:tc>
        <w:tc>
          <w:tcPr/>
          <w:p>
            <w:pPr>
              <w:pStyle w:val="Compact"/>
              <w:jc w:val="left"/>
            </w:pPr>
            <w:r>
              <w:t xml:space="preserve">GK &amp;A Logistics Limited, Environmental Consultant and LSMOE&amp;WR</w:t>
            </w:r>
          </w:p>
        </w:tc>
      </w:tr>
      <w:tr>
        <w:tc>
          <w:tcPr/>
          <w:p>
            <w:pPr>
              <w:pStyle w:val="Compact"/>
              <w:jc w:val="left"/>
            </w:pPr>
            <w:r>
              <w:rPr>
                <w:b/>
                <w:bCs/>
              </w:rPr>
              <w:t xml:space="preserve">Surface Water quality</w:t>
            </w:r>
          </w:p>
        </w:tc>
        <w:tc>
          <w:tcPr/>
          <w:p>
            <w:pPr>
              <w:pStyle w:val="Compact"/>
              <w:jc w:val="left"/>
            </w:pPr>
            <w:r>
              <w:t xml:space="preserve">BOD, COD, TSS, pH, cations, anions, heavy metals and coliform</w:t>
            </w:r>
          </w:p>
        </w:tc>
        <w:tc>
          <w:tcPr/>
          <w:p>
            <w:pPr>
              <w:pStyle w:val="Compact"/>
              <w:jc w:val="left"/>
            </w:pPr>
            <w:r>
              <w:t xml:space="preserve">Bimonthly</w:t>
            </w:r>
          </w:p>
        </w:tc>
        <w:tc>
          <w:tcPr/>
          <w:p>
            <w:pPr>
              <w:pStyle w:val="Compact"/>
              <w:jc w:val="left"/>
            </w:pPr>
            <w:r>
              <w:t xml:space="preserve">GK &amp;A Logistics Limited, Environmental Consultant and LSMOE&amp;WR</w:t>
            </w:r>
          </w:p>
        </w:tc>
      </w:tr>
      <w:tr>
        <w:tc>
          <w:tcPr/>
          <w:p>
            <w:pPr>
              <w:pStyle w:val="Compact"/>
              <w:jc w:val="left"/>
            </w:pPr>
            <w:r>
              <w:rPr>
                <w:b/>
                <w:bCs/>
              </w:rPr>
              <w:t xml:space="preserve">Soil</w:t>
            </w:r>
          </w:p>
        </w:tc>
        <w:tc>
          <w:tcPr/>
          <w:p>
            <w:pPr>
              <w:pStyle w:val="Compact"/>
              <w:jc w:val="left"/>
            </w:pPr>
            <w:r>
              <w:t xml:space="preserve">Heavy metals, pH, THC, cations, anions and coliform</w:t>
            </w:r>
          </w:p>
        </w:tc>
        <w:tc>
          <w:tcPr/>
          <w:p>
            <w:pPr>
              <w:pStyle w:val="Compact"/>
              <w:jc w:val="left"/>
            </w:pPr>
            <w:r>
              <w:t xml:space="preserve">Monthly</w:t>
            </w:r>
          </w:p>
        </w:tc>
        <w:tc>
          <w:tcPr/>
          <w:p>
            <w:pPr>
              <w:pStyle w:val="Compact"/>
              <w:jc w:val="left"/>
            </w:pPr>
            <w:r>
              <w:t xml:space="preserve">GK &amp;A Logistics Limited, Environmental Consultant and LSMOE&amp;WR</w:t>
            </w:r>
          </w:p>
        </w:tc>
      </w:tr>
      <w:tr>
        <w:tc>
          <w:tcPr/>
          <w:p>
            <w:pPr>
              <w:pStyle w:val="Compact"/>
              <w:jc w:val="left"/>
            </w:pPr>
            <w:r>
              <w:rPr>
                <w:b/>
                <w:bCs/>
              </w:rPr>
              <w:t xml:space="preserve">Waste</w:t>
            </w:r>
          </w:p>
        </w:tc>
        <w:tc>
          <w:tcPr/>
          <w:p>
            <w:pPr>
              <w:pStyle w:val="Compact"/>
              <w:jc w:val="left"/>
            </w:pPr>
            <w:r>
              <w:t xml:space="preserve">Types and volume of wastes generated, collected and disposed</w:t>
            </w:r>
          </w:p>
        </w:tc>
        <w:tc>
          <w:tcPr/>
          <w:p>
            <w:pPr>
              <w:pStyle w:val="Compact"/>
              <w:jc w:val="left"/>
            </w:pPr>
            <w:r>
              <w:t xml:space="preserve">Monthly</w:t>
            </w:r>
          </w:p>
        </w:tc>
        <w:tc>
          <w:tcPr/>
          <w:p>
            <w:pPr>
              <w:pStyle w:val="Compact"/>
              <w:jc w:val="left"/>
            </w:pPr>
            <w:r>
              <w:t xml:space="preserve">GK &amp;A Logistics Limited, Environmental Consultant and LSMOE&amp;WR</w:t>
            </w:r>
          </w:p>
        </w:tc>
      </w:tr>
    </w:tbl>
    <w:p>
      <w:pPr>
        <w:pStyle w:val="BodyText"/>
      </w:pPr>
      <w:r>
        <w:rPr>
          <w:b/>
          <w:bCs/>
        </w:rPr>
        <w:t xml:space="preserve">Table 7.5 Emergency Response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Emergency Situation</w:t>
            </w:r>
          </w:p>
        </w:tc>
        <w:tc>
          <w:tcPr/>
          <w:p>
            <w:pPr>
              <w:pStyle w:val="Compact"/>
              <w:jc w:val="left"/>
            </w:pPr>
            <w:r>
              <w:t xml:space="preserve">Likely cause</w:t>
            </w:r>
          </w:p>
        </w:tc>
        <w:tc>
          <w:tcPr/>
          <w:p>
            <w:pPr>
              <w:pStyle w:val="Compact"/>
              <w:jc w:val="left"/>
            </w:pPr>
            <w:r>
              <w:t xml:space="preserve">Proposed Response</w:t>
            </w:r>
          </w:p>
        </w:tc>
        <w:tc>
          <w:tcPr/>
          <w:p>
            <w:pPr>
              <w:pStyle w:val="Compact"/>
              <w:jc w:val="left"/>
            </w:pPr>
            <w:r>
              <w:t xml:space="preserve">Respondents</w:t>
            </w:r>
          </w:p>
        </w:tc>
      </w:tr>
      <w:tr>
        <w:tc>
          <w:tcPr/>
          <w:p>
            <w:pPr>
              <w:pStyle w:val="Compact"/>
              <w:jc w:val="left"/>
            </w:pPr>
            <w:r>
              <w:rPr>
                <w:b/>
                <w:bCs/>
              </w:rPr>
              <w:t xml:space="preserve">Traffic Accidents (water)</w:t>
            </w:r>
          </w:p>
        </w:tc>
        <w:tc>
          <w:tcPr/>
          <w:p>
            <w:pPr>
              <w:pStyle w:val="Compact"/>
              <w:jc w:val="left"/>
            </w:pPr>
            <w:r>
              <w:t xml:space="preserve">- speeding trucks and project vehicles as a result of drunk driving, carelessness or fatigue</w:t>
            </w:r>
          </w:p>
        </w:tc>
        <w:tc>
          <w:tcPr/>
          <w:p>
            <w:pPr>
              <w:pStyle w:val="Compact"/>
              <w:jc w:val="left"/>
            </w:pPr>
            <w:r>
              <w:t xml:space="preserve">- Victims will be treated using first aid at onsite camp clinic site prior to reference to the Primary Health Centre or General hospital.</w:t>
            </w:r>
          </w:p>
        </w:tc>
        <w:tc>
          <w:tcPr/>
          <w:p>
            <w:pPr>
              <w:pStyle w:val="Compact"/>
              <w:jc w:val="left"/>
            </w:pPr>
            <w:r>
              <w:t xml:space="preserve">Site/Project Manager HSE Manager, the Police and health centre medical personnel</w:t>
            </w:r>
          </w:p>
        </w:tc>
      </w:tr>
      <w:tr>
        <w:tc>
          <w:tcPr/>
          <w:p>
            <w:pPr>
              <w:pStyle w:val="Compact"/>
              <w:jc w:val="left"/>
            </w:pPr>
            <w:r>
              <w:rPr>
                <w:b/>
                <w:bCs/>
              </w:rPr>
              <w:t xml:space="preserve">Staff Injury</w:t>
            </w:r>
          </w:p>
        </w:tc>
        <w:tc>
          <w:tcPr/>
          <w:p>
            <w:pPr>
              <w:pStyle w:val="Compact"/>
              <w:jc w:val="left"/>
            </w:pPr>
            <w:r>
              <w:t xml:space="preserve">- Unskilled labour</w:t>
            </w:r>
            <w:r>
              <w:t xml:space="preserve">- Neglect of safety procedures</w:t>
            </w:r>
            <w:r>
              <w:t xml:space="preserve">- Faulty equipment and tools</w:t>
            </w:r>
            <w:r>
              <w:t xml:space="preserve">- Sheer Accidents</w:t>
            </w:r>
            <w:r>
              <w:t xml:space="preserve">- No safety induction</w:t>
            </w:r>
          </w:p>
        </w:tc>
        <w:tc>
          <w:tcPr/>
          <w:p>
            <w:pPr>
              <w:pStyle w:val="Compact"/>
              <w:jc w:val="left"/>
            </w:pPr>
            <w:r>
              <w:t xml:space="preserve">- Apply appropriate First Aid,</w:t>
            </w:r>
            <w:r>
              <w:t xml:space="preserve">- Document all incidents and accidents.</w:t>
            </w:r>
            <w:r>
              <w:t xml:space="preserve">- Evacuate to hospital if necessary.</w:t>
            </w:r>
            <w:r>
              <w:t xml:space="preserve">- Investigate causative factor and institute appropriate measures to prevent similar occurrence</w:t>
            </w:r>
          </w:p>
        </w:tc>
        <w:tc>
          <w:tcPr/>
          <w:p>
            <w:pPr>
              <w:pStyle w:val="Compact"/>
              <w:jc w:val="left"/>
            </w:pPr>
            <w:r>
              <w:t xml:space="preserve">HSE Officer, First Aid Attendant on Duty, and Hospital Staff</w:t>
            </w:r>
          </w:p>
        </w:tc>
      </w:tr>
      <w:tr>
        <w:tc>
          <w:tcPr/>
          <w:p>
            <w:pPr>
              <w:pStyle w:val="Compact"/>
              <w:jc w:val="left"/>
            </w:pPr>
            <w:r>
              <w:rPr>
                <w:b/>
                <w:bCs/>
              </w:rPr>
              <w:t xml:space="preserve">Fire outbreak on machinery and buildings.</w:t>
            </w:r>
          </w:p>
        </w:tc>
        <w:tc>
          <w:tcPr/>
          <w:p>
            <w:pPr>
              <w:pStyle w:val="Compact"/>
              <w:jc w:val="left"/>
            </w:pPr>
            <w:r>
              <w:t xml:space="preserve">- Neglect of safety procedures.</w:t>
            </w:r>
            <w:r>
              <w:t xml:space="preserve">- Act of arson</w:t>
            </w:r>
            <w:r>
              <w:t xml:space="preserve">- Equipment failure</w:t>
            </w:r>
          </w:p>
        </w:tc>
        <w:tc>
          <w:tcPr/>
          <w:p>
            <w:pPr>
              <w:pStyle w:val="Compact"/>
              <w:jc w:val="left"/>
            </w:pPr>
            <w:r>
              <w:t xml:space="preserve">- Sound alarm and instruct all to assemble at Fire Assembly point.</w:t>
            </w:r>
            <w:r>
              <w:t xml:space="preserve">- Conduct roll Call.</w:t>
            </w:r>
            <w:r>
              <w:t xml:space="preserve">- Fight the fire using appropriate firefighting equipment like extinguishers, sand, water on buildings and equipment.</w:t>
            </w:r>
            <w:r>
              <w:t xml:space="preserve">- Document incident</w:t>
            </w:r>
          </w:p>
        </w:tc>
        <w:tc>
          <w:tcPr/>
          <w:p>
            <w:pPr>
              <w:pStyle w:val="Compact"/>
              <w:jc w:val="left"/>
            </w:pPr>
            <w:r>
              <w:t xml:space="preserve">HSE Manager, Emergency Response Team, Fire Brigade, Police Force</w:t>
            </w:r>
          </w:p>
        </w:tc>
      </w:tr>
      <w:tr>
        <w:tc>
          <w:tcPr/>
          <w:p>
            <w:pPr>
              <w:pStyle w:val="Compact"/>
              <w:jc w:val="left"/>
            </w:pPr>
            <w:r>
              <w:rPr>
                <w:b/>
                <w:bCs/>
              </w:rPr>
              <w:t xml:space="preserve">Oil, Fuel and Chemical spills</w:t>
            </w:r>
          </w:p>
        </w:tc>
        <w:tc>
          <w:tcPr/>
          <w:p>
            <w:pPr>
              <w:pStyle w:val="Compact"/>
              <w:jc w:val="left"/>
            </w:pPr>
            <w:r>
              <w:t xml:space="preserve">- Neglect of safety procedures</w:t>
            </w:r>
            <w:r>
              <w:t xml:space="preserve">- Equipment/machinery malfunction</w:t>
            </w:r>
            <w:r>
              <w:t xml:space="preserve">- Act of sabotage</w:t>
            </w:r>
          </w:p>
        </w:tc>
        <w:tc>
          <w:tcPr/>
          <w:p>
            <w:pPr>
              <w:pStyle w:val="Compact"/>
              <w:jc w:val="left"/>
            </w:pPr>
            <w:r>
              <w:t xml:space="preserve">- Contain spillages by applying suitable material to stop material flow and spread (e.g. Spill Kits).</w:t>
            </w:r>
            <w:r>
              <w:t xml:space="preserve">- Inform LSMOE&amp;WR and other relevant agencies,</w:t>
            </w:r>
            <w:r>
              <w:t xml:space="preserve">- Clean up affected areas.</w:t>
            </w:r>
            <w:r>
              <w:t xml:space="preserve">- Document incident</w:t>
            </w:r>
          </w:p>
        </w:tc>
        <w:tc>
          <w:tcPr/>
          <w:p>
            <w:pPr>
              <w:pStyle w:val="Compact"/>
              <w:jc w:val="left"/>
            </w:pPr>
            <w:r>
              <w:t xml:space="preserve">HSE Manager, Emergency Response Team, LSMOE&amp;WR</w:t>
            </w:r>
          </w:p>
        </w:tc>
      </w:tr>
    </w:tbl>
    <w:p>
      <w:pPr>
        <w:pStyle w:val="BodyText"/>
      </w:pPr>
      <w:r>
        <w:rPr>
          <w:b/>
          <w:bCs/>
        </w:rPr>
        <w:t xml:space="preserve">Table 7.6: Waste Management Guidelines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S/N</w:t>
            </w:r>
          </w:p>
        </w:tc>
        <w:tc>
          <w:tcPr/>
          <w:p>
            <w:pPr>
              <w:pStyle w:val="Compact"/>
              <w:jc w:val="left"/>
            </w:pPr>
            <w:r>
              <w:t xml:space="preserve">TYPE</w:t>
            </w:r>
          </w:p>
        </w:tc>
        <w:tc>
          <w:tcPr/>
          <w:p>
            <w:pPr>
              <w:pStyle w:val="Compact"/>
              <w:jc w:val="left"/>
            </w:pPr>
            <w:r>
              <w:t xml:space="preserve">MANAGEMENT/TREATMENT</w:t>
            </w:r>
          </w:p>
        </w:tc>
      </w:tr>
      <w:tr>
        <w:tc>
          <w:tcPr/>
          <w:p>
            <w:pPr>
              <w:pStyle w:val="Compact"/>
              <w:jc w:val="left"/>
            </w:pPr>
            <w:r>
              <w:t xml:space="preserve">1</w:t>
            </w:r>
          </w:p>
        </w:tc>
        <w:tc>
          <w:tcPr/>
          <w:p>
            <w:pPr>
              <w:pStyle w:val="Compact"/>
              <w:jc w:val="left"/>
            </w:pPr>
            <w:r>
              <w:t xml:space="preserve">Domestic Waste/Rubbish from base camps</w:t>
            </w:r>
          </w:p>
        </w:tc>
        <w:tc>
          <w:tcPr/>
          <w:p>
            <w:pPr>
              <w:pStyle w:val="Compact"/>
              <w:jc w:val="left"/>
            </w:pPr>
            <w:r>
              <w:t xml:space="preserve">Store in closed containers. Follow local requirement for disposal</w:t>
            </w:r>
          </w:p>
        </w:tc>
      </w:tr>
      <w:tr>
        <w:tc>
          <w:tcPr/>
          <w:p>
            <w:pPr>
              <w:pStyle w:val="Compact"/>
              <w:jc w:val="left"/>
            </w:pPr>
            <w:r>
              <w:t xml:space="preserve">2</w:t>
            </w:r>
          </w:p>
        </w:tc>
        <w:tc>
          <w:tcPr/>
          <w:p>
            <w:pPr>
              <w:pStyle w:val="Compact"/>
              <w:jc w:val="left"/>
            </w:pPr>
            <w:r>
              <w:t xml:space="preserve">Sanitary Wastes</w:t>
            </w:r>
          </w:p>
        </w:tc>
        <w:tc>
          <w:tcPr/>
          <w:p>
            <w:pPr>
              <w:pStyle w:val="Compact"/>
              <w:jc w:val="left"/>
            </w:pPr>
            <w:r>
              <w:t xml:space="preserve">Mobile Toilet Facility shall be provided</w:t>
            </w:r>
          </w:p>
        </w:tc>
      </w:tr>
      <w:tr>
        <w:tc>
          <w:tcPr/>
          <w:p>
            <w:pPr>
              <w:pStyle w:val="Compact"/>
              <w:jc w:val="left"/>
            </w:pPr>
            <w:r>
              <w:t xml:space="preserve">3</w:t>
            </w:r>
          </w:p>
        </w:tc>
        <w:tc>
          <w:tcPr/>
          <w:p>
            <w:pPr>
              <w:pStyle w:val="Compact"/>
              <w:jc w:val="left"/>
            </w:pPr>
            <w:r>
              <w:t xml:space="preserve">Scrap metal</w:t>
            </w:r>
          </w:p>
        </w:tc>
        <w:tc>
          <w:tcPr/>
          <w:p>
            <w:pPr>
              <w:pStyle w:val="Compact"/>
              <w:jc w:val="left"/>
            </w:pPr>
            <w:r>
              <w:t xml:space="preserve">Small metal items to be stored in containers. Larger metal items and disused machinery to be inventoried for disposal. Mark for refurbishing, reuse or dispose otherwise.</w:t>
            </w:r>
          </w:p>
        </w:tc>
      </w:tr>
      <w:tr>
        <w:tc>
          <w:tcPr/>
          <w:p>
            <w:pPr>
              <w:pStyle w:val="Compact"/>
              <w:jc w:val="left"/>
            </w:pPr>
            <w:r>
              <w:t xml:space="preserve">4</w:t>
            </w:r>
          </w:p>
        </w:tc>
        <w:tc>
          <w:tcPr/>
          <w:p>
            <w:pPr>
              <w:pStyle w:val="Compact"/>
              <w:jc w:val="left"/>
            </w:pPr>
            <w:r>
              <w:t xml:space="preserve">Non-plastic combustible packaging materials</w:t>
            </w:r>
          </w:p>
        </w:tc>
        <w:tc>
          <w:tcPr/>
          <w:p>
            <w:pPr>
              <w:pStyle w:val="Compact"/>
              <w:jc w:val="left"/>
            </w:pPr>
            <w:r>
              <w:t xml:space="preserve">Containerized in designated containers. Follow local requirements in disposal</w:t>
            </w:r>
          </w:p>
        </w:tc>
      </w:tr>
      <w:tr>
        <w:tc>
          <w:tcPr/>
          <w:p>
            <w:pPr>
              <w:pStyle w:val="Compact"/>
              <w:jc w:val="left"/>
            </w:pPr>
            <w:r>
              <w:t xml:space="preserve">5</w:t>
            </w:r>
          </w:p>
        </w:tc>
        <w:tc>
          <w:tcPr/>
          <w:p>
            <w:pPr>
              <w:pStyle w:val="Compact"/>
              <w:jc w:val="left"/>
            </w:pPr>
            <w:r>
              <w:t xml:space="preserve">Plastic packaging materials</w:t>
            </w:r>
          </w:p>
        </w:tc>
        <w:tc>
          <w:tcPr/>
          <w:p>
            <w:pPr>
              <w:pStyle w:val="Compact"/>
              <w:jc w:val="left"/>
            </w:pPr>
            <w:r>
              <w:t xml:space="preserve">Containerized in designated containers. Reuse or dispose appropriately</w:t>
            </w:r>
          </w:p>
        </w:tc>
      </w:tr>
      <w:tr>
        <w:tc>
          <w:tcPr/>
          <w:p>
            <w:pPr>
              <w:pStyle w:val="Compact"/>
              <w:jc w:val="left"/>
            </w:pPr>
            <w:r>
              <w:t xml:space="preserve">6</w:t>
            </w:r>
          </w:p>
        </w:tc>
        <w:tc>
          <w:tcPr/>
          <w:p>
            <w:pPr>
              <w:pStyle w:val="Compact"/>
              <w:jc w:val="left"/>
            </w:pPr>
            <w:r>
              <w:t xml:space="preserve">Hazardous substances</w:t>
            </w:r>
            <w:r>
              <w:t xml:space="preserve">- Waste oils</w:t>
            </w:r>
            <w:r>
              <w:t xml:space="preserve">- Hydrocarbon-based</w:t>
            </w:r>
            <w:r>
              <w:t xml:space="preserve">- Detergents</w:t>
            </w:r>
            <w:r>
              <w:t xml:space="preserve">- Hazardous chemicals</w:t>
            </w:r>
            <w:r>
              <w:t xml:space="preserve">- Solvents</w:t>
            </w:r>
          </w:p>
        </w:tc>
        <w:tc>
          <w:tcPr/>
          <w:p>
            <w:pPr>
              <w:pStyle w:val="Compact"/>
              <w:jc w:val="left"/>
            </w:pPr>
            <w:r>
              <w:t xml:space="preserve">Storage in separate containers/drums and labeled with contents. Managed in areas designed to control any loss of containment incidents</w:t>
            </w:r>
          </w:p>
        </w:tc>
      </w:tr>
      <w:tr>
        <w:tc>
          <w:tcPr/>
          <w:p>
            <w:pPr>
              <w:pStyle w:val="Compact"/>
              <w:jc w:val="left"/>
            </w:pPr>
            <w:r>
              <w:t xml:space="preserve">7</w:t>
            </w:r>
          </w:p>
        </w:tc>
        <w:tc>
          <w:tcPr/>
          <w:p>
            <w:pPr>
              <w:pStyle w:val="Compact"/>
              <w:jc w:val="left"/>
            </w:pPr>
            <w:r>
              <w:t xml:space="preserve">Cement slurries and mix</w:t>
            </w:r>
          </w:p>
        </w:tc>
        <w:tc>
          <w:tcPr/>
          <w:p>
            <w:pPr>
              <w:pStyle w:val="Compact"/>
              <w:jc w:val="left"/>
            </w:pPr>
            <w:r>
              <w:t xml:space="preserve">Confine and Dispose appropriately</w:t>
            </w:r>
          </w:p>
        </w:tc>
      </w:tr>
      <w:tr>
        <w:tc>
          <w:tcPr/>
          <w:p>
            <w:pPr>
              <w:pStyle w:val="Compact"/>
              <w:jc w:val="left"/>
            </w:pPr>
            <w:r>
              <w:t xml:space="preserve">8</w:t>
            </w:r>
          </w:p>
        </w:tc>
        <w:tc>
          <w:tcPr/>
          <w:p>
            <w:pPr>
              <w:pStyle w:val="Compact"/>
              <w:jc w:val="left"/>
            </w:pPr>
            <w:r>
              <w:t xml:space="preserve">Kitchen wastes (organic)</w:t>
            </w:r>
          </w:p>
        </w:tc>
        <w:tc>
          <w:tcPr/>
          <w:p>
            <w:pPr>
              <w:pStyle w:val="Compact"/>
              <w:jc w:val="left"/>
            </w:pPr>
            <w:r>
              <w:t xml:space="preserve">Segregate and package for disposal. Follow applicable local requirement for disposal</w:t>
            </w:r>
          </w:p>
        </w:tc>
      </w:tr>
      <w:tr>
        <w:tc>
          <w:tcPr/>
          <w:p>
            <w:pPr>
              <w:pStyle w:val="Compact"/>
              <w:jc w:val="left"/>
            </w:pPr>
            <w:r>
              <w:t xml:space="preserve">9</w:t>
            </w:r>
          </w:p>
        </w:tc>
        <w:tc>
          <w:tcPr/>
          <w:p>
            <w:pPr>
              <w:pStyle w:val="Compact"/>
              <w:jc w:val="left"/>
            </w:pPr>
            <w:r>
              <w:t xml:space="preserve">Equipment/Engine wastes</w:t>
            </w:r>
          </w:p>
        </w:tc>
        <w:tc>
          <w:tcPr/>
          <w:p>
            <w:pPr>
              <w:pStyle w:val="Compact"/>
              <w:jc w:val="left"/>
            </w:pPr>
            <w:r>
              <w:t xml:space="preserve">Re-use</w:t>
            </w:r>
          </w:p>
        </w:tc>
      </w:tr>
      <w:tr>
        <w:tc>
          <w:tcPr/>
          <w:p>
            <w:pPr>
              <w:pStyle w:val="Compact"/>
              <w:jc w:val="left"/>
            </w:pPr>
            <w:r>
              <w:t xml:space="preserve">10</w:t>
            </w:r>
          </w:p>
        </w:tc>
        <w:tc>
          <w:tcPr/>
          <w:p>
            <w:pPr>
              <w:pStyle w:val="Compact"/>
              <w:jc w:val="left"/>
            </w:pPr>
            <w:r>
              <w:t xml:space="preserve">Spills and leakages</w:t>
            </w:r>
          </w:p>
        </w:tc>
        <w:tc>
          <w:tcPr/>
          <w:p>
            <w:pPr>
              <w:pStyle w:val="Compact"/>
              <w:jc w:val="left"/>
            </w:pPr>
            <w:r>
              <w:t xml:space="preserve">- Put in place adequate control equipment for immediate containment and clean-up</w:t>
            </w:r>
            <w:r>
              <w:t xml:space="preserve">- Regular practice of emergency drills</w:t>
            </w:r>
          </w:p>
        </w:tc>
      </w:tr>
      <w:tr>
        <w:tc>
          <w:tcPr/>
          <w:p>
            <w:pPr>
              <w:pStyle w:val="Compact"/>
              <w:jc w:val="left"/>
            </w:pPr>
            <w:r>
              <w:t xml:space="preserve">11</w:t>
            </w:r>
          </w:p>
        </w:tc>
        <w:tc>
          <w:tcPr/>
          <w:p>
            <w:pPr>
              <w:pStyle w:val="Compact"/>
              <w:jc w:val="left"/>
            </w:pPr>
            <w:r>
              <w:t xml:space="preserve">Welds/radio-active materials waste</w:t>
            </w:r>
          </w:p>
        </w:tc>
        <w:tc>
          <w:tcPr/>
          <w:p>
            <w:pPr>
              <w:pStyle w:val="Compact"/>
              <w:jc w:val="left"/>
            </w:pPr>
            <w:r>
              <w:t xml:space="preserve">To be packaged and returned to manufacturer</w:t>
            </w:r>
          </w:p>
        </w:tc>
      </w:tr>
    </w:tbl>
    <w:p>
      <w:pPr>
        <w:pStyle w:val="BodyText"/>
      </w:pPr>
      <w:r>
        <w:rPr>
          <w:b/>
          <w:bCs/>
        </w:rPr>
        <w:t xml:space="preserve">Table 7.7 Monitoring Schedule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Environmental Component</w:t>
            </w:r>
          </w:p>
        </w:tc>
        <w:tc>
          <w:tcPr/>
          <w:p>
            <w:pPr>
              <w:pStyle w:val="Compact"/>
              <w:jc w:val="left"/>
            </w:pPr>
            <w:r>
              <w:t xml:space="preserve">Parameter</w:t>
            </w:r>
          </w:p>
        </w:tc>
        <w:tc>
          <w:tcPr/>
          <w:p>
            <w:pPr>
              <w:pStyle w:val="Compact"/>
              <w:jc w:val="left"/>
            </w:pPr>
            <w:r>
              <w:t xml:space="preserve">Approach/Method</w:t>
            </w:r>
          </w:p>
        </w:tc>
        <w:tc>
          <w:tcPr/>
          <w:p>
            <w:pPr>
              <w:pStyle w:val="Compact"/>
              <w:jc w:val="left"/>
            </w:pPr>
            <w:r>
              <w:t xml:space="preserve">Frequency</w:t>
            </w:r>
          </w:p>
        </w:tc>
        <w:tc>
          <w:tcPr/>
          <w:p>
            <w:pPr>
              <w:pStyle w:val="Compact"/>
              <w:jc w:val="left"/>
            </w:pPr>
            <w:r>
              <w:t xml:space="preserve">Responsible Parties</w:t>
            </w:r>
          </w:p>
        </w:tc>
      </w:tr>
      <w:tr>
        <w:tc>
          <w:tcPr/>
          <w:p>
            <w:pPr>
              <w:pStyle w:val="Compact"/>
              <w:jc w:val="left"/>
            </w:pPr>
            <w:r>
              <w:rPr>
                <w:b/>
                <w:bCs/>
              </w:rPr>
              <w:t xml:space="preserve">Noise</w:t>
            </w:r>
          </w:p>
        </w:tc>
        <w:tc>
          <w:tcPr/>
          <w:p>
            <w:pPr>
              <w:pStyle w:val="Compact"/>
              <w:jc w:val="left"/>
            </w:pPr>
            <w:r>
              <w:t xml:space="preserve">Level</w:t>
            </w:r>
          </w:p>
        </w:tc>
        <w:tc>
          <w:tcPr/>
          <w:p>
            <w:pPr>
              <w:pStyle w:val="Compact"/>
              <w:jc w:val="left"/>
            </w:pPr>
            <w:r>
              <w:t xml:space="preserve">Sensor measurement around project location and point established for this study</w:t>
            </w:r>
          </w:p>
        </w:tc>
        <w:tc>
          <w:tcPr/>
          <w:p>
            <w:pPr>
              <w:pStyle w:val="Compact"/>
              <w:jc w:val="left"/>
            </w:pPr>
            <w:r>
              <w:t xml:space="preserve">Weekly (during Construction)</w:t>
            </w:r>
          </w:p>
        </w:tc>
        <w:tc>
          <w:tcPr/>
          <w:p>
            <w:pPr>
              <w:pStyle w:val="Compact"/>
              <w:jc w:val="left"/>
            </w:pPr>
            <w:r>
              <w:t xml:space="preserve">GK &amp;A Logistics Limited, Environmental Consultant and LSMOE&amp;WR</w:t>
            </w:r>
          </w:p>
        </w:tc>
      </w:tr>
      <w:tr>
        <w:tc>
          <w:tcPr/>
          <w:p>
            <w:pPr>
              <w:pStyle w:val="Compact"/>
              <w:jc w:val="left"/>
            </w:pPr>
            <w:r>
              <w:rPr>
                <w:b/>
                <w:bCs/>
              </w:rPr>
              <w:t xml:space="preserve">Water Quality</w:t>
            </w:r>
          </w:p>
        </w:tc>
        <w:tc>
          <w:tcPr/>
          <w:p>
            <w:pPr>
              <w:pStyle w:val="Compact"/>
              <w:jc w:val="left"/>
            </w:pPr>
            <w:r>
              <w:t xml:space="preserve">Turbidity</w:t>
            </w:r>
          </w:p>
        </w:tc>
        <w:tc>
          <w:tcPr/>
          <w:p>
            <w:pPr>
              <w:pStyle w:val="Compact"/>
              <w:jc w:val="left"/>
            </w:pPr>
            <w:r>
              <w:t xml:space="preserve">Standard method of sampling and analysis</w:t>
            </w:r>
          </w:p>
        </w:tc>
        <w:tc>
          <w:tcPr/>
          <w:p>
            <w:pPr>
              <w:pStyle w:val="Compact"/>
              <w:jc w:val="left"/>
            </w:pPr>
            <w:r>
              <w:t xml:space="preserve">Monthly</w:t>
            </w:r>
          </w:p>
        </w:tc>
        <w:tc>
          <w:tcPr/>
          <w:p>
            <w:pPr>
              <w:pStyle w:val="Compact"/>
              <w:jc w:val="left"/>
            </w:pPr>
            <w:r>
              <w:t xml:space="preserve">GK &amp;A Logistics Limited, Environmental Consultant and LSMOE&amp;WR</w:t>
            </w:r>
          </w:p>
        </w:tc>
      </w:tr>
      <w:tr>
        <w:tc>
          <w:tcPr/>
          <w:p>
            <w:pPr>
              <w:pStyle w:val="Compact"/>
              <w:jc w:val="left"/>
            </w:pPr>
            <w:r>
              <w:rPr>
                <w:b/>
                <w:bCs/>
              </w:rPr>
              <w:t xml:space="preserve">Health, Safety and Environment</w:t>
            </w:r>
          </w:p>
        </w:tc>
        <w:tc>
          <w:tcPr/>
          <w:p>
            <w:pPr>
              <w:pStyle w:val="Compact"/>
              <w:jc w:val="left"/>
            </w:pPr>
            <w:r>
              <w:t xml:space="preserve">Public and Workers Health</w:t>
            </w:r>
          </w:p>
        </w:tc>
        <w:tc>
          <w:tcPr/>
          <w:p>
            <w:pPr>
              <w:pStyle w:val="Compact"/>
              <w:jc w:val="left"/>
            </w:pPr>
            <w:r>
              <w:t xml:space="preserve">Hazard and Risk assessment</w:t>
            </w:r>
          </w:p>
        </w:tc>
        <w:tc>
          <w:tcPr/>
          <w:p>
            <w:pPr>
              <w:pStyle w:val="Compact"/>
              <w:jc w:val="left"/>
            </w:pPr>
            <w:r>
              <w:t xml:space="preserve">Weekly (during Construction)</w:t>
            </w:r>
          </w:p>
        </w:tc>
        <w:tc>
          <w:tcPr/>
          <w:p>
            <w:pPr>
              <w:pStyle w:val="Compact"/>
              <w:jc w:val="left"/>
            </w:pPr>
            <w:r>
              <w:t xml:space="preserve">GK &amp;A Logistics Limited, Environmental Consultant and LSMOE&amp;WR</w:t>
            </w:r>
          </w:p>
        </w:tc>
      </w:tr>
      <w:tr>
        <w:tc>
          <w:tcPr/>
          <w:p>
            <w:pPr>
              <w:pStyle w:val="Compact"/>
              <w:jc w:val="left"/>
            </w:pPr>
            <w:r>
              <w:rPr>
                <w:b/>
                <w:bCs/>
              </w:rPr>
              <w:t xml:space="preserve">Air Quality</w:t>
            </w:r>
          </w:p>
        </w:tc>
        <w:tc>
          <w:tcPr/>
          <w:p>
            <w:pPr>
              <w:pStyle w:val="Compact"/>
              <w:jc w:val="left"/>
            </w:pPr>
            <w:r>
              <w:t xml:space="preserve">SOx, COx, NOx, VOCs, Suspended Particulate matter</w:t>
            </w:r>
          </w:p>
        </w:tc>
        <w:tc>
          <w:tcPr/>
          <w:p>
            <w:pPr>
              <w:pStyle w:val="Compact"/>
              <w:jc w:val="left"/>
            </w:pPr>
            <w:r>
              <w:t xml:space="preserve">Sensor measurement around project area and points established for the measurements.</w:t>
            </w:r>
          </w:p>
        </w:tc>
        <w:tc>
          <w:tcPr/>
          <w:p>
            <w:pPr>
              <w:pStyle w:val="Compact"/>
              <w:jc w:val="left"/>
            </w:pPr>
            <w:r>
              <w:t xml:space="preserve">Weekly (during Construction)</w:t>
            </w:r>
          </w:p>
        </w:tc>
        <w:tc>
          <w:tcPr/>
          <w:p>
            <w:pPr>
              <w:pStyle w:val="Compact"/>
              <w:jc w:val="left"/>
            </w:pPr>
            <w:r>
              <w:t xml:space="preserve">GK &amp;A Logistics Limited, Environmental Consultant and LSMOE&amp;WR</w:t>
            </w:r>
          </w:p>
        </w:tc>
      </w:tr>
      <w:tr>
        <w:tc>
          <w:tcPr/>
          <w:p>
            <w:pPr>
              <w:pStyle w:val="Compact"/>
              <w:jc w:val="left"/>
            </w:pPr>
            <w:r>
              <w:rPr>
                <w:b/>
                <w:bCs/>
              </w:rPr>
              <w:t xml:space="preserve">Socio-economics</w:t>
            </w:r>
          </w:p>
        </w:tc>
        <w:tc>
          <w:tcPr/>
          <w:p>
            <w:pPr>
              <w:pStyle w:val="Compact"/>
              <w:jc w:val="left"/>
            </w:pPr>
            <w:r>
              <w:t xml:space="preserve">Employment/income</w:t>
            </w:r>
          </w:p>
        </w:tc>
        <w:tc>
          <w:tcPr/>
          <w:p>
            <w:pPr>
              <w:pStyle w:val="Compact"/>
              <w:jc w:val="left"/>
            </w:pPr>
            <w:r>
              <w:t xml:space="preserve">Questionnaires, Direct observations and Interviews around project area.</w:t>
            </w:r>
          </w:p>
        </w:tc>
        <w:tc>
          <w:tcPr/>
          <w:p>
            <w:pPr>
              <w:pStyle w:val="Compact"/>
              <w:jc w:val="left"/>
            </w:pPr>
            <w:r>
              <w:t xml:space="preserve">Annually</w:t>
            </w:r>
          </w:p>
        </w:tc>
        <w:tc>
          <w:tcPr/>
          <w:p>
            <w:pPr>
              <w:pStyle w:val="Compact"/>
              <w:jc w:val="left"/>
            </w:pPr>
            <w:r>
              <w:t xml:space="preserve">GK &amp;A Logistics Limited</w:t>
            </w:r>
          </w:p>
        </w:tc>
      </w:tr>
    </w:tbl>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2026-02-05T11:20:56Z</dcterms:created>
  <dcterms:modified xsi:type="dcterms:W3CDTF">2026-02-05T11:20:56Z</dcterms:modified>
</cp:coreProperties>
</file>

<file path=docProps/custom.xml><?xml version="1.0" encoding="utf-8"?>
<Properties xmlns="http://schemas.openxmlformats.org/officeDocument/2006/custom-properties" xmlns:vt="http://schemas.openxmlformats.org/officeDocument/2006/docPropsVTypes"/>
</file>